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00E" w:rsidRPr="0013241C" w:rsidRDefault="0031400E" w:rsidP="009C59FA">
      <w:pPr>
        <w:keepNext/>
        <w:keepLines/>
        <w:widowControl w:val="0"/>
        <w:spacing w:after="0" w:line="360" w:lineRule="auto"/>
        <w:ind w:left="10620"/>
        <w:outlineLvl w:val="3"/>
        <w:rPr>
          <w:rFonts w:ascii="Times New Roman" w:eastAsia="Times New Roman" w:hAnsi="Times New Roman"/>
          <w:color w:val="000000"/>
          <w:sz w:val="24"/>
          <w:szCs w:val="24"/>
          <w:lang w:eastAsia="uk-UA" w:bidi="uk-UA"/>
        </w:rPr>
      </w:pPr>
      <w:bookmarkStart w:id="0" w:name="bookmark0"/>
      <w:r w:rsidRPr="0013241C">
        <w:rPr>
          <w:rFonts w:ascii="Times New Roman" w:eastAsia="Times New Roman" w:hAnsi="Times New Roman"/>
          <w:color w:val="000000"/>
          <w:sz w:val="24"/>
          <w:szCs w:val="24"/>
          <w:lang w:eastAsia="uk-UA" w:bidi="uk-UA"/>
        </w:rPr>
        <w:t>Додаток 1</w:t>
      </w:r>
      <w:bookmarkEnd w:id="0"/>
    </w:p>
    <w:p w:rsidR="0031400E" w:rsidRPr="0013241C" w:rsidRDefault="0031400E" w:rsidP="009C59FA">
      <w:pPr>
        <w:keepNext/>
        <w:keepLines/>
        <w:widowControl w:val="0"/>
        <w:spacing w:after="304" w:line="360" w:lineRule="auto"/>
        <w:ind w:left="10620"/>
        <w:outlineLvl w:val="3"/>
        <w:rPr>
          <w:rFonts w:ascii="Times New Roman" w:eastAsia="Times New Roman" w:hAnsi="Times New Roman"/>
          <w:color w:val="000000"/>
          <w:sz w:val="24"/>
          <w:szCs w:val="24"/>
          <w:lang w:eastAsia="uk-UA" w:bidi="uk-UA"/>
        </w:rPr>
      </w:pPr>
      <w:bookmarkStart w:id="1" w:name="bookmark1"/>
      <w:r w:rsidRPr="0013241C">
        <w:rPr>
          <w:rFonts w:ascii="Times New Roman" w:eastAsia="Times New Roman" w:hAnsi="Times New Roman"/>
          <w:color w:val="000000"/>
          <w:sz w:val="24"/>
          <w:szCs w:val="24"/>
          <w:lang w:eastAsia="uk-UA" w:bidi="uk-UA"/>
        </w:rPr>
        <w:t>до Звіту за результатами оцінки корупційних ризиків у діяльності Львівської обласної державної адміністрації</w:t>
      </w:r>
      <w:bookmarkEnd w:id="1"/>
    </w:p>
    <w:p w:rsidR="0031400E" w:rsidRPr="0013241C" w:rsidRDefault="0031400E" w:rsidP="009C59FA">
      <w:pPr>
        <w:keepNext/>
        <w:keepLines/>
        <w:widowControl w:val="0"/>
        <w:spacing w:after="0" w:line="360" w:lineRule="auto"/>
        <w:ind w:right="100"/>
        <w:jc w:val="center"/>
        <w:outlineLvl w:val="2"/>
        <w:rPr>
          <w:rFonts w:ascii="Times New Roman" w:eastAsia="Times New Roman" w:hAnsi="Times New Roman"/>
          <w:b/>
          <w:bCs/>
          <w:color w:val="000000"/>
          <w:sz w:val="24"/>
          <w:szCs w:val="24"/>
          <w:lang w:eastAsia="uk-UA" w:bidi="uk-UA"/>
        </w:rPr>
      </w:pPr>
      <w:bookmarkStart w:id="2" w:name="bookmark2"/>
      <w:r w:rsidRPr="0013241C">
        <w:rPr>
          <w:rFonts w:ascii="Times New Roman" w:eastAsia="Times New Roman" w:hAnsi="Times New Roman"/>
          <w:b/>
          <w:bCs/>
          <w:color w:val="000000"/>
          <w:sz w:val="24"/>
          <w:szCs w:val="24"/>
          <w:lang w:eastAsia="uk-UA" w:bidi="uk-UA"/>
        </w:rPr>
        <w:t>Опис ідентифікованих корупційних ризиків</w:t>
      </w:r>
      <w:r w:rsidRPr="0013241C">
        <w:rPr>
          <w:rFonts w:ascii="Times New Roman" w:eastAsia="Times New Roman" w:hAnsi="Times New Roman"/>
          <w:b/>
          <w:bCs/>
          <w:color w:val="000000"/>
          <w:sz w:val="24"/>
          <w:szCs w:val="24"/>
          <w:lang w:eastAsia="uk-UA" w:bidi="uk-UA"/>
        </w:rPr>
        <w:br/>
        <w:t>у діяльності Львівської обласної державної адміністрації</w:t>
      </w:r>
      <w:bookmarkEnd w:id="2"/>
      <w:r w:rsidRPr="0013241C">
        <w:rPr>
          <w:rFonts w:ascii="Times New Roman" w:eastAsia="Times New Roman" w:hAnsi="Times New Roman"/>
          <w:b/>
          <w:bCs/>
          <w:color w:val="000000"/>
          <w:sz w:val="24"/>
          <w:szCs w:val="24"/>
          <w:lang w:eastAsia="uk-UA" w:bidi="uk-UA"/>
        </w:rPr>
        <w:t>, чинники корупційних ризиків та можливі наслідки корупційного правопорушення чи правопорушення, пов’язаного з корупцією</w:t>
      </w:r>
    </w:p>
    <w:p w:rsidR="0059741E" w:rsidRPr="0013241C" w:rsidRDefault="0059741E" w:rsidP="009C59FA">
      <w:pPr>
        <w:keepNext/>
        <w:keepLines/>
        <w:widowControl w:val="0"/>
        <w:spacing w:after="0" w:line="360" w:lineRule="auto"/>
        <w:ind w:right="100"/>
        <w:jc w:val="center"/>
        <w:outlineLvl w:val="2"/>
        <w:rPr>
          <w:rFonts w:ascii="Times New Roman" w:eastAsia="Times New Roman" w:hAnsi="Times New Roman"/>
          <w:bCs/>
          <w:color w:val="000000"/>
          <w:sz w:val="24"/>
          <w:szCs w:val="24"/>
          <w:lang w:eastAsia="uk-UA" w:bidi="uk-UA"/>
        </w:rPr>
      </w:pPr>
    </w:p>
    <w:tbl>
      <w:tblPr>
        <w:tblStyle w:val="a3"/>
        <w:tblpPr w:leftFromText="180" w:rightFromText="180" w:vertAnchor="text" w:horzAnchor="margin" w:tblpY="22"/>
        <w:tblW w:w="15525" w:type="dxa"/>
        <w:tblLook w:val="04A0" w:firstRow="1" w:lastRow="0" w:firstColumn="1" w:lastColumn="0" w:noHBand="0" w:noVBand="1"/>
      </w:tblPr>
      <w:tblGrid>
        <w:gridCol w:w="704"/>
        <w:gridCol w:w="3402"/>
        <w:gridCol w:w="4111"/>
        <w:gridCol w:w="3657"/>
        <w:gridCol w:w="3651"/>
      </w:tblGrid>
      <w:tr w:rsidR="0059741E" w:rsidRPr="0013241C" w:rsidTr="00980912">
        <w:tc>
          <w:tcPr>
            <w:tcW w:w="704" w:type="dxa"/>
          </w:tcPr>
          <w:p w:rsidR="0059741E" w:rsidRPr="0013241C"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13241C">
              <w:rPr>
                <w:rFonts w:ascii="Times New Roman" w:eastAsia="Times New Roman" w:hAnsi="Times New Roman"/>
                <w:bCs/>
                <w:color w:val="000000"/>
                <w:sz w:val="24"/>
                <w:szCs w:val="24"/>
                <w:lang w:eastAsia="uk-UA" w:bidi="uk-UA"/>
              </w:rPr>
              <w:t>№</w:t>
            </w:r>
          </w:p>
          <w:p w:rsidR="0059741E" w:rsidRPr="0013241C"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13241C">
              <w:rPr>
                <w:rFonts w:ascii="Times New Roman" w:eastAsia="Times New Roman" w:hAnsi="Times New Roman"/>
                <w:bCs/>
                <w:color w:val="000000"/>
                <w:sz w:val="24"/>
                <w:szCs w:val="24"/>
                <w:lang w:eastAsia="uk-UA" w:bidi="uk-UA"/>
              </w:rPr>
              <w:t>з/п</w:t>
            </w:r>
          </w:p>
        </w:tc>
        <w:tc>
          <w:tcPr>
            <w:tcW w:w="3402" w:type="dxa"/>
          </w:tcPr>
          <w:p w:rsidR="0059741E" w:rsidRPr="0013241C"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13241C">
              <w:rPr>
                <w:rFonts w:ascii="Times New Roman" w:eastAsia="Times New Roman" w:hAnsi="Times New Roman"/>
                <w:bCs/>
                <w:color w:val="000000"/>
                <w:sz w:val="24"/>
                <w:szCs w:val="24"/>
                <w:lang w:eastAsia="uk-UA" w:bidi="uk-UA"/>
              </w:rPr>
              <w:t>Ідентифікований корупційний ризик</w:t>
            </w:r>
          </w:p>
        </w:tc>
        <w:tc>
          <w:tcPr>
            <w:tcW w:w="4111" w:type="dxa"/>
          </w:tcPr>
          <w:p w:rsidR="0059741E" w:rsidRPr="0013241C"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13241C">
              <w:rPr>
                <w:rFonts w:ascii="Times New Roman" w:eastAsia="Times New Roman" w:hAnsi="Times New Roman"/>
                <w:bCs/>
                <w:color w:val="000000"/>
                <w:sz w:val="24"/>
                <w:szCs w:val="24"/>
                <w:lang w:eastAsia="uk-UA" w:bidi="uk-UA"/>
              </w:rPr>
              <w:t>Опис ідентифікованого корупційного ризику</w:t>
            </w:r>
          </w:p>
        </w:tc>
        <w:tc>
          <w:tcPr>
            <w:tcW w:w="3657" w:type="dxa"/>
          </w:tcPr>
          <w:p w:rsidR="0059741E" w:rsidRPr="0013241C"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13241C">
              <w:rPr>
                <w:rFonts w:ascii="Times New Roman" w:eastAsia="Times New Roman" w:hAnsi="Times New Roman"/>
                <w:bCs/>
                <w:color w:val="000000"/>
                <w:sz w:val="24"/>
                <w:szCs w:val="24"/>
                <w:lang w:eastAsia="uk-UA" w:bidi="uk-UA"/>
              </w:rPr>
              <w:t>Чинники корупційного ризику</w:t>
            </w:r>
          </w:p>
        </w:tc>
        <w:tc>
          <w:tcPr>
            <w:tcW w:w="3651" w:type="dxa"/>
            <w:shd w:val="clear" w:color="auto" w:fill="auto"/>
          </w:tcPr>
          <w:p w:rsidR="0059741E" w:rsidRPr="0013241C"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ru-RU" w:eastAsia="uk-UA" w:bidi="uk-UA"/>
              </w:rPr>
            </w:pPr>
            <w:r w:rsidRPr="0013241C">
              <w:rPr>
                <w:rFonts w:ascii="Times New Roman" w:eastAsia="Times New Roman" w:hAnsi="Times New Roman"/>
                <w:bCs/>
                <w:color w:val="000000"/>
                <w:sz w:val="24"/>
                <w:szCs w:val="24"/>
                <w:lang w:eastAsia="uk-UA" w:bidi="uk-UA"/>
              </w:rPr>
              <w:t>Можливі наслідки корупційного правопорушення чи правопорушення, пов</w:t>
            </w:r>
            <w:r w:rsidRPr="0013241C">
              <w:rPr>
                <w:rFonts w:ascii="Times New Roman" w:eastAsia="Times New Roman" w:hAnsi="Times New Roman"/>
                <w:bCs/>
                <w:color w:val="000000"/>
                <w:sz w:val="24"/>
                <w:szCs w:val="24"/>
                <w:lang w:val="ru-RU" w:eastAsia="uk-UA" w:bidi="uk-UA"/>
              </w:rPr>
              <w:t>’язаного з корупцією</w:t>
            </w:r>
          </w:p>
        </w:tc>
      </w:tr>
      <w:tr w:rsidR="0059741E" w:rsidRPr="0013241C" w:rsidTr="00980912">
        <w:tc>
          <w:tcPr>
            <w:tcW w:w="704" w:type="dxa"/>
          </w:tcPr>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1</w:t>
            </w:r>
          </w:p>
        </w:tc>
        <w:tc>
          <w:tcPr>
            <w:tcW w:w="3402" w:type="dxa"/>
          </w:tcPr>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Необіз</w:t>
            </w:r>
            <w:r w:rsidR="00982740" w:rsidRPr="00B414B1">
              <w:rPr>
                <w:rFonts w:ascii="Times New Roman" w:eastAsia="Times New Roman" w:hAnsi="Times New Roman"/>
                <w:bCs/>
                <w:color w:val="000000"/>
                <w:sz w:val="24"/>
                <w:szCs w:val="24"/>
                <w:lang w:eastAsia="uk-UA" w:bidi="uk-UA"/>
              </w:rPr>
              <w:t>наність державних службовців у змінах</w:t>
            </w:r>
            <w:r w:rsidRPr="00B414B1">
              <w:rPr>
                <w:rFonts w:ascii="Times New Roman" w:eastAsia="Times New Roman" w:hAnsi="Times New Roman"/>
                <w:bCs/>
                <w:color w:val="000000"/>
                <w:sz w:val="24"/>
                <w:szCs w:val="24"/>
                <w:lang w:eastAsia="uk-UA" w:bidi="uk-UA"/>
              </w:rPr>
              <w:t xml:space="preserve"> антикорупційного законодавства</w:t>
            </w:r>
          </w:p>
        </w:tc>
        <w:tc>
          <w:tcPr>
            <w:tcW w:w="4111" w:type="dxa"/>
          </w:tcPr>
          <w:p w:rsidR="0059741E" w:rsidRPr="00837E80"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r w:rsidRPr="009C59FA">
              <w:rPr>
                <w:rFonts w:ascii="Times New Roman" w:eastAsia="Times New Roman" w:hAnsi="Times New Roman"/>
                <w:bCs/>
                <w:color w:val="000000"/>
                <w:sz w:val="24"/>
                <w:szCs w:val="24"/>
                <w:lang w:eastAsia="uk-UA" w:bidi="uk-UA"/>
              </w:rPr>
              <w:t>Необізнаність державних службовців у змінах антикорупційного законодавства</w:t>
            </w:r>
            <w:r w:rsidRPr="009C59FA">
              <w:rPr>
                <w:rFonts w:ascii="Times New Roman" w:eastAsia="Microsoft Sans Serif" w:hAnsi="Times New Roman"/>
                <w:color w:val="000000"/>
                <w:sz w:val="24"/>
                <w:szCs w:val="24"/>
                <w:lang w:eastAsia="uk-UA" w:bidi="uk-UA"/>
              </w:rPr>
              <w:t xml:space="preserve"> </w:t>
            </w:r>
            <w:r w:rsidRPr="009C59FA">
              <w:rPr>
                <w:rFonts w:ascii="Times New Roman" w:eastAsia="Times New Roman" w:hAnsi="Times New Roman"/>
                <w:bCs/>
                <w:color w:val="000000"/>
                <w:sz w:val="24"/>
                <w:szCs w:val="24"/>
                <w:lang w:eastAsia="uk-UA" w:bidi="uk-UA"/>
              </w:rPr>
              <w:t>може при</w:t>
            </w:r>
            <w:r w:rsidR="00982740" w:rsidRPr="009C59FA">
              <w:rPr>
                <w:rFonts w:ascii="Times New Roman" w:eastAsia="Times New Roman" w:hAnsi="Times New Roman"/>
                <w:bCs/>
                <w:color w:val="000000"/>
                <w:sz w:val="24"/>
                <w:szCs w:val="24"/>
                <w:lang w:eastAsia="uk-UA" w:bidi="uk-UA"/>
              </w:rPr>
              <w:t>з</w:t>
            </w:r>
            <w:r w:rsidRPr="009C59FA">
              <w:rPr>
                <w:rFonts w:ascii="Times New Roman" w:eastAsia="Times New Roman" w:hAnsi="Times New Roman"/>
                <w:bCs/>
                <w:color w:val="000000"/>
                <w:sz w:val="24"/>
                <w:szCs w:val="24"/>
                <w:lang w:eastAsia="uk-UA" w:bidi="uk-UA"/>
              </w:rPr>
              <w:t>вести до скоєння корупційного правопорушення</w:t>
            </w:r>
          </w:p>
        </w:tc>
        <w:tc>
          <w:tcPr>
            <w:tcW w:w="3657" w:type="dxa"/>
          </w:tcPr>
          <w:p w:rsidR="005267A2"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Несвоєчасне доведення інформації працівникам облдержадміністрації про зміни антикорупційного законодавства.</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 xml:space="preserve">Непроведення навчань з посадовими особами облдержадміністрації про зміни антикорупційного </w:t>
            </w:r>
            <w:r w:rsidRPr="00B414B1">
              <w:rPr>
                <w:rFonts w:ascii="Times New Roman" w:eastAsia="Times New Roman" w:hAnsi="Times New Roman"/>
                <w:bCs/>
                <w:color w:val="000000"/>
                <w:sz w:val="24"/>
                <w:szCs w:val="24"/>
                <w:lang w:eastAsia="uk-UA" w:bidi="uk-UA"/>
              </w:rPr>
              <w:lastRenderedPageBreak/>
              <w:t>законодавства, а також недопущення порушення вимог, обмежень, заборон, встановлених Законом</w:t>
            </w:r>
            <w:r w:rsidRPr="00B414B1">
              <w:rPr>
                <w:rFonts w:ascii="Times New Roman" w:eastAsia="Microsoft Sans Serif" w:hAnsi="Times New Roman"/>
                <w:color w:val="000000"/>
                <w:sz w:val="24"/>
                <w:szCs w:val="24"/>
                <w:lang w:eastAsia="uk-UA" w:bidi="uk-UA"/>
              </w:rPr>
              <w:t xml:space="preserve"> </w:t>
            </w:r>
            <w:r w:rsidRPr="00B414B1">
              <w:rPr>
                <w:rFonts w:ascii="Times New Roman" w:eastAsia="Times New Roman" w:hAnsi="Times New Roman"/>
                <w:bCs/>
                <w:color w:val="000000"/>
                <w:sz w:val="24"/>
                <w:szCs w:val="24"/>
                <w:lang w:eastAsia="uk-UA" w:bidi="uk-UA"/>
              </w:rPr>
              <w:t>України «Про запобігання корупції»</w:t>
            </w:r>
          </w:p>
        </w:tc>
        <w:tc>
          <w:tcPr>
            <w:tcW w:w="3651" w:type="dxa"/>
          </w:tcPr>
          <w:p w:rsidR="00982740" w:rsidRPr="00B414B1" w:rsidRDefault="00982740"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П</w:t>
            </w:r>
            <w:r w:rsidR="0059741E" w:rsidRPr="00B414B1">
              <w:rPr>
                <w:rFonts w:ascii="Times New Roman" w:eastAsia="Times New Roman" w:hAnsi="Times New Roman"/>
                <w:bCs/>
                <w:color w:val="000000"/>
                <w:sz w:val="24"/>
                <w:szCs w:val="24"/>
                <w:lang w:eastAsia="uk-UA" w:bidi="uk-UA"/>
              </w:rPr>
              <w:t>ритягнення посадових осіб до відповідальності,</w:t>
            </w:r>
          </w:p>
          <w:p w:rsidR="00982740"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втрата репутації</w:t>
            </w:r>
            <w:r w:rsidRPr="00B414B1">
              <w:rPr>
                <w:rFonts w:ascii="Times New Roman" w:eastAsia="Times New Roman" w:hAnsi="Times New Roman"/>
                <w:color w:val="000000"/>
                <w:sz w:val="24"/>
                <w:szCs w:val="24"/>
                <w:lang w:eastAsia="uk-UA" w:bidi="uk-UA"/>
              </w:rPr>
              <w:t xml:space="preserve"> </w:t>
            </w:r>
            <w:r w:rsidRPr="00B414B1">
              <w:rPr>
                <w:rFonts w:ascii="Times New Roman" w:eastAsia="Times New Roman" w:hAnsi="Times New Roman"/>
                <w:bCs/>
                <w:color w:val="000000"/>
                <w:sz w:val="24"/>
                <w:szCs w:val="24"/>
                <w:lang w:eastAsia="uk-UA" w:bidi="uk-UA"/>
              </w:rPr>
              <w:t>облдержадміністрації,</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судові процеси проти облдержадміністрації</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p>
        </w:tc>
      </w:tr>
      <w:tr w:rsidR="0059741E" w:rsidRPr="0013241C" w:rsidTr="00980912">
        <w:tc>
          <w:tcPr>
            <w:tcW w:w="704" w:type="dxa"/>
          </w:tcPr>
          <w:p w:rsidR="0059741E" w:rsidRPr="00B414B1" w:rsidRDefault="009114B0"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2</w:t>
            </w:r>
          </w:p>
        </w:tc>
        <w:tc>
          <w:tcPr>
            <w:tcW w:w="3402" w:type="dxa"/>
          </w:tcPr>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Недоброчесність посадових осіб щодо проведення переговорної процедури закупівлі товарів, робіт та послуг</w:t>
            </w:r>
          </w:p>
        </w:tc>
        <w:tc>
          <w:tcPr>
            <w:tcW w:w="4111" w:type="dxa"/>
          </w:tcPr>
          <w:p w:rsidR="0059741E" w:rsidRPr="00B414B1" w:rsidRDefault="00982740"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w:t>
            </w:r>
            <w:r w:rsidR="0059741E" w:rsidRPr="00B414B1">
              <w:rPr>
                <w:rFonts w:ascii="Times New Roman" w:eastAsia="Times New Roman" w:hAnsi="Times New Roman"/>
                <w:bCs/>
                <w:color w:val="000000"/>
                <w:sz w:val="24"/>
                <w:szCs w:val="24"/>
                <w:lang w:eastAsia="uk-UA" w:bidi="uk-UA"/>
              </w:rPr>
              <w:t>езаконне проведення переговорної процедури закупівлі товарів, робіт та послуг може призвести до неефективного використання державних коштів при здійсненні закупівель</w:t>
            </w:r>
          </w:p>
        </w:tc>
        <w:tc>
          <w:tcPr>
            <w:tcW w:w="3657" w:type="dxa"/>
          </w:tcPr>
          <w:p w:rsidR="0059741E" w:rsidRPr="00B414B1" w:rsidRDefault="00982740"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М</w:t>
            </w:r>
            <w:r w:rsidR="0059741E" w:rsidRPr="00B414B1">
              <w:rPr>
                <w:rFonts w:ascii="Times New Roman" w:eastAsia="Times New Roman" w:hAnsi="Times New Roman"/>
                <w:bCs/>
                <w:color w:val="000000"/>
                <w:sz w:val="24"/>
                <w:szCs w:val="24"/>
                <w:lang w:eastAsia="uk-UA" w:bidi="uk-UA"/>
              </w:rPr>
              <w:t>ожлива наявність особистої зацікавленості (приватного інтересу) при визначенні процедури закупівлі товарів, робіт, послуг за державні кошти посадовою особою, що виступає замовником</w:t>
            </w:r>
          </w:p>
        </w:tc>
        <w:tc>
          <w:tcPr>
            <w:tcW w:w="3651" w:type="dxa"/>
          </w:tcPr>
          <w:p w:rsidR="00982740" w:rsidRPr="00B414B1" w:rsidRDefault="00982740"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П</w:t>
            </w:r>
            <w:r w:rsidR="0059741E" w:rsidRPr="00B414B1">
              <w:rPr>
                <w:rFonts w:ascii="Times New Roman" w:eastAsia="Times New Roman" w:hAnsi="Times New Roman"/>
                <w:bCs/>
                <w:color w:val="000000"/>
                <w:sz w:val="24"/>
                <w:szCs w:val="24"/>
                <w:lang w:eastAsia="uk-UA" w:bidi="uk-UA"/>
              </w:rPr>
              <w:t>ритягнення членів тендерного комітету, уповноваженої особи до відповідальності</w:t>
            </w:r>
            <w:r w:rsidRPr="00B414B1">
              <w:rPr>
                <w:rFonts w:ascii="Times New Roman" w:eastAsia="Times New Roman" w:hAnsi="Times New Roman"/>
                <w:bCs/>
                <w:color w:val="000000"/>
                <w:sz w:val="24"/>
                <w:szCs w:val="24"/>
                <w:lang w:eastAsia="uk-UA" w:bidi="uk-UA"/>
              </w:rPr>
              <w:t>,</w:t>
            </w:r>
            <w:r w:rsidR="0059741E" w:rsidRPr="00B414B1">
              <w:rPr>
                <w:rFonts w:ascii="Times New Roman" w:eastAsia="Times New Roman" w:hAnsi="Times New Roman"/>
                <w:bCs/>
                <w:color w:val="000000"/>
                <w:sz w:val="24"/>
                <w:szCs w:val="24"/>
                <w:lang w:eastAsia="uk-UA" w:bidi="uk-UA"/>
              </w:rPr>
              <w:t xml:space="preserve"> передбаченої діючим законодавством,</w:t>
            </w:r>
          </w:p>
          <w:p w:rsidR="00982740" w:rsidRPr="00B414B1" w:rsidRDefault="00982740"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відміна процедури закупівлі, неефективне використання коштів,</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втрата репутації</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облде</w:t>
            </w:r>
            <w:r w:rsidR="00982740" w:rsidRPr="00B414B1">
              <w:rPr>
                <w:rFonts w:ascii="Times New Roman" w:eastAsia="Times New Roman" w:hAnsi="Times New Roman"/>
                <w:bCs/>
                <w:color w:val="000000"/>
                <w:sz w:val="24"/>
                <w:szCs w:val="24"/>
                <w:lang w:eastAsia="uk-UA" w:bidi="uk-UA"/>
              </w:rPr>
              <w:t>ржадміністрацією</w:t>
            </w:r>
          </w:p>
        </w:tc>
      </w:tr>
      <w:tr w:rsidR="009114B0" w:rsidRPr="0013241C" w:rsidTr="00980912">
        <w:tc>
          <w:tcPr>
            <w:tcW w:w="704" w:type="dxa"/>
          </w:tcPr>
          <w:p w:rsidR="009114B0" w:rsidRPr="00B414B1" w:rsidRDefault="009114B0"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3</w:t>
            </w:r>
          </w:p>
        </w:tc>
        <w:tc>
          <w:tcPr>
            <w:tcW w:w="3402" w:type="dxa"/>
          </w:tcPr>
          <w:p w:rsidR="009114B0" w:rsidRPr="00B414B1" w:rsidRDefault="009114B0" w:rsidP="009C59FA">
            <w:pPr>
              <w:spacing w:line="360" w:lineRule="auto"/>
              <w:jc w:val="center"/>
              <w:rPr>
                <w:rFonts w:ascii="Times New Roman" w:hAnsi="Times New Roman"/>
                <w:sz w:val="24"/>
                <w:szCs w:val="24"/>
              </w:rPr>
            </w:pPr>
            <w:r w:rsidRPr="00B414B1">
              <w:rPr>
                <w:rFonts w:ascii="Times New Roman" w:hAnsi="Times New Roman"/>
                <w:sz w:val="24"/>
                <w:szCs w:val="24"/>
              </w:rPr>
              <w:t>Можливість придбання товарів</w:t>
            </w:r>
          </w:p>
          <w:p w:rsidR="009114B0" w:rsidRPr="00B414B1" w:rsidRDefault="009114B0" w:rsidP="009C59FA">
            <w:pPr>
              <w:spacing w:line="360" w:lineRule="auto"/>
              <w:jc w:val="center"/>
              <w:rPr>
                <w:rFonts w:ascii="Times New Roman" w:hAnsi="Times New Roman"/>
                <w:sz w:val="24"/>
                <w:szCs w:val="24"/>
              </w:rPr>
            </w:pPr>
            <w:r w:rsidRPr="00B414B1">
              <w:rPr>
                <w:rFonts w:ascii="Times New Roman" w:hAnsi="Times New Roman"/>
                <w:sz w:val="24"/>
                <w:szCs w:val="24"/>
              </w:rPr>
              <w:t>за ціною вищою, ніж ринкова, при</w:t>
            </w:r>
          </w:p>
          <w:p w:rsidR="009114B0" w:rsidRPr="00B414B1" w:rsidRDefault="009114B0" w:rsidP="009C59FA">
            <w:pPr>
              <w:spacing w:line="360" w:lineRule="auto"/>
              <w:jc w:val="center"/>
              <w:rPr>
                <w:rFonts w:ascii="Times New Roman" w:hAnsi="Times New Roman"/>
                <w:sz w:val="24"/>
                <w:szCs w:val="24"/>
              </w:rPr>
            </w:pPr>
            <w:r w:rsidRPr="00B414B1">
              <w:rPr>
                <w:rFonts w:ascii="Times New Roman" w:hAnsi="Times New Roman"/>
                <w:sz w:val="24"/>
                <w:szCs w:val="24"/>
              </w:rPr>
              <w:t>проведенні процедури</w:t>
            </w:r>
          </w:p>
          <w:p w:rsidR="009114B0" w:rsidRPr="00B414B1" w:rsidRDefault="009114B0" w:rsidP="009C59FA">
            <w:pPr>
              <w:spacing w:line="360" w:lineRule="auto"/>
              <w:jc w:val="center"/>
              <w:rPr>
                <w:rFonts w:ascii="Times New Roman" w:hAnsi="Times New Roman"/>
                <w:sz w:val="24"/>
                <w:szCs w:val="24"/>
              </w:rPr>
            </w:pPr>
            <w:r w:rsidRPr="00B414B1">
              <w:rPr>
                <w:rFonts w:ascii="Times New Roman" w:hAnsi="Times New Roman"/>
                <w:sz w:val="24"/>
                <w:szCs w:val="24"/>
              </w:rPr>
              <w:t>публічних закупівель</w:t>
            </w:r>
          </w:p>
          <w:p w:rsidR="009114B0" w:rsidRPr="00B414B1" w:rsidRDefault="009114B0" w:rsidP="009C59FA">
            <w:pPr>
              <w:spacing w:line="360" w:lineRule="auto"/>
              <w:jc w:val="center"/>
              <w:rPr>
                <w:rFonts w:ascii="Times New Roman" w:hAnsi="Times New Roman"/>
                <w:sz w:val="24"/>
                <w:szCs w:val="24"/>
              </w:rPr>
            </w:pPr>
            <w:r w:rsidRPr="00B414B1">
              <w:rPr>
                <w:rFonts w:ascii="Times New Roman" w:hAnsi="Times New Roman"/>
                <w:sz w:val="24"/>
                <w:szCs w:val="24"/>
              </w:rPr>
              <w:t>у частині</w:t>
            </w:r>
          </w:p>
          <w:p w:rsidR="009114B0" w:rsidRPr="00B414B1" w:rsidRDefault="009114B0" w:rsidP="009C59FA">
            <w:pPr>
              <w:spacing w:line="360" w:lineRule="auto"/>
              <w:jc w:val="center"/>
              <w:rPr>
                <w:rFonts w:ascii="Times New Roman" w:hAnsi="Times New Roman"/>
                <w:sz w:val="24"/>
                <w:szCs w:val="24"/>
              </w:rPr>
            </w:pPr>
            <w:r w:rsidRPr="00B414B1">
              <w:rPr>
                <w:rFonts w:ascii="Times New Roman" w:hAnsi="Times New Roman"/>
                <w:sz w:val="24"/>
                <w:szCs w:val="24"/>
              </w:rPr>
              <w:lastRenderedPageBreak/>
              <w:t>формування тендерної документації таким чином, що тендерна документація</w:t>
            </w:r>
          </w:p>
          <w:p w:rsidR="009114B0" w:rsidRPr="00B414B1" w:rsidRDefault="009114B0" w:rsidP="009C59FA">
            <w:pPr>
              <w:spacing w:line="360" w:lineRule="auto"/>
              <w:jc w:val="center"/>
              <w:rPr>
                <w:rFonts w:ascii="Times New Roman" w:hAnsi="Times New Roman"/>
                <w:sz w:val="24"/>
                <w:szCs w:val="24"/>
              </w:rPr>
            </w:pPr>
            <w:r w:rsidRPr="00B414B1">
              <w:rPr>
                <w:rFonts w:ascii="Times New Roman" w:hAnsi="Times New Roman"/>
                <w:sz w:val="24"/>
                <w:szCs w:val="24"/>
              </w:rPr>
              <w:t>буде формуватися під</w:t>
            </w:r>
          </w:p>
          <w:p w:rsidR="009114B0" w:rsidRPr="00B414B1" w:rsidRDefault="009114B0" w:rsidP="009C59FA">
            <w:pPr>
              <w:spacing w:line="360" w:lineRule="auto"/>
              <w:jc w:val="center"/>
              <w:rPr>
                <w:rFonts w:ascii="Times New Roman" w:hAnsi="Times New Roman"/>
                <w:sz w:val="24"/>
                <w:szCs w:val="24"/>
              </w:rPr>
            </w:pPr>
            <w:r w:rsidRPr="00B414B1">
              <w:rPr>
                <w:rFonts w:ascii="Times New Roman" w:hAnsi="Times New Roman"/>
                <w:sz w:val="24"/>
                <w:szCs w:val="24"/>
              </w:rPr>
              <w:t>конкретного учасника, що унеможливить конкуренцію</w:t>
            </w:r>
          </w:p>
        </w:tc>
        <w:tc>
          <w:tcPr>
            <w:tcW w:w="4111" w:type="dxa"/>
          </w:tcPr>
          <w:p w:rsidR="009114B0" w:rsidRPr="00B414B1" w:rsidRDefault="009114B0" w:rsidP="009C59FA">
            <w:pPr>
              <w:pStyle w:val="aa"/>
              <w:spacing w:line="360" w:lineRule="auto"/>
              <w:jc w:val="center"/>
              <w:rPr>
                <w:spacing w:val="10"/>
                <w:sz w:val="24"/>
                <w:szCs w:val="24"/>
              </w:rPr>
            </w:pPr>
            <w:r w:rsidRPr="00B414B1">
              <w:rPr>
                <w:rStyle w:val="155"/>
                <w:sz w:val="24"/>
                <w:szCs w:val="24"/>
              </w:rPr>
              <w:lastRenderedPageBreak/>
              <w:t>Наявність у працівника, який</w:t>
            </w:r>
            <w:r w:rsidRPr="00B414B1">
              <w:rPr>
                <w:rStyle w:val="174"/>
                <w:sz w:val="24"/>
                <w:szCs w:val="24"/>
                <w:lang w:val="uk"/>
              </w:rPr>
              <w:t xml:space="preserve"> </w:t>
            </w:r>
            <w:r w:rsidRPr="00B414B1">
              <w:rPr>
                <w:rStyle w:val="155"/>
                <w:sz w:val="24"/>
                <w:szCs w:val="24"/>
              </w:rPr>
              <w:t>здійснює закупівлю товарів,</w:t>
            </w:r>
            <w:r w:rsidRPr="00B414B1">
              <w:rPr>
                <w:rStyle w:val="155"/>
                <w:sz w:val="24"/>
                <w:szCs w:val="24"/>
                <w:lang w:val="uk-UA"/>
              </w:rPr>
              <w:t xml:space="preserve"> </w:t>
            </w:r>
            <w:r w:rsidRPr="00B414B1">
              <w:rPr>
                <w:rStyle w:val="177"/>
                <w:sz w:val="24"/>
                <w:szCs w:val="24"/>
              </w:rPr>
              <w:t>робіт і послуг особистого майнового інтересу з метою отримання неправомірної вигоди, що може сприя</w:t>
            </w:r>
            <w:r w:rsidR="009C59FA">
              <w:rPr>
                <w:rStyle w:val="177"/>
                <w:sz w:val="24"/>
                <w:szCs w:val="24"/>
              </w:rPr>
              <w:t>ти вчиненню корупційного чи пов</w:t>
            </w:r>
            <w:r w:rsidR="009C59FA" w:rsidRPr="00B414B1">
              <w:rPr>
                <w:color w:val="000000"/>
                <w:sz w:val="24"/>
                <w:szCs w:val="24"/>
                <w:lang w:val="uk-UA"/>
              </w:rPr>
              <w:t>’</w:t>
            </w:r>
            <w:r w:rsidR="009C59FA" w:rsidRPr="00B414B1">
              <w:rPr>
                <w:rStyle w:val="177"/>
                <w:sz w:val="24"/>
                <w:szCs w:val="24"/>
              </w:rPr>
              <w:t>язанного</w:t>
            </w:r>
            <w:r w:rsidRPr="00B414B1">
              <w:rPr>
                <w:rStyle w:val="177"/>
                <w:sz w:val="24"/>
                <w:szCs w:val="24"/>
              </w:rPr>
              <w:t xml:space="preserve"> з корупцією </w:t>
            </w:r>
            <w:r w:rsidRPr="00B414B1">
              <w:rPr>
                <w:rStyle w:val="177"/>
                <w:sz w:val="24"/>
                <w:szCs w:val="24"/>
              </w:rPr>
              <w:lastRenderedPageBreak/>
              <w:t>правопорушення</w:t>
            </w:r>
          </w:p>
        </w:tc>
        <w:tc>
          <w:tcPr>
            <w:tcW w:w="3657" w:type="dxa"/>
          </w:tcPr>
          <w:p w:rsidR="009114B0" w:rsidRPr="00B414B1" w:rsidRDefault="009114B0" w:rsidP="009C59FA">
            <w:pPr>
              <w:pStyle w:val="aa"/>
              <w:spacing w:line="360" w:lineRule="auto"/>
              <w:jc w:val="center"/>
              <w:rPr>
                <w:rStyle w:val="162"/>
                <w:color w:val="000000" w:themeColor="text1"/>
                <w:sz w:val="24"/>
                <w:szCs w:val="24"/>
                <w:lang w:val="uk-UA"/>
              </w:rPr>
            </w:pPr>
            <w:r w:rsidRPr="00B414B1">
              <w:rPr>
                <w:rStyle w:val="162"/>
                <w:color w:val="000000" w:themeColor="text1"/>
                <w:sz w:val="24"/>
                <w:szCs w:val="24"/>
              </w:rPr>
              <w:lastRenderedPageBreak/>
              <w:t>Наявність будь-якого майнового</w:t>
            </w:r>
            <w:r w:rsidRPr="00B414B1">
              <w:rPr>
                <w:rStyle w:val="165"/>
                <w:color w:val="000000" w:themeColor="text1"/>
                <w:sz w:val="24"/>
                <w:szCs w:val="24"/>
                <w:lang w:val="uk"/>
              </w:rPr>
              <w:t xml:space="preserve"> </w:t>
            </w:r>
            <w:r w:rsidRPr="00B414B1">
              <w:rPr>
                <w:rStyle w:val="162"/>
                <w:color w:val="000000" w:themeColor="text1"/>
                <w:sz w:val="24"/>
                <w:szCs w:val="24"/>
              </w:rPr>
              <w:t>чи немайнового інтересу у членів</w:t>
            </w:r>
            <w:r w:rsidRPr="00B414B1">
              <w:rPr>
                <w:rStyle w:val="165"/>
                <w:color w:val="000000" w:themeColor="text1"/>
                <w:sz w:val="24"/>
                <w:szCs w:val="24"/>
                <w:lang w:val="uk"/>
              </w:rPr>
              <w:t xml:space="preserve"> </w:t>
            </w:r>
            <w:r w:rsidRPr="00B414B1">
              <w:rPr>
                <w:rStyle w:val="162"/>
                <w:color w:val="000000" w:themeColor="text1"/>
                <w:sz w:val="24"/>
                <w:szCs w:val="24"/>
              </w:rPr>
              <w:t>конкурсної комісії, зокрема</w:t>
            </w:r>
            <w:r w:rsidRPr="00B414B1">
              <w:rPr>
                <w:rStyle w:val="165"/>
                <w:color w:val="000000" w:themeColor="text1"/>
                <w:sz w:val="24"/>
                <w:szCs w:val="24"/>
                <w:lang w:val="uk"/>
              </w:rPr>
              <w:t xml:space="preserve"> </w:t>
            </w:r>
            <w:r w:rsidRPr="00B414B1">
              <w:rPr>
                <w:rStyle w:val="162"/>
                <w:color w:val="000000" w:themeColor="text1"/>
                <w:sz w:val="24"/>
                <w:szCs w:val="24"/>
              </w:rPr>
              <w:t>зумовленого особистими,</w:t>
            </w:r>
            <w:r w:rsidRPr="00B414B1">
              <w:rPr>
                <w:rStyle w:val="165"/>
                <w:color w:val="000000" w:themeColor="text1"/>
                <w:sz w:val="24"/>
                <w:szCs w:val="24"/>
                <w:lang w:val="uk"/>
              </w:rPr>
              <w:t xml:space="preserve"> </w:t>
            </w:r>
            <w:r w:rsidR="009C59FA">
              <w:rPr>
                <w:rStyle w:val="162"/>
                <w:color w:val="000000" w:themeColor="text1"/>
                <w:sz w:val="24"/>
                <w:szCs w:val="24"/>
              </w:rPr>
              <w:t>родинними</w:t>
            </w:r>
            <w:r w:rsidR="009C59FA">
              <w:rPr>
                <w:rStyle w:val="162"/>
                <w:color w:val="000000" w:themeColor="text1"/>
                <w:sz w:val="24"/>
                <w:szCs w:val="24"/>
                <w:lang w:val="uk-UA"/>
              </w:rPr>
              <w:t>,</w:t>
            </w:r>
            <w:r w:rsidRPr="00B414B1">
              <w:rPr>
                <w:rStyle w:val="162"/>
                <w:color w:val="000000" w:themeColor="text1"/>
                <w:sz w:val="24"/>
                <w:szCs w:val="24"/>
              </w:rPr>
              <w:t xml:space="preserve"> дружніми або</w:t>
            </w:r>
            <w:r w:rsidRPr="00B414B1">
              <w:rPr>
                <w:rStyle w:val="165"/>
                <w:color w:val="000000" w:themeColor="text1"/>
                <w:sz w:val="24"/>
                <w:szCs w:val="24"/>
                <w:lang w:val="uk"/>
              </w:rPr>
              <w:t xml:space="preserve"> </w:t>
            </w:r>
            <w:r w:rsidRPr="00B414B1">
              <w:rPr>
                <w:rStyle w:val="162"/>
                <w:color w:val="000000" w:themeColor="text1"/>
                <w:sz w:val="24"/>
                <w:szCs w:val="24"/>
              </w:rPr>
              <w:t>іншими позаслужбовими</w:t>
            </w:r>
            <w:r w:rsidRPr="00B414B1">
              <w:rPr>
                <w:rStyle w:val="165"/>
                <w:color w:val="000000" w:themeColor="text1"/>
                <w:sz w:val="24"/>
                <w:szCs w:val="24"/>
                <w:lang w:val="uk"/>
              </w:rPr>
              <w:t xml:space="preserve"> </w:t>
            </w:r>
            <w:r w:rsidRPr="00B414B1">
              <w:rPr>
                <w:rStyle w:val="162"/>
                <w:color w:val="000000" w:themeColor="text1"/>
                <w:sz w:val="24"/>
                <w:szCs w:val="24"/>
              </w:rPr>
              <w:t xml:space="preserve">стосунками з </w:t>
            </w:r>
            <w:r w:rsidRPr="00B414B1">
              <w:rPr>
                <w:rStyle w:val="162"/>
                <w:color w:val="000000" w:themeColor="text1"/>
                <w:sz w:val="24"/>
                <w:szCs w:val="24"/>
                <w:lang w:val="uk-UA"/>
              </w:rPr>
              <w:lastRenderedPageBreak/>
              <w:t>учасниками тендерних закупівель</w:t>
            </w:r>
          </w:p>
          <w:p w:rsidR="009114B0" w:rsidRPr="00B414B1" w:rsidRDefault="009114B0" w:rsidP="009C59FA">
            <w:pPr>
              <w:pStyle w:val="aa"/>
              <w:spacing w:line="360" w:lineRule="auto"/>
              <w:jc w:val="center"/>
              <w:rPr>
                <w:rStyle w:val="162"/>
                <w:color w:val="000000" w:themeColor="text1"/>
                <w:sz w:val="24"/>
                <w:szCs w:val="24"/>
                <w:lang w:val="uk-UA"/>
              </w:rPr>
            </w:pPr>
          </w:p>
          <w:p w:rsidR="009114B0" w:rsidRPr="00B414B1" w:rsidRDefault="009114B0" w:rsidP="009C59FA">
            <w:pPr>
              <w:spacing w:line="360" w:lineRule="auto"/>
              <w:ind w:left="100" w:right="200"/>
              <w:jc w:val="center"/>
              <w:rPr>
                <w:rFonts w:ascii="Times New Roman" w:hAnsi="Times New Roman"/>
                <w:kern w:val="16"/>
                <w:sz w:val="24"/>
                <w:szCs w:val="24"/>
                <w:lang w:eastAsia="uk-UA"/>
              </w:rPr>
            </w:pPr>
            <w:r w:rsidRPr="00B414B1">
              <w:rPr>
                <w:rFonts w:ascii="Times New Roman" w:hAnsi="Times New Roman"/>
                <w:kern w:val="16"/>
                <w:sz w:val="24"/>
                <w:szCs w:val="24"/>
                <w:lang w:eastAsia="uk-UA"/>
              </w:rPr>
              <w:t xml:space="preserve">Наявність дискреційних повноважень у посадових осіб в частині </w:t>
            </w:r>
            <w:r w:rsidRPr="00B414B1">
              <w:rPr>
                <w:rFonts w:ascii="Times New Roman" w:hAnsi="Times New Roman"/>
                <w:color w:val="000000" w:themeColor="text1"/>
                <w:sz w:val="24"/>
                <w:szCs w:val="24"/>
              </w:rPr>
              <w:t>формування тендерної документації</w:t>
            </w:r>
          </w:p>
          <w:p w:rsidR="009114B0" w:rsidRPr="00B414B1" w:rsidRDefault="009114B0" w:rsidP="009C59FA">
            <w:pPr>
              <w:pStyle w:val="aa"/>
              <w:spacing w:line="360" w:lineRule="auto"/>
              <w:jc w:val="center"/>
              <w:rPr>
                <w:rStyle w:val="162"/>
                <w:color w:val="000000" w:themeColor="text1"/>
                <w:sz w:val="24"/>
                <w:szCs w:val="24"/>
                <w:lang w:val="uk-UA"/>
              </w:rPr>
            </w:pPr>
          </w:p>
          <w:p w:rsidR="009114B0" w:rsidRPr="00B414B1" w:rsidRDefault="009114B0" w:rsidP="009C59FA">
            <w:pPr>
              <w:pStyle w:val="aa"/>
              <w:spacing w:line="360" w:lineRule="auto"/>
              <w:jc w:val="center"/>
              <w:rPr>
                <w:sz w:val="24"/>
                <w:szCs w:val="24"/>
                <w:lang w:val="uk-UA"/>
              </w:rPr>
            </w:pPr>
          </w:p>
          <w:p w:rsidR="009114B0" w:rsidRPr="00B414B1" w:rsidRDefault="009114B0" w:rsidP="009C59FA">
            <w:pPr>
              <w:pStyle w:val="aa"/>
              <w:spacing w:line="360" w:lineRule="auto"/>
              <w:jc w:val="center"/>
              <w:rPr>
                <w:sz w:val="24"/>
                <w:szCs w:val="24"/>
                <w:lang w:val="uk-UA"/>
              </w:rPr>
            </w:pPr>
          </w:p>
        </w:tc>
        <w:tc>
          <w:tcPr>
            <w:tcW w:w="3651" w:type="dxa"/>
          </w:tcPr>
          <w:p w:rsidR="009114B0" w:rsidRPr="00B414B1" w:rsidRDefault="009114B0" w:rsidP="009C59FA">
            <w:pPr>
              <w:pStyle w:val="aa"/>
              <w:spacing w:line="360" w:lineRule="auto"/>
              <w:jc w:val="center"/>
              <w:rPr>
                <w:sz w:val="24"/>
                <w:szCs w:val="24"/>
                <w:lang w:val="uk-UA" w:eastAsia="uk-UA"/>
              </w:rPr>
            </w:pPr>
            <w:r w:rsidRPr="00B414B1">
              <w:rPr>
                <w:sz w:val="24"/>
                <w:szCs w:val="24"/>
                <w:lang w:val="uk-UA" w:eastAsia="uk-UA"/>
              </w:rPr>
              <w:lastRenderedPageBreak/>
              <w:t>Порушення законодавства у сфері публічних закупівель,</w:t>
            </w:r>
          </w:p>
          <w:p w:rsidR="009114B0" w:rsidRPr="00B414B1" w:rsidRDefault="009114B0" w:rsidP="009C59FA">
            <w:pPr>
              <w:pStyle w:val="aa"/>
              <w:spacing w:line="360" w:lineRule="auto"/>
              <w:jc w:val="center"/>
              <w:rPr>
                <w:rFonts w:eastAsia="Calibri"/>
                <w:sz w:val="24"/>
                <w:szCs w:val="24"/>
                <w:lang w:val="uk-UA"/>
              </w:rPr>
            </w:pPr>
            <w:r w:rsidRPr="00B414B1">
              <w:rPr>
                <w:rFonts w:eastAsia="Calibri"/>
                <w:sz w:val="24"/>
                <w:szCs w:val="24"/>
                <w:lang w:val="uk-UA"/>
              </w:rPr>
              <w:t>можливі фінансові втрати,</w:t>
            </w:r>
          </w:p>
          <w:p w:rsidR="009114B0" w:rsidRPr="00B414B1" w:rsidRDefault="009114B0" w:rsidP="009C59FA">
            <w:pPr>
              <w:pStyle w:val="aa"/>
              <w:spacing w:line="360" w:lineRule="auto"/>
              <w:jc w:val="center"/>
              <w:rPr>
                <w:sz w:val="24"/>
                <w:szCs w:val="24"/>
                <w:lang w:val="uk-UA"/>
              </w:rPr>
            </w:pPr>
            <w:r w:rsidRPr="00B414B1">
              <w:rPr>
                <w:sz w:val="24"/>
                <w:szCs w:val="24"/>
                <w:lang w:val="uk-UA"/>
              </w:rPr>
              <w:t>притягнення посадових осіб до відповідальності</w:t>
            </w:r>
          </w:p>
        </w:tc>
      </w:tr>
      <w:tr w:rsidR="009114B0" w:rsidRPr="0013241C" w:rsidTr="00980912">
        <w:tc>
          <w:tcPr>
            <w:tcW w:w="704" w:type="dxa"/>
          </w:tcPr>
          <w:p w:rsidR="009114B0" w:rsidRPr="00B414B1" w:rsidRDefault="009114B0"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4</w:t>
            </w:r>
          </w:p>
        </w:tc>
        <w:tc>
          <w:tcPr>
            <w:tcW w:w="3402" w:type="dxa"/>
          </w:tcPr>
          <w:p w:rsidR="009114B0" w:rsidRPr="00B414B1" w:rsidRDefault="009114B0" w:rsidP="009C59FA">
            <w:pPr>
              <w:spacing w:line="360" w:lineRule="auto"/>
              <w:jc w:val="center"/>
              <w:rPr>
                <w:rFonts w:ascii="Times New Roman" w:hAnsi="Times New Roman"/>
                <w:color w:val="000000"/>
                <w:sz w:val="24"/>
                <w:szCs w:val="24"/>
              </w:rPr>
            </w:pPr>
            <w:r w:rsidRPr="00B414B1">
              <w:rPr>
                <w:rFonts w:ascii="Times New Roman" w:hAnsi="Times New Roman"/>
                <w:color w:val="000000"/>
                <w:sz w:val="24"/>
                <w:szCs w:val="24"/>
              </w:rPr>
              <w:t>Поділ предмета закупівлі на частини або зниження його вартості для уникнення процедури закупівлі тощо</w:t>
            </w:r>
          </w:p>
          <w:p w:rsidR="009114B0" w:rsidRPr="00B414B1" w:rsidRDefault="009114B0" w:rsidP="009C59FA">
            <w:pPr>
              <w:pStyle w:val="aa"/>
              <w:spacing w:line="360" w:lineRule="auto"/>
              <w:jc w:val="center"/>
              <w:rPr>
                <w:color w:val="000000"/>
                <w:sz w:val="24"/>
                <w:szCs w:val="24"/>
                <w:lang w:val="uk-UA"/>
              </w:rPr>
            </w:pPr>
          </w:p>
        </w:tc>
        <w:tc>
          <w:tcPr>
            <w:tcW w:w="4111" w:type="dxa"/>
          </w:tcPr>
          <w:p w:rsidR="009114B0" w:rsidRPr="00B414B1" w:rsidRDefault="009114B0" w:rsidP="009C59FA">
            <w:pPr>
              <w:pStyle w:val="aa"/>
              <w:spacing w:line="360" w:lineRule="auto"/>
              <w:jc w:val="center"/>
              <w:rPr>
                <w:color w:val="000000"/>
                <w:sz w:val="24"/>
                <w:szCs w:val="24"/>
                <w:lang w:val="uk-UA"/>
              </w:rPr>
            </w:pPr>
            <w:r w:rsidRPr="00B414B1">
              <w:rPr>
                <w:color w:val="000000"/>
                <w:sz w:val="24"/>
                <w:szCs w:val="24"/>
                <w:lang w:val="uk-UA"/>
              </w:rPr>
              <w:t>Небажання посадових осіб проводити закупівлі відповідно до встановлених процедур у зв’язку  зі складністю проведення таких процедур і неможливістю впливу на проведення закупівель</w:t>
            </w:r>
          </w:p>
        </w:tc>
        <w:tc>
          <w:tcPr>
            <w:tcW w:w="3657" w:type="dxa"/>
          </w:tcPr>
          <w:p w:rsidR="009114B0" w:rsidRPr="00B414B1" w:rsidRDefault="009114B0" w:rsidP="009C59FA">
            <w:pPr>
              <w:spacing w:line="360" w:lineRule="auto"/>
              <w:ind w:left="100" w:right="200"/>
              <w:jc w:val="center"/>
              <w:rPr>
                <w:rFonts w:ascii="Times New Roman" w:hAnsi="Times New Roman"/>
                <w:kern w:val="16"/>
                <w:sz w:val="24"/>
                <w:szCs w:val="24"/>
                <w:lang w:eastAsia="uk-UA"/>
              </w:rPr>
            </w:pPr>
            <w:r w:rsidRPr="00B414B1">
              <w:rPr>
                <w:rFonts w:ascii="Times New Roman" w:hAnsi="Times New Roman"/>
                <w:kern w:val="16"/>
                <w:sz w:val="24"/>
                <w:szCs w:val="24"/>
                <w:lang w:eastAsia="uk-UA"/>
              </w:rPr>
              <w:t>Наявність дискреційних повноважень у посадових осіб в частині можливості поділу предмета закупівлі на частини</w:t>
            </w:r>
            <w:r w:rsidR="009C59FA">
              <w:rPr>
                <w:rFonts w:ascii="Times New Roman" w:hAnsi="Times New Roman"/>
                <w:kern w:val="16"/>
                <w:sz w:val="24"/>
                <w:szCs w:val="24"/>
                <w:lang w:eastAsia="uk-UA"/>
              </w:rPr>
              <w:t>.</w:t>
            </w:r>
          </w:p>
          <w:p w:rsidR="009114B0" w:rsidRPr="00B414B1" w:rsidRDefault="009114B0" w:rsidP="009C59FA">
            <w:pPr>
              <w:spacing w:line="360" w:lineRule="auto"/>
              <w:ind w:left="100" w:right="200"/>
              <w:jc w:val="center"/>
              <w:rPr>
                <w:rFonts w:ascii="Times New Roman" w:hAnsi="Times New Roman"/>
                <w:kern w:val="16"/>
                <w:sz w:val="24"/>
                <w:szCs w:val="24"/>
                <w:lang w:eastAsia="uk-UA"/>
              </w:rPr>
            </w:pPr>
          </w:p>
          <w:p w:rsidR="009114B0" w:rsidRPr="00B414B1" w:rsidRDefault="009114B0" w:rsidP="009C59FA">
            <w:pPr>
              <w:spacing w:line="360" w:lineRule="auto"/>
              <w:ind w:left="100" w:right="200"/>
              <w:jc w:val="center"/>
              <w:rPr>
                <w:rFonts w:ascii="Times New Roman" w:hAnsi="Times New Roman"/>
                <w:color w:val="000000"/>
                <w:sz w:val="24"/>
                <w:szCs w:val="24"/>
              </w:rPr>
            </w:pPr>
            <w:r w:rsidRPr="00B414B1">
              <w:rPr>
                <w:rFonts w:ascii="Times New Roman" w:hAnsi="Times New Roman"/>
                <w:kern w:val="16"/>
                <w:sz w:val="24"/>
                <w:szCs w:val="24"/>
                <w:lang w:eastAsia="uk-UA"/>
              </w:rPr>
              <w:t xml:space="preserve">Можлива наявність особистої зацікавленості </w:t>
            </w:r>
            <w:r w:rsidRPr="00B414B1">
              <w:rPr>
                <w:rFonts w:ascii="Times New Roman" w:hAnsi="Times New Roman"/>
                <w:sz w:val="24"/>
                <w:szCs w:val="24"/>
              </w:rPr>
              <w:t>посадових осіб, які проводять закупівлі у уникненні проведення процедури закупівлі</w:t>
            </w:r>
          </w:p>
        </w:tc>
        <w:tc>
          <w:tcPr>
            <w:tcW w:w="3651" w:type="dxa"/>
          </w:tcPr>
          <w:p w:rsidR="009114B0" w:rsidRPr="00B414B1" w:rsidRDefault="009114B0" w:rsidP="009C59FA">
            <w:pPr>
              <w:pStyle w:val="aa"/>
              <w:spacing w:line="360" w:lineRule="auto"/>
              <w:jc w:val="center"/>
              <w:rPr>
                <w:rFonts w:eastAsia="Calibri"/>
                <w:color w:val="000000"/>
                <w:sz w:val="24"/>
                <w:szCs w:val="24"/>
                <w:lang w:val="uk-UA"/>
              </w:rPr>
            </w:pPr>
            <w:r w:rsidRPr="00B414B1">
              <w:rPr>
                <w:sz w:val="24"/>
                <w:szCs w:val="24"/>
                <w:lang w:val="uk-UA" w:eastAsia="uk-UA"/>
              </w:rPr>
              <w:t>Порушення законодавства у сфері публічних закупівель,</w:t>
            </w:r>
          </w:p>
          <w:p w:rsidR="009114B0" w:rsidRPr="00B414B1" w:rsidRDefault="009114B0" w:rsidP="009C59FA">
            <w:pPr>
              <w:pStyle w:val="aa"/>
              <w:spacing w:line="360" w:lineRule="auto"/>
              <w:jc w:val="center"/>
              <w:rPr>
                <w:color w:val="000000"/>
                <w:sz w:val="24"/>
                <w:szCs w:val="24"/>
                <w:lang w:val="uk-UA"/>
              </w:rPr>
            </w:pPr>
            <w:r w:rsidRPr="00B414B1">
              <w:rPr>
                <w:rFonts w:eastAsia="Calibri"/>
                <w:color w:val="000000"/>
                <w:sz w:val="24"/>
                <w:szCs w:val="24"/>
                <w:lang w:val="uk-UA"/>
              </w:rPr>
              <w:t xml:space="preserve">можливі фінансові втрати, </w:t>
            </w:r>
            <w:r w:rsidRPr="00B414B1">
              <w:rPr>
                <w:color w:val="000000"/>
                <w:sz w:val="24"/>
                <w:szCs w:val="24"/>
                <w:lang w:val="uk-UA"/>
              </w:rPr>
              <w:t xml:space="preserve"> притягнення посадових осіб до відповідальності, втрата репутації</w:t>
            </w:r>
          </w:p>
        </w:tc>
      </w:tr>
      <w:tr w:rsidR="0059741E" w:rsidRPr="0013241C" w:rsidTr="00980912">
        <w:tc>
          <w:tcPr>
            <w:tcW w:w="704" w:type="dxa"/>
          </w:tcPr>
          <w:p w:rsidR="0059741E"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5</w:t>
            </w:r>
          </w:p>
        </w:tc>
        <w:tc>
          <w:tcPr>
            <w:tcW w:w="3402" w:type="dxa"/>
          </w:tcPr>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 xml:space="preserve">Недоброчесність посадових </w:t>
            </w:r>
            <w:r w:rsidRPr="00B414B1">
              <w:rPr>
                <w:rFonts w:ascii="Times New Roman" w:eastAsia="Times New Roman" w:hAnsi="Times New Roman"/>
                <w:bCs/>
                <w:color w:val="000000"/>
                <w:sz w:val="24"/>
                <w:szCs w:val="24"/>
                <w:lang w:eastAsia="uk-UA" w:bidi="uk-UA"/>
              </w:rPr>
              <w:lastRenderedPageBreak/>
              <w:t>осіб в частині надання переваг, прийняття необ’єктивних рішень за результатами одноосібного проведення перевірок (аудитів)</w:t>
            </w:r>
          </w:p>
        </w:tc>
        <w:tc>
          <w:tcPr>
            <w:tcW w:w="4111" w:type="dxa"/>
          </w:tcPr>
          <w:p w:rsidR="0059741E" w:rsidRPr="00B414B1"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О</w:t>
            </w:r>
            <w:r w:rsidR="0059741E" w:rsidRPr="00B414B1">
              <w:rPr>
                <w:rFonts w:ascii="Times New Roman" w:eastAsia="Times New Roman" w:hAnsi="Times New Roman"/>
                <w:bCs/>
                <w:color w:val="000000"/>
                <w:sz w:val="24"/>
                <w:szCs w:val="24"/>
                <w:lang w:eastAsia="uk-UA" w:bidi="uk-UA"/>
              </w:rPr>
              <w:t xml:space="preserve">дноосібне проведення перевірки </w:t>
            </w:r>
            <w:r w:rsidR="0059741E" w:rsidRPr="00B414B1">
              <w:rPr>
                <w:rFonts w:ascii="Times New Roman" w:eastAsia="Times New Roman" w:hAnsi="Times New Roman"/>
                <w:bCs/>
                <w:color w:val="000000"/>
                <w:sz w:val="24"/>
                <w:szCs w:val="24"/>
                <w:lang w:eastAsia="uk-UA" w:bidi="uk-UA"/>
              </w:rPr>
              <w:lastRenderedPageBreak/>
              <w:t>(аудиту) та подальше одноосібне надання висновку (звіту) за підсумками перевірки (аудиту) керуючись дискреційними повноваженнями</w:t>
            </w:r>
          </w:p>
        </w:tc>
        <w:tc>
          <w:tcPr>
            <w:tcW w:w="3657" w:type="dxa"/>
          </w:tcPr>
          <w:p w:rsidR="0059741E" w:rsidRPr="00B414B1"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М</w:t>
            </w:r>
            <w:r w:rsidR="0059741E" w:rsidRPr="00B414B1">
              <w:rPr>
                <w:rFonts w:ascii="Times New Roman" w:eastAsia="Times New Roman" w:hAnsi="Times New Roman"/>
                <w:bCs/>
                <w:color w:val="000000"/>
                <w:sz w:val="24"/>
                <w:szCs w:val="24"/>
                <w:lang w:eastAsia="uk-UA" w:bidi="uk-UA"/>
              </w:rPr>
              <w:t xml:space="preserve">ожлива наявність особистої </w:t>
            </w:r>
            <w:r w:rsidR="0059741E" w:rsidRPr="00B414B1">
              <w:rPr>
                <w:rFonts w:ascii="Times New Roman" w:eastAsia="Times New Roman" w:hAnsi="Times New Roman"/>
                <w:bCs/>
                <w:color w:val="000000"/>
                <w:sz w:val="24"/>
                <w:szCs w:val="24"/>
                <w:lang w:eastAsia="uk-UA" w:bidi="uk-UA"/>
              </w:rPr>
              <w:lastRenderedPageBreak/>
              <w:t>зацікавленості (приватного інтересу) в викривленні (приховуванні) реального стану справ на</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підконтрольному об’єкті при проведенні одноосібної перевірки</w:t>
            </w:r>
          </w:p>
        </w:tc>
        <w:tc>
          <w:tcPr>
            <w:tcW w:w="3651" w:type="dxa"/>
          </w:tcPr>
          <w:p w:rsidR="00B91274" w:rsidRPr="00B414B1"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П</w:t>
            </w:r>
            <w:r w:rsidR="0059741E" w:rsidRPr="00B414B1">
              <w:rPr>
                <w:rFonts w:ascii="Times New Roman" w:eastAsia="Times New Roman" w:hAnsi="Times New Roman"/>
                <w:bCs/>
                <w:color w:val="000000"/>
                <w:sz w:val="24"/>
                <w:szCs w:val="24"/>
                <w:lang w:eastAsia="uk-UA" w:bidi="uk-UA"/>
              </w:rPr>
              <w:t xml:space="preserve">ритягнення посадових осіб до </w:t>
            </w:r>
            <w:r w:rsidR="0059741E" w:rsidRPr="00B414B1">
              <w:rPr>
                <w:rFonts w:ascii="Times New Roman" w:eastAsia="Times New Roman" w:hAnsi="Times New Roman"/>
                <w:bCs/>
                <w:color w:val="000000"/>
                <w:sz w:val="24"/>
                <w:szCs w:val="24"/>
                <w:lang w:eastAsia="uk-UA" w:bidi="uk-UA"/>
              </w:rPr>
              <w:lastRenderedPageBreak/>
              <w:t>відповідальності,</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втрата репутації</w:t>
            </w:r>
          </w:p>
          <w:p w:rsidR="00B91274"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облдержадміністрації,</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судові процеси проти облдержадміністрації</w:t>
            </w:r>
          </w:p>
        </w:tc>
      </w:tr>
      <w:tr w:rsidR="009114B0" w:rsidRPr="0013241C" w:rsidTr="00980912">
        <w:tc>
          <w:tcPr>
            <w:tcW w:w="704" w:type="dxa"/>
          </w:tcPr>
          <w:p w:rsidR="009114B0"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6</w:t>
            </w:r>
          </w:p>
        </w:tc>
        <w:tc>
          <w:tcPr>
            <w:tcW w:w="3402" w:type="dxa"/>
          </w:tcPr>
          <w:p w:rsidR="009114B0" w:rsidRPr="00B414B1" w:rsidRDefault="009114B0" w:rsidP="009C59FA">
            <w:pPr>
              <w:spacing w:line="360" w:lineRule="auto"/>
              <w:jc w:val="center"/>
              <w:rPr>
                <w:rFonts w:ascii="Times New Roman" w:hAnsi="Times New Roman"/>
                <w:color w:val="000000" w:themeColor="text1"/>
                <w:spacing w:val="-1"/>
                <w:sz w:val="24"/>
                <w:szCs w:val="24"/>
              </w:rPr>
            </w:pPr>
            <w:r w:rsidRPr="00B414B1">
              <w:rPr>
                <w:rFonts w:ascii="Times New Roman" w:hAnsi="Times New Roman"/>
                <w:color w:val="000000"/>
                <w:spacing w:val="-1"/>
                <w:sz w:val="24"/>
                <w:szCs w:val="24"/>
              </w:rPr>
              <w:t xml:space="preserve">Відсутність системи управління ризиками в </w:t>
            </w:r>
            <w:r w:rsidRPr="00B414B1">
              <w:rPr>
                <w:rFonts w:ascii="Times New Roman" w:hAnsi="Times New Roman"/>
                <w:color w:val="000000" w:themeColor="text1"/>
                <w:spacing w:val="-1"/>
                <w:sz w:val="24"/>
                <w:szCs w:val="24"/>
              </w:rPr>
              <w:t>облдержадміністрації</w:t>
            </w:r>
          </w:p>
          <w:p w:rsidR="009114B0" w:rsidRPr="00B414B1" w:rsidRDefault="009114B0" w:rsidP="009C59FA">
            <w:pPr>
              <w:spacing w:line="360" w:lineRule="auto"/>
              <w:jc w:val="center"/>
              <w:rPr>
                <w:rFonts w:ascii="Times New Roman" w:hAnsi="Times New Roman"/>
                <w:color w:val="000000"/>
                <w:sz w:val="24"/>
                <w:szCs w:val="24"/>
              </w:rPr>
            </w:pPr>
            <w:r w:rsidRPr="00B414B1">
              <w:rPr>
                <w:rFonts w:ascii="Times New Roman" w:hAnsi="Times New Roman"/>
                <w:color w:val="000000" w:themeColor="text1"/>
                <w:spacing w:val="-1"/>
                <w:sz w:val="24"/>
                <w:szCs w:val="24"/>
              </w:rPr>
              <w:t>та її структурних підрозділах</w:t>
            </w:r>
          </w:p>
        </w:tc>
        <w:tc>
          <w:tcPr>
            <w:tcW w:w="4111" w:type="dxa"/>
          </w:tcPr>
          <w:p w:rsidR="009114B0" w:rsidRPr="00B414B1" w:rsidRDefault="009114B0" w:rsidP="009C59FA">
            <w:pPr>
              <w:pStyle w:val="aa"/>
              <w:spacing w:line="360" w:lineRule="auto"/>
              <w:jc w:val="center"/>
              <w:rPr>
                <w:color w:val="000000"/>
                <w:sz w:val="24"/>
                <w:szCs w:val="24"/>
                <w:lang w:val="uk-UA"/>
              </w:rPr>
            </w:pPr>
            <w:r w:rsidRPr="00B414B1">
              <w:rPr>
                <w:color w:val="000000"/>
                <w:spacing w:val="-1"/>
                <w:sz w:val="24"/>
                <w:szCs w:val="24"/>
              </w:rPr>
              <w:t>Відсутність системи управління ризиками</w:t>
            </w:r>
            <w:r w:rsidRPr="00B414B1">
              <w:rPr>
                <w:color w:val="000000"/>
                <w:spacing w:val="-1"/>
                <w:sz w:val="24"/>
                <w:szCs w:val="24"/>
                <w:lang w:val="uk-UA"/>
              </w:rPr>
              <w:t xml:space="preserve"> може призвести до </w:t>
            </w:r>
            <w:r w:rsidRPr="00B414B1">
              <w:rPr>
                <w:color w:val="000000"/>
                <w:sz w:val="24"/>
                <w:szCs w:val="24"/>
                <w:lang w:val="uk-UA"/>
              </w:rPr>
              <w:t>недоброчесності посадових осіб</w:t>
            </w:r>
          </w:p>
        </w:tc>
        <w:tc>
          <w:tcPr>
            <w:tcW w:w="3657" w:type="dxa"/>
          </w:tcPr>
          <w:p w:rsidR="009114B0" w:rsidRPr="00B414B1" w:rsidRDefault="009114B0" w:rsidP="009C59FA">
            <w:pPr>
              <w:pStyle w:val="aa"/>
              <w:spacing w:line="360" w:lineRule="auto"/>
              <w:jc w:val="center"/>
              <w:rPr>
                <w:color w:val="000000" w:themeColor="text1"/>
                <w:sz w:val="24"/>
                <w:szCs w:val="24"/>
                <w:lang w:val="uk-UA"/>
              </w:rPr>
            </w:pPr>
            <w:r w:rsidRPr="00B414B1">
              <w:rPr>
                <w:color w:val="000000" w:themeColor="text1"/>
                <w:sz w:val="24"/>
                <w:szCs w:val="24"/>
                <w:lang w:val="uk-UA"/>
              </w:rPr>
              <w:t>Неврегульованість внутрішньої процедури порядку</w:t>
            </w:r>
          </w:p>
          <w:p w:rsidR="009114B0" w:rsidRPr="00B414B1" w:rsidRDefault="009114B0" w:rsidP="009C59FA">
            <w:pPr>
              <w:pStyle w:val="aa"/>
              <w:spacing w:line="360" w:lineRule="auto"/>
              <w:jc w:val="center"/>
              <w:rPr>
                <w:color w:val="FF0000"/>
                <w:sz w:val="24"/>
                <w:szCs w:val="24"/>
                <w:lang w:val="uk-UA"/>
              </w:rPr>
            </w:pPr>
            <w:r w:rsidRPr="00B414B1">
              <w:rPr>
                <w:color w:val="000000" w:themeColor="text1"/>
                <w:sz w:val="24"/>
                <w:szCs w:val="24"/>
                <w:lang w:val="uk-UA"/>
              </w:rPr>
              <w:t xml:space="preserve">здійснення внутрішнього аудиту зумовлена відсутністю </w:t>
            </w:r>
            <w:r w:rsidRPr="00B414B1">
              <w:rPr>
                <w:color w:val="000000" w:themeColor="text1"/>
                <w:spacing w:val="-1"/>
                <w:sz w:val="24"/>
                <w:szCs w:val="24"/>
              </w:rPr>
              <w:t>системи управління</w:t>
            </w:r>
            <w:r w:rsidRPr="00B414B1">
              <w:rPr>
                <w:color w:val="000000" w:themeColor="text1"/>
                <w:spacing w:val="-1"/>
                <w:sz w:val="24"/>
                <w:szCs w:val="24"/>
                <w:lang w:val="uk-UA"/>
              </w:rPr>
              <w:t xml:space="preserve"> у структурних підрозділах облдержадміністрації</w:t>
            </w:r>
          </w:p>
        </w:tc>
        <w:tc>
          <w:tcPr>
            <w:tcW w:w="3651" w:type="dxa"/>
          </w:tcPr>
          <w:p w:rsidR="009114B0" w:rsidRPr="00B414B1" w:rsidRDefault="009114B0" w:rsidP="009C59FA">
            <w:pPr>
              <w:pStyle w:val="aa"/>
              <w:spacing w:line="360" w:lineRule="auto"/>
              <w:jc w:val="center"/>
              <w:rPr>
                <w:color w:val="000000"/>
                <w:sz w:val="24"/>
                <w:szCs w:val="24"/>
                <w:lang w:val="uk-UA"/>
              </w:rPr>
            </w:pPr>
            <w:r w:rsidRPr="00B414B1">
              <w:rPr>
                <w:rFonts w:eastAsia="Calibri"/>
                <w:color w:val="000000"/>
                <w:sz w:val="24"/>
                <w:szCs w:val="24"/>
                <w:lang w:val="uk-UA"/>
              </w:rPr>
              <w:t>Можливе притягнення посадових осіб до відповідальності</w:t>
            </w:r>
            <w:r w:rsidRPr="00B414B1">
              <w:rPr>
                <w:color w:val="000000"/>
                <w:sz w:val="24"/>
                <w:szCs w:val="24"/>
                <w:lang w:val="uk-UA"/>
              </w:rPr>
              <w:t>, втрата репутації</w:t>
            </w:r>
          </w:p>
          <w:p w:rsidR="009114B0" w:rsidRPr="00B414B1" w:rsidRDefault="009114B0" w:rsidP="009C59FA">
            <w:pPr>
              <w:pStyle w:val="aa"/>
              <w:spacing w:line="360" w:lineRule="auto"/>
              <w:jc w:val="center"/>
              <w:rPr>
                <w:color w:val="000000"/>
                <w:sz w:val="24"/>
                <w:szCs w:val="24"/>
                <w:lang w:val="uk-UA"/>
              </w:rPr>
            </w:pPr>
          </w:p>
        </w:tc>
      </w:tr>
      <w:tr w:rsidR="0059741E" w:rsidRPr="0013241C" w:rsidTr="00980912">
        <w:tc>
          <w:tcPr>
            <w:tcW w:w="704" w:type="dxa"/>
          </w:tcPr>
          <w:p w:rsidR="0059741E"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7</w:t>
            </w:r>
          </w:p>
        </w:tc>
        <w:tc>
          <w:tcPr>
            <w:tcW w:w="3402" w:type="dxa"/>
          </w:tcPr>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Недостатній контроль за виконанням заходів стосовно запобігання та виявлення корупції на підприємствах, установах та організаціях, що належать до сфери управління облдержадміністрації</w:t>
            </w:r>
          </w:p>
        </w:tc>
        <w:tc>
          <w:tcPr>
            <w:tcW w:w="4111" w:type="dxa"/>
          </w:tcPr>
          <w:p w:rsidR="0059741E" w:rsidRPr="00B414B1"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w:t>
            </w:r>
            <w:r w:rsidR="0059741E" w:rsidRPr="00B414B1">
              <w:rPr>
                <w:rFonts w:ascii="Times New Roman" w:eastAsia="Times New Roman" w:hAnsi="Times New Roman"/>
                <w:bCs/>
                <w:color w:val="000000"/>
                <w:sz w:val="24"/>
                <w:szCs w:val="24"/>
                <w:lang w:eastAsia="uk-UA" w:bidi="uk-UA"/>
              </w:rPr>
              <w:t xml:space="preserve">еналежне інформування керівників підприємств, установ та організацій, що належать до сфери управління облдержадміністрації, про перелік встановлених законодавством вимог, заборон та обмежень Закону України «Про запобігання корупції» та недостатнє вжиття заходів із запобігання та виявлення корупції </w:t>
            </w:r>
            <w:r w:rsidR="0059741E" w:rsidRPr="00B414B1">
              <w:rPr>
                <w:rFonts w:ascii="Times New Roman" w:eastAsia="Times New Roman" w:hAnsi="Times New Roman"/>
                <w:bCs/>
                <w:color w:val="000000"/>
                <w:sz w:val="24"/>
                <w:szCs w:val="24"/>
                <w:lang w:eastAsia="uk-UA" w:bidi="uk-UA"/>
              </w:rPr>
              <w:lastRenderedPageBreak/>
              <w:t>керівниками підприємств, установ та організацій, що належать до сфери управління структурних підрозділів облдержадміністрації може призвести до збільшення випадків вчинення корупційних правопорушень</w:t>
            </w:r>
          </w:p>
        </w:tc>
        <w:tc>
          <w:tcPr>
            <w:tcW w:w="3657" w:type="dxa"/>
          </w:tcPr>
          <w:p w:rsidR="009C59FA"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Н</w:t>
            </w:r>
            <w:r w:rsidR="0059741E" w:rsidRPr="00B414B1">
              <w:rPr>
                <w:rFonts w:ascii="Times New Roman" w:eastAsia="Times New Roman" w:hAnsi="Times New Roman"/>
                <w:bCs/>
                <w:color w:val="000000"/>
                <w:sz w:val="24"/>
                <w:szCs w:val="24"/>
                <w:lang w:eastAsia="uk-UA" w:bidi="uk-UA"/>
              </w:rPr>
              <w:t xml:space="preserve">едостатня обізнаність керівників підприємств, установ та організацій, що належать до сфери управління облдержадміністрації, із нормами антикорупційного законодавства. </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 xml:space="preserve">Відсутність розроблених заходів із запобігання та </w:t>
            </w:r>
            <w:r w:rsidRPr="00B414B1">
              <w:rPr>
                <w:rFonts w:ascii="Times New Roman" w:eastAsia="Times New Roman" w:hAnsi="Times New Roman"/>
                <w:bCs/>
                <w:color w:val="000000"/>
                <w:sz w:val="24"/>
                <w:szCs w:val="24"/>
                <w:lang w:eastAsia="uk-UA" w:bidi="uk-UA"/>
              </w:rPr>
              <w:lastRenderedPageBreak/>
              <w:t>виявлення корупції в установах та організаціях, що належать до сфери управління облдержадміністрації</w:t>
            </w:r>
          </w:p>
        </w:tc>
        <w:tc>
          <w:tcPr>
            <w:tcW w:w="3651" w:type="dxa"/>
          </w:tcPr>
          <w:p w:rsidR="00B91274" w:rsidRPr="00B414B1"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П</w:t>
            </w:r>
            <w:r w:rsidR="0059741E" w:rsidRPr="00B414B1">
              <w:rPr>
                <w:rFonts w:ascii="Times New Roman" w:eastAsia="Times New Roman" w:hAnsi="Times New Roman"/>
                <w:bCs/>
                <w:color w:val="000000"/>
                <w:sz w:val="24"/>
                <w:szCs w:val="24"/>
                <w:lang w:eastAsia="uk-UA" w:bidi="uk-UA"/>
              </w:rPr>
              <w:t>ритягнення державних службовців до адміністративної відповідальності,</w:t>
            </w:r>
          </w:p>
          <w:p w:rsidR="00B91274"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можливе притягнення до кримінальної відповідальності,</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втрата репутації</w:t>
            </w:r>
          </w:p>
          <w:p w:rsidR="00B91274"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облдержадміністрації, неподання декларацій працівників,</w:t>
            </w:r>
          </w:p>
          <w:p w:rsidR="0059741E" w:rsidRPr="00B414B1" w:rsidRDefault="0059741E"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порушення порядку повідомлення про зміни в майновому стані</w:t>
            </w:r>
          </w:p>
        </w:tc>
      </w:tr>
      <w:tr w:rsidR="0059741E" w:rsidRPr="0013241C" w:rsidTr="00980912">
        <w:tc>
          <w:tcPr>
            <w:tcW w:w="704" w:type="dxa"/>
          </w:tcPr>
          <w:p w:rsidR="0059741E"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8</w:t>
            </w:r>
          </w:p>
        </w:tc>
        <w:tc>
          <w:tcPr>
            <w:tcW w:w="3402" w:type="dxa"/>
          </w:tcPr>
          <w:p w:rsidR="0059741E" w:rsidRPr="00B414B1" w:rsidRDefault="00E942C5"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 xml:space="preserve">Недобросовісність посадових осіб, які входять до складу тендерного комітету, уповноваженої особи, що полягає у наданні </w:t>
            </w:r>
            <w:r w:rsidR="00956F9E" w:rsidRPr="00B414B1">
              <w:rPr>
                <w:rFonts w:ascii="Times New Roman" w:eastAsia="Times New Roman" w:hAnsi="Times New Roman"/>
                <w:bCs/>
                <w:color w:val="000000"/>
                <w:sz w:val="24"/>
                <w:szCs w:val="24"/>
                <w:lang w:eastAsia="uk-UA" w:bidi="uk-UA"/>
              </w:rPr>
              <w:t>необґрунтованої</w:t>
            </w:r>
            <w:r w:rsidRPr="00B414B1">
              <w:rPr>
                <w:rFonts w:ascii="Times New Roman" w:eastAsia="Times New Roman" w:hAnsi="Times New Roman"/>
                <w:bCs/>
                <w:color w:val="000000"/>
                <w:sz w:val="24"/>
                <w:szCs w:val="24"/>
                <w:lang w:eastAsia="uk-UA" w:bidi="uk-UA"/>
              </w:rPr>
              <w:t xml:space="preserve"> переваги певному учаснику</w:t>
            </w:r>
          </w:p>
        </w:tc>
        <w:tc>
          <w:tcPr>
            <w:tcW w:w="4111" w:type="dxa"/>
          </w:tcPr>
          <w:p w:rsidR="0059741E" w:rsidRPr="00B414B1"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С</w:t>
            </w:r>
            <w:r w:rsidR="00E942C5" w:rsidRPr="00B414B1">
              <w:rPr>
                <w:rFonts w:ascii="Times New Roman" w:eastAsia="Times New Roman" w:hAnsi="Times New Roman"/>
                <w:bCs/>
                <w:color w:val="000000"/>
                <w:sz w:val="24"/>
                <w:szCs w:val="24"/>
                <w:lang w:eastAsia="uk-UA" w:bidi="uk-UA"/>
              </w:rPr>
              <w:t>творення тендерної документації (технічні умови) під конкретного учасника процедури закупівлі (надавала послуг, виконавця робіт) може сприяти вчиненню корупційного чи пов’язаного з корупцією правопорушення та спотворенню результатів торгів (тендерів)</w:t>
            </w:r>
          </w:p>
        </w:tc>
        <w:tc>
          <w:tcPr>
            <w:tcW w:w="3657" w:type="dxa"/>
          </w:tcPr>
          <w:p w:rsidR="0059741E" w:rsidRPr="00B414B1"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М</w:t>
            </w:r>
            <w:r w:rsidR="00E942C5" w:rsidRPr="00B414B1">
              <w:rPr>
                <w:rFonts w:ascii="Times New Roman" w:eastAsia="Times New Roman" w:hAnsi="Times New Roman"/>
                <w:bCs/>
                <w:color w:val="000000"/>
                <w:sz w:val="24"/>
                <w:szCs w:val="24"/>
                <w:lang w:eastAsia="uk-UA" w:bidi="uk-UA"/>
              </w:rPr>
              <w:t>ожливість особистої зацікавленості, приватний інтерес членів тендерного комітету, уповноваженої особи</w:t>
            </w:r>
          </w:p>
        </w:tc>
        <w:tc>
          <w:tcPr>
            <w:tcW w:w="3651" w:type="dxa"/>
          </w:tcPr>
          <w:p w:rsidR="00B91274" w:rsidRPr="00B414B1" w:rsidRDefault="00B91274"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П</w:t>
            </w:r>
            <w:r w:rsidR="00E942C5" w:rsidRPr="00B414B1">
              <w:rPr>
                <w:rFonts w:ascii="Times New Roman" w:eastAsia="Times New Roman" w:hAnsi="Times New Roman"/>
                <w:bCs/>
                <w:color w:val="000000"/>
                <w:sz w:val="24"/>
                <w:szCs w:val="24"/>
                <w:lang w:eastAsia="uk-UA" w:bidi="uk-UA"/>
              </w:rPr>
              <w:t>ритягнення посадових осіб до адміністративної або кримінальної відповідальності,</w:t>
            </w:r>
          </w:p>
          <w:p w:rsidR="00E942C5" w:rsidRPr="00B414B1" w:rsidRDefault="00E942C5"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втрата репутації</w:t>
            </w:r>
          </w:p>
          <w:p w:rsidR="00B91274" w:rsidRPr="00B414B1" w:rsidRDefault="00E942C5"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облдержадміністрації, оскарження результатів тендеру,</w:t>
            </w:r>
          </w:p>
          <w:p w:rsidR="0059741E" w:rsidRPr="00B414B1" w:rsidRDefault="00E942C5"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неефективне використання бюджетних коштів</w:t>
            </w:r>
          </w:p>
        </w:tc>
      </w:tr>
      <w:tr w:rsidR="0059741E" w:rsidRPr="0013241C" w:rsidTr="00980912">
        <w:tc>
          <w:tcPr>
            <w:tcW w:w="704" w:type="dxa"/>
          </w:tcPr>
          <w:p w:rsidR="0059741E"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9</w:t>
            </w:r>
          </w:p>
        </w:tc>
        <w:tc>
          <w:tcPr>
            <w:tcW w:w="3402" w:type="dxa"/>
          </w:tcPr>
          <w:p w:rsidR="0059741E" w:rsidRPr="00B414B1" w:rsidRDefault="00993E53"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Недотримання термінів оприлюднення інформації, передбаченої Законом України «Про доступ до публічної</w:t>
            </w:r>
            <w:r w:rsidR="00980912" w:rsidRPr="00B414B1">
              <w:rPr>
                <w:rFonts w:ascii="Times New Roman" w:eastAsia="Times New Roman" w:hAnsi="Times New Roman"/>
                <w:bCs/>
                <w:color w:val="000000"/>
                <w:sz w:val="24"/>
                <w:szCs w:val="24"/>
                <w:lang w:eastAsia="uk-UA" w:bidi="uk-UA"/>
              </w:rPr>
              <w:t xml:space="preserve"> інформації», на офіційному веб</w:t>
            </w:r>
            <w:r w:rsidRPr="00B414B1">
              <w:rPr>
                <w:rFonts w:ascii="Times New Roman" w:eastAsia="Times New Roman" w:hAnsi="Times New Roman"/>
                <w:bCs/>
                <w:color w:val="000000"/>
                <w:sz w:val="24"/>
                <w:szCs w:val="24"/>
                <w:lang w:eastAsia="uk-UA" w:bidi="uk-UA"/>
              </w:rPr>
              <w:t xml:space="preserve">сайті </w:t>
            </w:r>
            <w:r w:rsidRPr="00B414B1">
              <w:rPr>
                <w:rFonts w:ascii="Times New Roman" w:eastAsia="Times New Roman" w:hAnsi="Times New Roman"/>
                <w:bCs/>
                <w:color w:val="000000"/>
                <w:sz w:val="24"/>
                <w:szCs w:val="24"/>
                <w:lang w:eastAsia="uk-UA" w:bidi="uk-UA"/>
              </w:rPr>
              <w:lastRenderedPageBreak/>
              <w:t>облдержадміністрації</w:t>
            </w:r>
          </w:p>
        </w:tc>
        <w:tc>
          <w:tcPr>
            <w:tcW w:w="4111" w:type="dxa"/>
          </w:tcPr>
          <w:p w:rsidR="0059741E" w:rsidRPr="00B414B1" w:rsidRDefault="00993E53"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Обмеження доступу громадськості до відкритої інформації через обов’язкове оприлюднення даних про діяльні</w:t>
            </w:r>
            <w:r w:rsidR="00980912" w:rsidRPr="00B414B1">
              <w:rPr>
                <w:rFonts w:ascii="Times New Roman" w:eastAsia="Times New Roman" w:hAnsi="Times New Roman"/>
                <w:bCs/>
                <w:color w:val="000000"/>
                <w:sz w:val="24"/>
                <w:szCs w:val="24"/>
                <w:lang w:eastAsia="uk-UA" w:bidi="uk-UA"/>
              </w:rPr>
              <w:t>сть облдержадміністрації на веб</w:t>
            </w:r>
            <w:r w:rsidRPr="00B414B1">
              <w:rPr>
                <w:rFonts w:ascii="Times New Roman" w:eastAsia="Times New Roman" w:hAnsi="Times New Roman"/>
                <w:bCs/>
                <w:color w:val="000000"/>
                <w:sz w:val="24"/>
                <w:szCs w:val="24"/>
                <w:lang w:eastAsia="uk-UA" w:bidi="uk-UA"/>
              </w:rPr>
              <w:t>сайті</w:t>
            </w:r>
          </w:p>
        </w:tc>
        <w:tc>
          <w:tcPr>
            <w:tcW w:w="3657" w:type="dxa"/>
          </w:tcPr>
          <w:p w:rsidR="0059741E" w:rsidRPr="00B414B1" w:rsidRDefault="00993E53"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Недоброчесність державних службовців, зловживання службовим становищем</w:t>
            </w:r>
          </w:p>
        </w:tc>
        <w:tc>
          <w:tcPr>
            <w:tcW w:w="3651" w:type="dxa"/>
          </w:tcPr>
          <w:p w:rsidR="0059741E" w:rsidRPr="00B414B1" w:rsidRDefault="00993E53"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Дискредитація облдержадміністрації</w:t>
            </w:r>
          </w:p>
        </w:tc>
      </w:tr>
      <w:tr w:rsidR="00915D81" w:rsidRPr="0013241C" w:rsidTr="00980912">
        <w:trPr>
          <w:trHeight w:val="3134"/>
        </w:trPr>
        <w:tc>
          <w:tcPr>
            <w:tcW w:w="704" w:type="dxa"/>
          </w:tcPr>
          <w:p w:rsidR="00915D81"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r w:rsidRPr="00B414B1">
              <w:rPr>
                <w:rFonts w:ascii="Times New Roman" w:eastAsia="Times New Roman" w:hAnsi="Times New Roman"/>
                <w:bCs/>
                <w:color w:val="000000"/>
                <w:sz w:val="24"/>
                <w:szCs w:val="24"/>
                <w:lang w:val="en-US" w:eastAsia="uk-UA" w:bidi="uk-UA"/>
              </w:rPr>
              <w:lastRenderedPageBreak/>
              <w:t>10</w:t>
            </w:r>
          </w:p>
        </w:tc>
        <w:tc>
          <w:tcPr>
            <w:tcW w:w="3402" w:type="dxa"/>
          </w:tcPr>
          <w:p w:rsidR="00915D81" w:rsidRPr="00B414B1" w:rsidRDefault="00915D81"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val="ru-RU" w:eastAsia="uk-UA" w:bidi="uk-UA"/>
              </w:rPr>
              <w:t>Спілкування суб’</w:t>
            </w:r>
            <w:r w:rsidRPr="00B414B1">
              <w:rPr>
                <w:rFonts w:ascii="Times New Roman" w:eastAsia="Times New Roman" w:hAnsi="Times New Roman"/>
                <w:bCs/>
                <w:color w:val="000000"/>
                <w:sz w:val="24"/>
                <w:szCs w:val="24"/>
                <w:lang w:eastAsia="uk-UA" w:bidi="uk-UA"/>
              </w:rPr>
              <w:t>єкта одержання адміністративних послуг особисто з посадовими особами структурних підрозділів облдержадміністрації</w:t>
            </w:r>
          </w:p>
        </w:tc>
        <w:tc>
          <w:tcPr>
            <w:tcW w:w="4111" w:type="dxa"/>
          </w:tcPr>
          <w:p w:rsidR="00915D81" w:rsidRPr="00B414B1" w:rsidRDefault="00915D81"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 xml:space="preserve">Безпосередні контакти між </w:t>
            </w:r>
            <w:r w:rsidRPr="00B414B1">
              <w:rPr>
                <w:rFonts w:ascii="Times New Roman" w:eastAsia="Times New Roman" w:hAnsi="Times New Roman"/>
                <w:bCs/>
                <w:color w:val="000000"/>
                <w:sz w:val="24"/>
                <w:szCs w:val="24"/>
                <w:lang w:val="ru-RU" w:eastAsia="uk-UA" w:bidi="uk-UA"/>
              </w:rPr>
              <w:t xml:space="preserve"> суб’</w:t>
            </w:r>
            <w:r w:rsidRPr="00B414B1">
              <w:rPr>
                <w:rFonts w:ascii="Times New Roman" w:eastAsia="Times New Roman" w:hAnsi="Times New Roman"/>
                <w:bCs/>
                <w:color w:val="000000"/>
                <w:sz w:val="24"/>
                <w:szCs w:val="24"/>
                <w:lang w:eastAsia="uk-UA" w:bidi="uk-UA"/>
              </w:rPr>
              <w:t>єктами одержання адміністративних послуг  з посадовими особами може сприяти вчиненню  корупційних або пов</w:t>
            </w:r>
            <w:r w:rsidRPr="00B414B1">
              <w:rPr>
                <w:rFonts w:ascii="Times New Roman" w:eastAsia="Times New Roman" w:hAnsi="Times New Roman"/>
                <w:bCs/>
                <w:color w:val="000000"/>
                <w:sz w:val="24"/>
                <w:szCs w:val="24"/>
                <w:lang w:val="en-US" w:eastAsia="uk-UA" w:bidi="uk-UA"/>
              </w:rPr>
              <w:t>’</w:t>
            </w:r>
            <w:r w:rsidRPr="00B414B1">
              <w:rPr>
                <w:rFonts w:ascii="Times New Roman" w:eastAsia="Times New Roman" w:hAnsi="Times New Roman"/>
                <w:bCs/>
                <w:color w:val="000000"/>
                <w:sz w:val="24"/>
                <w:szCs w:val="24"/>
                <w:lang w:eastAsia="uk-UA" w:bidi="uk-UA"/>
              </w:rPr>
              <w:t>я</w:t>
            </w:r>
            <w:r w:rsidRPr="00B414B1">
              <w:rPr>
                <w:rFonts w:ascii="Times New Roman" w:eastAsia="Times New Roman" w:hAnsi="Times New Roman"/>
                <w:bCs/>
                <w:color w:val="000000"/>
                <w:sz w:val="24"/>
                <w:szCs w:val="24"/>
                <w:lang w:val="ru-RU" w:eastAsia="uk-UA" w:bidi="uk-UA"/>
              </w:rPr>
              <w:t xml:space="preserve">заних з корупцією </w:t>
            </w:r>
            <w:r w:rsidRPr="00B414B1">
              <w:rPr>
                <w:rFonts w:ascii="Times New Roman" w:eastAsia="Times New Roman" w:hAnsi="Times New Roman"/>
                <w:bCs/>
                <w:color w:val="000000"/>
                <w:sz w:val="24"/>
                <w:szCs w:val="24"/>
                <w:lang w:eastAsia="uk-UA" w:bidi="uk-UA"/>
              </w:rPr>
              <w:t>правопорушень</w:t>
            </w:r>
          </w:p>
        </w:tc>
        <w:tc>
          <w:tcPr>
            <w:tcW w:w="3657" w:type="dxa"/>
          </w:tcPr>
          <w:p w:rsidR="00915D81" w:rsidRPr="00B414B1" w:rsidRDefault="00915D81"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 xml:space="preserve">Нестворення інших сприятливих умов та шляхів </w:t>
            </w:r>
            <w:r w:rsidR="006A041B" w:rsidRPr="00B414B1">
              <w:rPr>
                <w:rFonts w:ascii="Times New Roman" w:eastAsia="Times New Roman" w:hAnsi="Times New Roman"/>
                <w:bCs/>
                <w:color w:val="000000"/>
                <w:sz w:val="24"/>
                <w:szCs w:val="24"/>
                <w:lang w:eastAsia="uk-UA" w:bidi="uk-UA"/>
              </w:rPr>
              <w:t xml:space="preserve"> суб’єктам одержання адміністративних послуг </w:t>
            </w:r>
            <w:r w:rsidRPr="00B414B1">
              <w:rPr>
                <w:rFonts w:ascii="Times New Roman" w:eastAsia="Times New Roman" w:hAnsi="Times New Roman"/>
                <w:bCs/>
                <w:color w:val="000000"/>
                <w:sz w:val="24"/>
                <w:szCs w:val="24"/>
                <w:lang w:eastAsia="uk-UA" w:bidi="uk-UA"/>
              </w:rPr>
              <w:t>для  одержання адміністративних послуг</w:t>
            </w:r>
            <w:r w:rsidR="006A041B" w:rsidRPr="00B414B1">
              <w:rPr>
                <w:rFonts w:ascii="Times New Roman" w:eastAsia="Times New Roman" w:hAnsi="Times New Roman"/>
                <w:bCs/>
                <w:color w:val="000000"/>
                <w:sz w:val="24"/>
                <w:szCs w:val="24"/>
                <w:lang w:eastAsia="uk-UA" w:bidi="uk-UA"/>
              </w:rPr>
              <w:t xml:space="preserve">, крім як </w:t>
            </w:r>
            <w:r w:rsidRPr="00B414B1">
              <w:rPr>
                <w:rFonts w:ascii="Times New Roman" w:eastAsia="Times New Roman" w:hAnsi="Times New Roman"/>
                <w:bCs/>
                <w:color w:val="000000"/>
                <w:sz w:val="24"/>
                <w:szCs w:val="24"/>
                <w:lang w:eastAsia="uk-UA" w:bidi="uk-UA"/>
              </w:rPr>
              <w:t>особисто</w:t>
            </w:r>
            <w:r w:rsidR="006A041B" w:rsidRPr="00B414B1">
              <w:rPr>
                <w:rFonts w:ascii="Times New Roman" w:eastAsia="Times New Roman" w:hAnsi="Times New Roman"/>
                <w:bCs/>
                <w:color w:val="000000"/>
                <w:sz w:val="24"/>
                <w:szCs w:val="24"/>
                <w:lang w:eastAsia="uk-UA" w:bidi="uk-UA"/>
              </w:rPr>
              <w:t xml:space="preserve">го спілкування </w:t>
            </w:r>
            <w:r w:rsidRPr="00B414B1">
              <w:rPr>
                <w:rFonts w:ascii="Times New Roman" w:eastAsia="Times New Roman" w:hAnsi="Times New Roman"/>
                <w:bCs/>
                <w:color w:val="000000"/>
                <w:sz w:val="24"/>
                <w:szCs w:val="24"/>
                <w:lang w:eastAsia="uk-UA" w:bidi="uk-UA"/>
              </w:rPr>
              <w:t xml:space="preserve"> з посадовими особами структурних підрозділів облдержадміністрації</w:t>
            </w:r>
          </w:p>
        </w:tc>
        <w:tc>
          <w:tcPr>
            <w:tcW w:w="3651" w:type="dxa"/>
          </w:tcPr>
          <w:p w:rsidR="006A041B" w:rsidRPr="00B414B1" w:rsidRDefault="006A041B"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Притягнення посадових осіб до відповідальності,</w:t>
            </w:r>
          </w:p>
          <w:p w:rsidR="006A041B" w:rsidRPr="00B414B1" w:rsidRDefault="006A041B"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втрата репутації</w:t>
            </w:r>
          </w:p>
          <w:p w:rsidR="006A041B" w:rsidRPr="00B414B1" w:rsidRDefault="006A041B"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облдержадміністрації,</w:t>
            </w:r>
          </w:p>
          <w:p w:rsidR="00915D81" w:rsidRPr="00B414B1" w:rsidRDefault="006A041B"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судові процеси проти облдержадміністрації</w:t>
            </w:r>
          </w:p>
        </w:tc>
      </w:tr>
      <w:tr w:rsidR="0097295D" w:rsidRPr="0013241C" w:rsidTr="00980912">
        <w:trPr>
          <w:trHeight w:val="3134"/>
        </w:trPr>
        <w:tc>
          <w:tcPr>
            <w:tcW w:w="704" w:type="dxa"/>
          </w:tcPr>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11</w:t>
            </w:r>
          </w:p>
        </w:tc>
        <w:tc>
          <w:tcPr>
            <w:tcW w:w="3402" w:type="dxa"/>
          </w:tcPr>
          <w:p w:rsidR="0097295D" w:rsidRPr="00B414B1" w:rsidRDefault="0097295D" w:rsidP="009C59FA">
            <w:pPr>
              <w:tabs>
                <w:tab w:val="left" w:pos="284"/>
              </w:tabs>
              <w:spacing w:line="360" w:lineRule="auto"/>
              <w:ind w:left="34"/>
              <w:jc w:val="center"/>
              <w:rPr>
                <w:rFonts w:ascii="Times New Roman" w:hAnsi="Times New Roman"/>
                <w:color w:val="000000"/>
                <w:sz w:val="24"/>
                <w:szCs w:val="24"/>
              </w:rPr>
            </w:pPr>
            <w:r w:rsidRPr="00B414B1">
              <w:rPr>
                <w:rFonts w:ascii="Times New Roman" w:hAnsi="Times New Roman"/>
                <w:color w:val="000000"/>
                <w:sz w:val="24"/>
                <w:szCs w:val="24"/>
              </w:rPr>
              <w:t>Під час проведення правової експертизи проєктів розпоряджень голови облдержадміністрації можливе подання головними розробниками документів, які не відповідають дійсності</w:t>
            </w:r>
          </w:p>
          <w:p w:rsidR="0097295D" w:rsidRPr="00B414B1" w:rsidRDefault="0097295D" w:rsidP="009C59FA">
            <w:pPr>
              <w:tabs>
                <w:tab w:val="left" w:pos="284"/>
              </w:tabs>
              <w:spacing w:line="360" w:lineRule="auto"/>
              <w:ind w:left="34"/>
              <w:jc w:val="center"/>
              <w:rPr>
                <w:rFonts w:ascii="Times New Roman" w:hAnsi="Times New Roman"/>
                <w:color w:val="000000"/>
                <w:sz w:val="24"/>
                <w:szCs w:val="24"/>
              </w:rPr>
            </w:pPr>
            <w:r w:rsidRPr="00B414B1">
              <w:rPr>
                <w:rFonts w:ascii="Times New Roman" w:hAnsi="Times New Roman"/>
                <w:color w:val="000000"/>
                <w:sz w:val="24"/>
                <w:szCs w:val="24"/>
              </w:rPr>
              <w:t>або отримані шляхом корупційного діяння</w:t>
            </w:r>
          </w:p>
        </w:tc>
        <w:tc>
          <w:tcPr>
            <w:tcW w:w="4111" w:type="dxa"/>
          </w:tcPr>
          <w:p w:rsidR="0097295D" w:rsidRPr="00B414B1" w:rsidRDefault="0097295D" w:rsidP="009C59FA">
            <w:pPr>
              <w:pStyle w:val="aa"/>
              <w:spacing w:line="360" w:lineRule="auto"/>
              <w:jc w:val="center"/>
              <w:rPr>
                <w:color w:val="000000"/>
                <w:sz w:val="24"/>
                <w:szCs w:val="24"/>
                <w:lang w:val="uk-UA"/>
              </w:rPr>
            </w:pPr>
            <w:r w:rsidRPr="00B414B1">
              <w:rPr>
                <w:color w:val="000000"/>
                <w:sz w:val="24"/>
                <w:szCs w:val="24"/>
                <w:lang w:val="uk-UA"/>
              </w:rPr>
              <w:t>Надання головними розробниками документів, які не відповідають дійсності або отримані шляхом корупційних діянь, вчинених для отримання неправомірної вигоди</w:t>
            </w:r>
          </w:p>
        </w:tc>
        <w:tc>
          <w:tcPr>
            <w:tcW w:w="3657" w:type="dxa"/>
          </w:tcPr>
          <w:p w:rsidR="0097295D" w:rsidRPr="00B414B1" w:rsidRDefault="009C59FA" w:rsidP="009C59FA">
            <w:pPr>
              <w:pStyle w:val="aa"/>
              <w:spacing w:line="360" w:lineRule="auto"/>
              <w:jc w:val="center"/>
              <w:rPr>
                <w:rStyle w:val="189"/>
                <w:sz w:val="24"/>
                <w:szCs w:val="24"/>
                <w:lang w:val="uk-UA"/>
              </w:rPr>
            </w:pPr>
            <w:r>
              <w:rPr>
                <w:rStyle w:val="189"/>
                <w:sz w:val="24"/>
                <w:szCs w:val="24"/>
                <w:lang w:val="uk-UA"/>
              </w:rPr>
              <w:t xml:space="preserve">Безпосередні контакти між </w:t>
            </w:r>
            <w:r w:rsidR="0097295D" w:rsidRPr="00B414B1">
              <w:rPr>
                <w:rStyle w:val="189"/>
                <w:sz w:val="24"/>
                <w:szCs w:val="24"/>
                <w:lang w:val="uk-UA"/>
              </w:rPr>
              <w:t>посадовими</w:t>
            </w:r>
            <w:r>
              <w:rPr>
                <w:rStyle w:val="189"/>
                <w:sz w:val="24"/>
                <w:szCs w:val="24"/>
                <w:lang w:val="uk-UA"/>
              </w:rPr>
              <w:t xml:space="preserve"> </w:t>
            </w:r>
            <w:r w:rsidR="0097295D" w:rsidRPr="00B414B1">
              <w:rPr>
                <w:rStyle w:val="189"/>
                <w:sz w:val="24"/>
                <w:szCs w:val="24"/>
                <w:lang w:val="uk-UA"/>
              </w:rPr>
              <w:t>особами юридичного управління</w:t>
            </w:r>
          </w:p>
          <w:p w:rsidR="0097295D" w:rsidRPr="00B414B1" w:rsidRDefault="0097295D" w:rsidP="009C59FA">
            <w:pPr>
              <w:pStyle w:val="aa"/>
              <w:spacing w:line="360" w:lineRule="auto"/>
              <w:jc w:val="center"/>
              <w:rPr>
                <w:rStyle w:val="189"/>
                <w:sz w:val="24"/>
                <w:szCs w:val="24"/>
                <w:lang w:val="uk-UA"/>
              </w:rPr>
            </w:pPr>
            <w:r w:rsidRPr="00B414B1">
              <w:rPr>
                <w:rStyle w:val="189"/>
                <w:sz w:val="24"/>
                <w:szCs w:val="24"/>
                <w:lang w:val="uk-UA"/>
              </w:rPr>
              <w:t>та зацікавленими в</w:t>
            </w:r>
          </w:p>
          <w:p w:rsidR="0097295D" w:rsidRPr="009C59FA" w:rsidRDefault="0097295D" w:rsidP="009C59FA">
            <w:pPr>
              <w:pStyle w:val="aa"/>
              <w:spacing w:line="360" w:lineRule="auto"/>
              <w:jc w:val="center"/>
              <w:rPr>
                <w:rStyle w:val="189"/>
                <w:sz w:val="24"/>
                <w:szCs w:val="24"/>
                <w:lang w:val="uk-UA"/>
              </w:rPr>
            </w:pPr>
            <w:r w:rsidRPr="00B414B1">
              <w:rPr>
                <w:rStyle w:val="189"/>
                <w:sz w:val="24"/>
                <w:szCs w:val="24"/>
                <w:lang w:val="uk-UA"/>
              </w:rPr>
              <w:t xml:space="preserve">погодженні </w:t>
            </w:r>
            <w:r w:rsidRPr="00B414B1">
              <w:rPr>
                <w:sz w:val="24"/>
                <w:szCs w:val="24"/>
                <w:lang w:val="uk-UA"/>
              </w:rPr>
              <w:t>проєктів розпоряджень голови</w:t>
            </w:r>
            <w:r w:rsidR="009C59FA">
              <w:rPr>
                <w:sz w:val="24"/>
                <w:szCs w:val="24"/>
                <w:lang w:val="uk-UA"/>
              </w:rPr>
              <w:t xml:space="preserve"> </w:t>
            </w:r>
            <w:r w:rsidRPr="00B414B1">
              <w:rPr>
                <w:rStyle w:val="189"/>
                <w:sz w:val="24"/>
                <w:szCs w:val="24"/>
                <w:lang w:val="uk-UA"/>
              </w:rPr>
              <w:t>особами</w:t>
            </w:r>
          </w:p>
          <w:p w:rsidR="0097295D" w:rsidRPr="00B414B1" w:rsidRDefault="0097295D" w:rsidP="009C59FA">
            <w:pPr>
              <w:pStyle w:val="aa"/>
              <w:spacing w:line="360" w:lineRule="auto"/>
              <w:jc w:val="center"/>
              <w:rPr>
                <w:color w:val="000000"/>
                <w:sz w:val="24"/>
                <w:szCs w:val="24"/>
                <w:lang w:val="uk-UA"/>
              </w:rPr>
            </w:pPr>
            <w:r w:rsidRPr="00B414B1">
              <w:rPr>
                <w:rStyle w:val="189"/>
                <w:sz w:val="24"/>
                <w:szCs w:val="24"/>
                <w:lang w:val="uk-UA"/>
              </w:rPr>
              <w:t>Відсутність додаткового контролю з боку керівника юридичного управління</w:t>
            </w:r>
            <w:r w:rsidRPr="00B414B1">
              <w:rPr>
                <w:rStyle w:val="189"/>
                <w:sz w:val="24"/>
                <w:szCs w:val="24"/>
                <w:lang w:val="en-US"/>
              </w:rPr>
              <w:t xml:space="preserve"> за</w:t>
            </w:r>
            <w:r w:rsidRPr="00B414B1">
              <w:rPr>
                <w:rStyle w:val="189"/>
                <w:sz w:val="24"/>
                <w:szCs w:val="24"/>
                <w:lang w:val="uk-UA"/>
              </w:rPr>
              <w:t xml:space="preserve"> документами, які подаються головними розробниками</w:t>
            </w:r>
          </w:p>
        </w:tc>
        <w:tc>
          <w:tcPr>
            <w:tcW w:w="3651" w:type="dxa"/>
          </w:tcPr>
          <w:p w:rsidR="0097295D" w:rsidRPr="00B414B1" w:rsidRDefault="0097295D" w:rsidP="009C59FA">
            <w:pPr>
              <w:pStyle w:val="aa"/>
              <w:spacing w:line="360" w:lineRule="auto"/>
              <w:jc w:val="center"/>
              <w:rPr>
                <w:color w:val="000000"/>
                <w:sz w:val="24"/>
                <w:szCs w:val="24"/>
                <w:lang w:val="uk-UA"/>
              </w:rPr>
            </w:pPr>
            <w:r w:rsidRPr="00B414B1">
              <w:rPr>
                <w:rFonts w:eastAsia="Calibri"/>
                <w:color w:val="000000"/>
                <w:sz w:val="24"/>
                <w:szCs w:val="24"/>
                <w:lang w:val="uk-UA"/>
              </w:rPr>
              <w:t>Можливі фінансові втрати,</w:t>
            </w:r>
            <w:r w:rsidR="00D61D55">
              <w:rPr>
                <w:noProof/>
                <w:color w:val="000000"/>
                <w:sz w:val="24"/>
                <w:szCs w:val="24"/>
                <w:lang w:val="uk-UA" w:eastAsia="uk-UA"/>
              </w:rPr>
              <w:pict w14:anchorId="56BBBAB9">
                <v:shapetype id="_x0000_t202" coordsize="21600,21600" o:spt="202" path="m,l,21600r21600,l21600,xe">
                  <v:stroke joinstyle="miter"/>
                  <v:path gradientshapeok="t" o:connecttype="rect"/>
                </v:shapetype>
                <v:shape id=" 10" o:spid="_x0000_s1027" type="#_x0000_t202" style="position:absolute;left:0;text-align:left;margin-left:184.6pt;margin-top:116.15pt;width:7.2pt;height:9.45pt;z-index:251658240;visibility:visible;mso-position-horizontal-relative:text;mso-position-vertical-relative:tex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" stroked="f">
                  <v:path arrowok="t"/>
                  <v:textbox style="mso-next-textbox:# 10">
                    <w:txbxContent>
                      <w:p w:rsidR="0097295D" w:rsidRPr="00C33E9E" w:rsidRDefault="0097295D" w:rsidP="00C83F56">
                        <w:pPr>
                          <w:rPr>
                            <w:szCs w:val="28"/>
                          </w:rPr>
                        </w:pPr>
                      </w:p>
                    </w:txbxContent>
                  </v:textbox>
                </v:shape>
              </w:pict>
            </w:r>
            <w:r w:rsidRPr="00B414B1">
              <w:rPr>
                <w:rFonts w:eastAsia="Calibri"/>
                <w:color w:val="000000"/>
                <w:sz w:val="24"/>
                <w:szCs w:val="24"/>
                <w:lang w:val="uk-UA"/>
              </w:rPr>
              <w:t xml:space="preserve"> п</w:t>
            </w:r>
            <w:r w:rsidRPr="00B414B1">
              <w:rPr>
                <w:color w:val="000000"/>
                <w:sz w:val="24"/>
                <w:szCs w:val="24"/>
                <w:lang w:val="uk-UA"/>
              </w:rPr>
              <w:t>рийняття неправомірного розпорядження голови облдержадміністрації, що тягне за собою втрату репутації, судові процеси проти органу влади</w:t>
            </w:r>
          </w:p>
        </w:tc>
      </w:tr>
      <w:tr w:rsidR="0097295D" w:rsidRPr="0013241C" w:rsidTr="00B414B1">
        <w:trPr>
          <w:trHeight w:val="1687"/>
        </w:trPr>
        <w:tc>
          <w:tcPr>
            <w:tcW w:w="704" w:type="dxa"/>
          </w:tcPr>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12</w:t>
            </w:r>
          </w:p>
        </w:tc>
        <w:tc>
          <w:tcPr>
            <w:tcW w:w="3402" w:type="dxa"/>
          </w:tcPr>
          <w:p w:rsidR="0097295D" w:rsidRPr="00B414B1" w:rsidRDefault="0097295D" w:rsidP="009C59FA">
            <w:pPr>
              <w:pStyle w:val="aa"/>
              <w:spacing w:line="360" w:lineRule="auto"/>
              <w:jc w:val="center"/>
              <w:rPr>
                <w:color w:val="000000"/>
                <w:sz w:val="24"/>
                <w:szCs w:val="24"/>
                <w:lang w:val="uk-UA"/>
              </w:rPr>
            </w:pPr>
            <w:r w:rsidRPr="00B414B1">
              <w:rPr>
                <w:sz w:val="24"/>
                <w:szCs w:val="24"/>
                <w:lang w:val="uk-UA"/>
              </w:rPr>
              <w:t>Можливість втручання у діяльність конкурсної комісії третіх осіб з метою впливу на прийняття нею рішень</w:t>
            </w:r>
          </w:p>
        </w:tc>
        <w:tc>
          <w:tcPr>
            <w:tcW w:w="4111" w:type="dxa"/>
          </w:tcPr>
          <w:p w:rsidR="0097295D" w:rsidRPr="00B414B1" w:rsidRDefault="0097295D" w:rsidP="009C59FA">
            <w:pPr>
              <w:pStyle w:val="aa"/>
              <w:spacing w:line="360" w:lineRule="auto"/>
              <w:jc w:val="center"/>
              <w:rPr>
                <w:rFonts w:eastAsia="Calibri"/>
                <w:color w:val="000000"/>
                <w:sz w:val="24"/>
                <w:szCs w:val="24"/>
                <w:lang w:val="uk-UA"/>
              </w:rPr>
            </w:pPr>
            <w:r w:rsidRPr="00B414B1">
              <w:rPr>
                <w:rFonts w:eastAsia="Calibri"/>
                <w:color w:val="000000"/>
                <w:sz w:val="24"/>
                <w:szCs w:val="24"/>
                <w:lang w:val="uk-UA"/>
              </w:rPr>
              <w:t>Під час проведення конкурсу на зайняття вакантних посад існує ймовірність того, що певні особи у власних інтересах будуть впливати на членів конкурсної комісії з метою впливу на рішення комісії</w:t>
            </w:r>
          </w:p>
        </w:tc>
        <w:tc>
          <w:tcPr>
            <w:tcW w:w="3657" w:type="dxa"/>
          </w:tcPr>
          <w:p w:rsidR="0097295D" w:rsidRPr="00B414B1" w:rsidRDefault="0097295D" w:rsidP="009C59FA">
            <w:pPr>
              <w:pStyle w:val="aa"/>
              <w:spacing w:line="360" w:lineRule="auto"/>
              <w:jc w:val="center"/>
              <w:rPr>
                <w:rFonts w:eastAsia="Calibri"/>
                <w:color w:val="000000"/>
                <w:sz w:val="24"/>
                <w:szCs w:val="24"/>
                <w:lang w:val="uk-UA"/>
              </w:rPr>
            </w:pPr>
            <w:r w:rsidRPr="00B414B1">
              <w:rPr>
                <w:rFonts w:eastAsia="Calibri"/>
                <w:color w:val="000000"/>
                <w:sz w:val="24"/>
                <w:szCs w:val="24"/>
                <w:lang w:val="uk-UA"/>
              </w:rPr>
              <w:t xml:space="preserve">Дискреційні повноваження </w:t>
            </w:r>
            <w:r w:rsidRPr="00B414B1">
              <w:rPr>
                <w:rFonts w:eastAsia="Calibri"/>
                <w:color w:val="000000"/>
                <w:sz w:val="24"/>
                <w:szCs w:val="24"/>
                <w:lang w:val="en-US"/>
              </w:rPr>
              <w:t xml:space="preserve">членів </w:t>
            </w:r>
            <w:r w:rsidRPr="00B414B1">
              <w:rPr>
                <w:rFonts w:eastAsia="Calibri"/>
                <w:color w:val="000000"/>
                <w:sz w:val="24"/>
                <w:szCs w:val="24"/>
                <w:lang w:val="uk-UA"/>
              </w:rPr>
              <w:t>конкурсної комісії</w:t>
            </w:r>
          </w:p>
          <w:p w:rsidR="0097295D" w:rsidRPr="00B414B1" w:rsidRDefault="0097295D" w:rsidP="009C59FA">
            <w:pPr>
              <w:pStyle w:val="aa"/>
              <w:spacing w:line="360" w:lineRule="auto"/>
              <w:jc w:val="center"/>
              <w:rPr>
                <w:rFonts w:eastAsia="Calibri"/>
                <w:color w:val="000000"/>
                <w:sz w:val="24"/>
                <w:szCs w:val="24"/>
                <w:lang w:val="uk-UA"/>
              </w:rPr>
            </w:pPr>
          </w:p>
          <w:p w:rsidR="0097295D" w:rsidRPr="00B414B1" w:rsidRDefault="0097295D" w:rsidP="009C59FA">
            <w:pPr>
              <w:pStyle w:val="aa"/>
              <w:spacing w:line="360" w:lineRule="auto"/>
              <w:jc w:val="center"/>
              <w:rPr>
                <w:rFonts w:eastAsia="Calibri"/>
                <w:color w:val="000000"/>
                <w:sz w:val="24"/>
                <w:szCs w:val="24"/>
                <w:lang w:val="uk-UA"/>
              </w:rPr>
            </w:pPr>
          </w:p>
          <w:p w:rsidR="0097295D" w:rsidRPr="00B414B1" w:rsidRDefault="0097295D" w:rsidP="009C59FA">
            <w:pPr>
              <w:pStyle w:val="aa"/>
              <w:spacing w:line="360" w:lineRule="auto"/>
              <w:jc w:val="center"/>
              <w:rPr>
                <w:rFonts w:eastAsia="Calibri"/>
                <w:color w:val="000000"/>
                <w:sz w:val="24"/>
                <w:szCs w:val="24"/>
                <w:lang w:val="uk-UA"/>
              </w:rPr>
            </w:pPr>
          </w:p>
          <w:p w:rsidR="0097295D" w:rsidRPr="00B414B1" w:rsidRDefault="0097295D" w:rsidP="009C59FA">
            <w:pPr>
              <w:pStyle w:val="aa"/>
              <w:spacing w:line="360" w:lineRule="auto"/>
              <w:jc w:val="center"/>
              <w:rPr>
                <w:color w:val="000000"/>
                <w:sz w:val="24"/>
                <w:szCs w:val="24"/>
                <w:lang w:val="uk-UA"/>
              </w:rPr>
            </w:pPr>
          </w:p>
        </w:tc>
        <w:tc>
          <w:tcPr>
            <w:tcW w:w="3651" w:type="dxa"/>
          </w:tcPr>
          <w:p w:rsidR="0097295D" w:rsidRPr="00B414B1" w:rsidRDefault="0097295D" w:rsidP="009C59FA">
            <w:pPr>
              <w:pStyle w:val="aa"/>
              <w:spacing w:line="360" w:lineRule="auto"/>
              <w:jc w:val="center"/>
              <w:rPr>
                <w:color w:val="000000"/>
                <w:sz w:val="24"/>
                <w:szCs w:val="24"/>
                <w:lang w:val="uk-UA"/>
              </w:rPr>
            </w:pPr>
            <w:r w:rsidRPr="00B414B1">
              <w:rPr>
                <w:color w:val="000000"/>
                <w:sz w:val="24"/>
                <w:szCs w:val="24"/>
                <w:lang w:val="uk-UA"/>
              </w:rPr>
              <w:t>Втрата репутації, судові процеси проти органу влади</w:t>
            </w:r>
          </w:p>
        </w:tc>
      </w:tr>
      <w:tr w:rsidR="0097295D" w:rsidRPr="0013241C" w:rsidTr="00B414B1">
        <w:trPr>
          <w:trHeight w:val="2816"/>
        </w:trPr>
        <w:tc>
          <w:tcPr>
            <w:tcW w:w="704" w:type="dxa"/>
          </w:tcPr>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13</w:t>
            </w: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p w:rsidR="0097295D" w:rsidRPr="00B414B1" w:rsidRDefault="0097295D" w:rsidP="009C59FA">
            <w:pPr>
              <w:keepNext/>
              <w:keepLines/>
              <w:widowControl w:val="0"/>
              <w:spacing w:line="360" w:lineRule="auto"/>
              <w:ind w:right="100"/>
              <w:jc w:val="center"/>
              <w:outlineLvl w:val="2"/>
              <w:rPr>
                <w:rFonts w:ascii="Times New Roman" w:eastAsia="Times New Roman" w:hAnsi="Times New Roman"/>
                <w:bCs/>
                <w:color w:val="000000"/>
                <w:sz w:val="24"/>
                <w:szCs w:val="24"/>
                <w:lang w:val="en-US" w:eastAsia="uk-UA" w:bidi="uk-UA"/>
              </w:rPr>
            </w:pPr>
          </w:p>
        </w:tc>
        <w:tc>
          <w:tcPr>
            <w:tcW w:w="3402" w:type="dxa"/>
          </w:tcPr>
          <w:p w:rsidR="0097295D" w:rsidRPr="00B414B1" w:rsidRDefault="0097295D" w:rsidP="009C59FA">
            <w:pPr>
              <w:spacing w:line="360" w:lineRule="auto"/>
              <w:jc w:val="center"/>
              <w:rPr>
                <w:rFonts w:ascii="Times New Roman" w:hAnsi="Times New Roman"/>
                <w:sz w:val="24"/>
                <w:szCs w:val="24"/>
              </w:rPr>
            </w:pPr>
            <w:r w:rsidRPr="00B414B1">
              <w:rPr>
                <w:rFonts w:ascii="Times New Roman" w:hAnsi="Times New Roman"/>
                <w:sz w:val="24"/>
                <w:szCs w:val="24"/>
              </w:rPr>
              <w:t>Призначення на посади державних службовців осіб, які не відповідають встановленим законодавством вимогам, або тих, які пода</w:t>
            </w:r>
            <w:r w:rsidR="009C59FA">
              <w:rPr>
                <w:rFonts w:ascii="Times New Roman" w:hAnsi="Times New Roman"/>
                <w:sz w:val="24"/>
                <w:szCs w:val="24"/>
              </w:rPr>
              <w:t>ли недостовірні відомості, у зв</w:t>
            </w:r>
            <w:r w:rsidR="009C59FA" w:rsidRPr="00B414B1">
              <w:rPr>
                <w:rFonts w:ascii="Times New Roman" w:hAnsi="Times New Roman"/>
                <w:sz w:val="24"/>
                <w:szCs w:val="24"/>
              </w:rPr>
              <w:t>’язку</w:t>
            </w:r>
            <w:r w:rsidRPr="00B414B1">
              <w:rPr>
                <w:rFonts w:ascii="Times New Roman" w:hAnsi="Times New Roman"/>
                <w:sz w:val="24"/>
                <w:szCs w:val="24"/>
              </w:rPr>
              <w:t xml:space="preserve"> з  відсутністю</w:t>
            </w:r>
          </w:p>
          <w:p w:rsidR="0097295D" w:rsidRPr="00B414B1" w:rsidRDefault="0097295D" w:rsidP="009C59FA">
            <w:pPr>
              <w:spacing w:line="360" w:lineRule="auto"/>
              <w:jc w:val="center"/>
              <w:rPr>
                <w:rFonts w:ascii="Times New Roman" w:hAnsi="Times New Roman"/>
                <w:sz w:val="24"/>
                <w:szCs w:val="24"/>
              </w:rPr>
            </w:pPr>
            <w:r w:rsidRPr="00B414B1">
              <w:rPr>
                <w:rFonts w:ascii="Times New Roman" w:hAnsi="Times New Roman"/>
                <w:sz w:val="24"/>
                <w:szCs w:val="24"/>
              </w:rPr>
              <w:t>законодавчого обов'язку проведення спеціальної перевірки</w:t>
            </w:r>
          </w:p>
        </w:tc>
        <w:tc>
          <w:tcPr>
            <w:tcW w:w="4111" w:type="dxa"/>
          </w:tcPr>
          <w:p w:rsidR="0097295D" w:rsidRPr="00B414B1" w:rsidRDefault="0097295D" w:rsidP="009C59FA">
            <w:pPr>
              <w:spacing w:line="360" w:lineRule="auto"/>
              <w:jc w:val="center"/>
              <w:rPr>
                <w:rFonts w:ascii="Times New Roman" w:hAnsi="Times New Roman"/>
                <w:color w:val="000000"/>
                <w:sz w:val="24"/>
                <w:szCs w:val="24"/>
              </w:rPr>
            </w:pPr>
            <w:r w:rsidRPr="00B414B1">
              <w:rPr>
                <w:rFonts w:ascii="Times New Roman" w:hAnsi="Times New Roman"/>
                <w:color w:val="000000"/>
                <w:sz w:val="24"/>
                <w:szCs w:val="24"/>
              </w:rPr>
              <w:t xml:space="preserve">Під час проведення конкурсу на зайняття вакантних посад існує ймовірність того, що </w:t>
            </w:r>
            <w:r w:rsidRPr="00B414B1">
              <w:rPr>
                <w:rFonts w:ascii="Times New Roman" w:hAnsi="Times New Roman"/>
                <w:sz w:val="24"/>
                <w:szCs w:val="24"/>
              </w:rPr>
              <w:t>працівниками буде недбало</w:t>
            </w:r>
          </w:p>
          <w:p w:rsidR="0097295D" w:rsidRPr="00B414B1" w:rsidRDefault="0097295D" w:rsidP="009C59FA">
            <w:pPr>
              <w:spacing w:line="360" w:lineRule="auto"/>
              <w:jc w:val="center"/>
              <w:rPr>
                <w:rFonts w:ascii="Times New Roman" w:hAnsi="Times New Roman"/>
                <w:sz w:val="24"/>
                <w:szCs w:val="24"/>
              </w:rPr>
            </w:pPr>
            <w:r w:rsidRPr="00B414B1">
              <w:rPr>
                <w:rFonts w:ascii="Times New Roman" w:hAnsi="Times New Roman"/>
                <w:sz w:val="24"/>
                <w:szCs w:val="24"/>
              </w:rPr>
              <w:t>проведено перевірку достовірності даних, наданих особами,</w:t>
            </w:r>
          </w:p>
          <w:p w:rsidR="0097295D" w:rsidRPr="00B414B1" w:rsidRDefault="0097295D" w:rsidP="009C59FA">
            <w:pPr>
              <w:spacing w:line="360" w:lineRule="auto"/>
              <w:jc w:val="center"/>
              <w:rPr>
                <w:rFonts w:ascii="Times New Roman" w:hAnsi="Times New Roman"/>
                <w:sz w:val="24"/>
                <w:szCs w:val="24"/>
              </w:rPr>
            </w:pPr>
            <w:r w:rsidRPr="00B414B1">
              <w:rPr>
                <w:rFonts w:ascii="Times New Roman" w:hAnsi="Times New Roman"/>
                <w:sz w:val="24"/>
                <w:szCs w:val="24"/>
              </w:rPr>
              <w:t>які беруть участь</w:t>
            </w:r>
          </w:p>
          <w:p w:rsidR="0097295D" w:rsidRPr="00B414B1" w:rsidRDefault="0097295D" w:rsidP="009C59FA">
            <w:pPr>
              <w:spacing w:line="360" w:lineRule="auto"/>
              <w:jc w:val="center"/>
              <w:rPr>
                <w:rFonts w:ascii="Times New Roman" w:hAnsi="Times New Roman"/>
                <w:color w:val="000000"/>
                <w:sz w:val="24"/>
                <w:szCs w:val="24"/>
              </w:rPr>
            </w:pPr>
            <w:r w:rsidRPr="00B414B1">
              <w:rPr>
                <w:rFonts w:ascii="Times New Roman" w:hAnsi="Times New Roman"/>
                <w:sz w:val="24"/>
                <w:szCs w:val="24"/>
              </w:rPr>
              <w:t>у конкурсі</w:t>
            </w:r>
          </w:p>
        </w:tc>
        <w:tc>
          <w:tcPr>
            <w:tcW w:w="3657" w:type="dxa"/>
          </w:tcPr>
          <w:p w:rsidR="0097295D" w:rsidRPr="00B414B1" w:rsidRDefault="0097295D" w:rsidP="009C59FA">
            <w:pPr>
              <w:pStyle w:val="aa"/>
              <w:spacing w:line="360" w:lineRule="auto"/>
              <w:jc w:val="center"/>
              <w:rPr>
                <w:sz w:val="24"/>
                <w:szCs w:val="24"/>
              </w:rPr>
            </w:pPr>
            <w:r w:rsidRPr="00B414B1">
              <w:rPr>
                <w:sz w:val="24"/>
                <w:szCs w:val="24"/>
              </w:rPr>
              <w:t>Відсутність внутрішньої перевірки відомостей про осіб, які призначаються на посади у органі влади, на які</w:t>
            </w:r>
            <w:r w:rsidRPr="00B414B1">
              <w:rPr>
                <w:sz w:val="24"/>
                <w:szCs w:val="24"/>
                <w:lang w:val="en-US"/>
              </w:rPr>
              <w:t xml:space="preserve"> </w:t>
            </w:r>
            <w:r w:rsidRPr="00B414B1">
              <w:rPr>
                <w:sz w:val="24"/>
                <w:szCs w:val="24"/>
              </w:rPr>
              <w:t>проведення спеціальної перевірки не є обов’язковим</w:t>
            </w:r>
          </w:p>
          <w:p w:rsidR="0097295D" w:rsidRPr="00B414B1" w:rsidRDefault="0097295D" w:rsidP="009C59FA">
            <w:pPr>
              <w:pStyle w:val="aa"/>
              <w:spacing w:line="360" w:lineRule="auto"/>
              <w:jc w:val="center"/>
              <w:rPr>
                <w:rFonts w:eastAsia="Calibri"/>
                <w:color w:val="FF0000"/>
                <w:sz w:val="24"/>
                <w:szCs w:val="24"/>
                <w:lang w:val="en-US"/>
              </w:rPr>
            </w:pPr>
          </w:p>
        </w:tc>
        <w:tc>
          <w:tcPr>
            <w:tcW w:w="3651" w:type="dxa"/>
          </w:tcPr>
          <w:p w:rsidR="0097295D" w:rsidRPr="00B414B1" w:rsidRDefault="0097295D" w:rsidP="009C59FA">
            <w:pPr>
              <w:pStyle w:val="aa"/>
              <w:spacing w:line="360" w:lineRule="auto"/>
              <w:jc w:val="center"/>
              <w:rPr>
                <w:color w:val="000000"/>
                <w:sz w:val="24"/>
                <w:szCs w:val="24"/>
                <w:lang w:val="uk-UA"/>
              </w:rPr>
            </w:pPr>
            <w:r w:rsidRPr="00B414B1">
              <w:rPr>
                <w:color w:val="000000"/>
                <w:sz w:val="24"/>
                <w:szCs w:val="24"/>
                <w:lang w:val="uk-UA"/>
              </w:rPr>
              <w:t xml:space="preserve">Порушення </w:t>
            </w:r>
            <w:r w:rsidRPr="00B414B1">
              <w:rPr>
                <w:bCs/>
                <w:color w:val="333333"/>
                <w:sz w:val="24"/>
                <w:szCs w:val="24"/>
                <w:shd w:val="clear" w:color="auto" w:fill="FFFFFF"/>
              </w:rPr>
              <w:t>порядку проведення конкурсу на зайняття посад державної служби</w:t>
            </w:r>
          </w:p>
          <w:p w:rsidR="0097295D" w:rsidRPr="00B414B1" w:rsidRDefault="0097295D" w:rsidP="009C59FA">
            <w:pPr>
              <w:pStyle w:val="aa"/>
              <w:spacing w:line="360" w:lineRule="auto"/>
              <w:jc w:val="center"/>
              <w:rPr>
                <w:color w:val="000000"/>
                <w:sz w:val="24"/>
                <w:szCs w:val="24"/>
                <w:lang w:val="uk-UA"/>
              </w:rPr>
            </w:pPr>
          </w:p>
        </w:tc>
      </w:tr>
      <w:tr w:rsidR="0013241C" w:rsidRPr="0013241C" w:rsidTr="00B414B1">
        <w:trPr>
          <w:trHeight w:val="1120"/>
        </w:trPr>
        <w:tc>
          <w:tcPr>
            <w:tcW w:w="704" w:type="dxa"/>
          </w:tcPr>
          <w:p w:rsidR="0013241C" w:rsidRPr="00B414B1" w:rsidRDefault="0013241C"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t>14</w:t>
            </w:r>
          </w:p>
        </w:tc>
        <w:tc>
          <w:tcPr>
            <w:tcW w:w="3402" w:type="dxa"/>
          </w:tcPr>
          <w:p w:rsidR="0013241C" w:rsidRPr="00B414B1" w:rsidRDefault="0013241C" w:rsidP="009C59FA">
            <w:pPr>
              <w:spacing w:line="360" w:lineRule="auto"/>
              <w:jc w:val="center"/>
              <w:rPr>
                <w:rFonts w:ascii="Times New Roman" w:hAnsi="Times New Roman"/>
                <w:color w:val="000000" w:themeColor="text1"/>
                <w:sz w:val="24"/>
                <w:szCs w:val="24"/>
              </w:rPr>
            </w:pPr>
            <w:r w:rsidRPr="00B414B1">
              <w:rPr>
                <w:rFonts w:ascii="Times New Roman" w:hAnsi="Times New Roman"/>
                <w:color w:val="000000" w:themeColor="text1"/>
                <w:sz w:val="24"/>
                <w:szCs w:val="24"/>
              </w:rPr>
              <w:t>Можливий  вплив з боку посадових або інших осіб на результати другого туру конкурсу на заняття посад</w:t>
            </w:r>
          </w:p>
          <w:p w:rsidR="0013241C" w:rsidRPr="00B414B1" w:rsidRDefault="0013241C" w:rsidP="009C59FA">
            <w:pPr>
              <w:spacing w:line="360" w:lineRule="auto"/>
              <w:jc w:val="center"/>
              <w:rPr>
                <w:rFonts w:ascii="Times New Roman" w:hAnsi="Times New Roman"/>
                <w:color w:val="000000" w:themeColor="text1"/>
                <w:sz w:val="24"/>
                <w:szCs w:val="24"/>
              </w:rPr>
            </w:pPr>
            <w:r w:rsidRPr="00B414B1">
              <w:rPr>
                <w:rFonts w:ascii="Times New Roman" w:hAnsi="Times New Roman"/>
                <w:color w:val="000000" w:themeColor="text1"/>
                <w:sz w:val="24"/>
                <w:szCs w:val="24"/>
              </w:rPr>
              <w:lastRenderedPageBreak/>
              <w:t>державних службовців у випадку попереднього ознайомлення конкурсантів з обраним варіантом ситуаційного завдання</w:t>
            </w:r>
          </w:p>
        </w:tc>
        <w:tc>
          <w:tcPr>
            <w:tcW w:w="4111" w:type="dxa"/>
          </w:tcPr>
          <w:p w:rsidR="0013241C" w:rsidRPr="00B414B1" w:rsidRDefault="0013241C" w:rsidP="009C59FA">
            <w:pPr>
              <w:pStyle w:val="aa"/>
              <w:spacing w:line="360" w:lineRule="auto"/>
              <w:jc w:val="center"/>
              <w:rPr>
                <w:color w:val="000000" w:themeColor="text1"/>
                <w:sz w:val="24"/>
                <w:szCs w:val="24"/>
                <w:lang w:val="uk-UA"/>
              </w:rPr>
            </w:pPr>
            <w:r w:rsidRPr="00B414B1">
              <w:rPr>
                <w:color w:val="000000" w:themeColor="text1"/>
                <w:sz w:val="24"/>
                <w:szCs w:val="24"/>
                <w:lang w:val="uk-UA"/>
              </w:rPr>
              <w:lastRenderedPageBreak/>
              <w:t xml:space="preserve">Під час проведення конкурсу на зайняття вакантних посад існує ймовірність того, що певним конкурсантам будуть надані для </w:t>
            </w:r>
            <w:r w:rsidRPr="00B414B1">
              <w:rPr>
                <w:color w:val="000000" w:themeColor="text1"/>
                <w:sz w:val="24"/>
                <w:szCs w:val="24"/>
                <w:lang w:val="uk-UA"/>
              </w:rPr>
              <w:lastRenderedPageBreak/>
              <w:t>ознайомлення ситуаційні завдання для їх</w:t>
            </w:r>
          </w:p>
          <w:p w:rsidR="0013241C" w:rsidRPr="00B414B1" w:rsidRDefault="0013241C" w:rsidP="009C59FA">
            <w:pPr>
              <w:pStyle w:val="aa"/>
              <w:spacing w:line="360" w:lineRule="auto"/>
              <w:jc w:val="center"/>
              <w:rPr>
                <w:color w:val="000000" w:themeColor="text1"/>
                <w:sz w:val="24"/>
                <w:szCs w:val="24"/>
                <w:lang w:val="uk-UA"/>
              </w:rPr>
            </w:pPr>
            <w:r w:rsidRPr="00B414B1">
              <w:rPr>
                <w:color w:val="000000" w:themeColor="text1"/>
                <w:sz w:val="24"/>
                <w:szCs w:val="24"/>
                <w:lang w:val="uk-UA"/>
              </w:rPr>
              <w:t>кращої підготовки до конкурсу, що збільшує ймовірність</w:t>
            </w:r>
          </w:p>
          <w:p w:rsidR="0013241C" w:rsidRPr="00B414B1" w:rsidRDefault="0013241C" w:rsidP="009C59FA">
            <w:pPr>
              <w:pStyle w:val="aa"/>
              <w:spacing w:line="360" w:lineRule="auto"/>
              <w:jc w:val="center"/>
              <w:rPr>
                <w:color w:val="000000" w:themeColor="text1"/>
                <w:sz w:val="24"/>
                <w:szCs w:val="24"/>
                <w:lang w:val="uk-UA"/>
              </w:rPr>
            </w:pPr>
            <w:r w:rsidRPr="00B414B1">
              <w:rPr>
                <w:color w:val="000000" w:themeColor="text1"/>
                <w:sz w:val="24"/>
                <w:szCs w:val="24"/>
                <w:lang w:val="uk-UA"/>
              </w:rPr>
              <w:t>перемоги їх у конкурсі</w:t>
            </w:r>
          </w:p>
        </w:tc>
        <w:tc>
          <w:tcPr>
            <w:tcW w:w="3657" w:type="dxa"/>
          </w:tcPr>
          <w:p w:rsidR="009C59FA" w:rsidRPr="009C59FA" w:rsidRDefault="0013241C" w:rsidP="009C59FA">
            <w:pPr>
              <w:spacing w:line="360" w:lineRule="auto"/>
              <w:jc w:val="center"/>
              <w:rPr>
                <w:rFonts w:ascii="Times New Roman" w:hAnsi="Times New Roman"/>
                <w:color w:val="000000" w:themeColor="text1"/>
                <w:sz w:val="24"/>
                <w:szCs w:val="24"/>
              </w:rPr>
            </w:pPr>
            <w:r w:rsidRPr="009C59FA">
              <w:rPr>
                <w:rStyle w:val="162"/>
                <w:rFonts w:eastAsia="Calibri"/>
                <w:color w:val="000000" w:themeColor="text1"/>
                <w:sz w:val="24"/>
                <w:szCs w:val="24"/>
              </w:rPr>
              <w:lastRenderedPageBreak/>
              <w:t xml:space="preserve">Відсутністю додаткого контролю за проведенням </w:t>
            </w:r>
            <w:r w:rsidR="009C59FA" w:rsidRPr="009C59FA">
              <w:rPr>
                <w:rFonts w:ascii="Times New Roman" w:hAnsi="Times New Roman"/>
                <w:color w:val="000000" w:themeColor="text1"/>
                <w:sz w:val="24"/>
                <w:szCs w:val="24"/>
              </w:rPr>
              <w:t>другого туру конкурсу на</w:t>
            </w:r>
          </w:p>
          <w:p w:rsidR="0013241C" w:rsidRPr="00B414B1" w:rsidRDefault="0013241C" w:rsidP="009C59FA">
            <w:pPr>
              <w:spacing w:line="360" w:lineRule="auto"/>
              <w:jc w:val="center"/>
              <w:rPr>
                <w:rStyle w:val="162"/>
                <w:rFonts w:eastAsia="Calibri"/>
                <w:color w:val="000000" w:themeColor="text1"/>
                <w:spacing w:val="0"/>
                <w:sz w:val="24"/>
                <w:szCs w:val="24"/>
              </w:rPr>
            </w:pPr>
            <w:r w:rsidRPr="009C59FA">
              <w:rPr>
                <w:rFonts w:ascii="Times New Roman" w:hAnsi="Times New Roman"/>
                <w:color w:val="000000" w:themeColor="text1"/>
                <w:sz w:val="24"/>
                <w:szCs w:val="24"/>
              </w:rPr>
              <w:t>заняття посад</w:t>
            </w:r>
            <w:r w:rsidR="009C59FA" w:rsidRPr="009C59FA">
              <w:rPr>
                <w:rFonts w:ascii="Times New Roman" w:hAnsi="Times New Roman"/>
                <w:color w:val="000000" w:themeColor="text1"/>
                <w:sz w:val="24"/>
                <w:szCs w:val="24"/>
              </w:rPr>
              <w:t xml:space="preserve"> </w:t>
            </w:r>
            <w:r w:rsidRPr="009C59FA">
              <w:rPr>
                <w:rFonts w:ascii="Times New Roman" w:hAnsi="Times New Roman"/>
                <w:color w:val="000000" w:themeColor="text1"/>
                <w:sz w:val="24"/>
                <w:szCs w:val="24"/>
              </w:rPr>
              <w:t xml:space="preserve">державних </w:t>
            </w:r>
            <w:r w:rsidRPr="009C59FA">
              <w:rPr>
                <w:rFonts w:ascii="Times New Roman" w:hAnsi="Times New Roman"/>
                <w:color w:val="000000" w:themeColor="text1"/>
                <w:sz w:val="24"/>
                <w:szCs w:val="24"/>
              </w:rPr>
              <w:lastRenderedPageBreak/>
              <w:t>службовців</w:t>
            </w:r>
            <w:r w:rsidR="009C59FA" w:rsidRPr="009C59FA">
              <w:rPr>
                <w:rFonts w:ascii="Times New Roman" w:hAnsi="Times New Roman"/>
                <w:color w:val="000000" w:themeColor="text1"/>
                <w:sz w:val="24"/>
                <w:szCs w:val="24"/>
              </w:rPr>
              <w:t xml:space="preserve"> </w:t>
            </w:r>
            <w:r w:rsidRPr="009C59FA">
              <w:rPr>
                <w:rFonts w:ascii="Times New Roman" w:hAnsi="Times New Roman"/>
                <w:color w:val="000000" w:themeColor="text1"/>
                <w:sz w:val="24"/>
                <w:szCs w:val="24"/>
              </w:rPr>
              <w:t xml:space="preserve">сектором </w:t>
            </w:r>
            <w:r w:rsidR="009C59FA" w:rsidRPr="009C59FA">
              <w:rPr>
                <w:rFonts w:ascii="Times New Roman" w:hAnsi="Times New Roman"/>
                <w:color w:val="000000" w:themeColor="text1"/>
                <w:sz w:val="24"/>
                <w:szCs w:val="24"/>
              </w:rPr>
              <w:t xml:space="preserve">з питань </w:t>
            </w:r>
            <w:r w:rsidRPr="009C59FA">
              <w:rPr>
                <w:rFonts w:ascii="Times New Roman" w:hAnsi="Times New Roman"/>
                <w:color w:val="000000" w:themeColor="text1"/>
                <w:sz w:val="24"/>
                <w:szCs w:val="24"/>
              </w:rPr>
              <w:t>запобігання</w:t>
            </w:r>
            <w:r w:rsidR="009C59FA" w:rsidRPr="009C59FA">
              <w:rPr>
                <w:rFonts w:ascii="Times New Roman" w:hAnsi="Times New Roman"/>
                <w:color w:val="000000" w:themeColor="text1"/>
                <w:sz w:val="24"/>
                <w:szCs w:val="24"/>
              </w:rPr>
              <w:t xml:space="preserve"> та виявлення </w:t>
            </w:r>
            <w:r w:rsidRPr="009C59FA">
              <w:rPr>
                <w:rFonts w:ascii="Times New Roman" w:hAnsi="Times New Roman"/>
                <w:color w:val="000000" w:themeColor="text1"/>
                <w:sz w:val="24"/>
                <w:szCs w:val="24"/>
              </w:rPr>
              <w:t xml:space="preserve"> корупції</w:t>
            </w:r>
            <w:r w:rsidR="009C59FA">
              <w:rPr>
                <w:rFonts w:ascii="Times New Roman" w:hAnsi="Times New Roman"/>
                <w:color w:val="000000" w:themeColor="text1"/>
                <w:sz w:val="24"/>
                <w:szCs w:val="24"/>
              </w:rPr>
              <w:t>.</w:t>
            </w:r>
          </w:p>
          <w:p w:rsidR="0013241C" w:rsidRPr="00B414B1" w:rsidRDefault="0013241C" w:rsidP="009C59FA">
            <w:pPr>
              <w:pStyle w:val="aa"/>
              <w:spacing w:line="360" w:lineRule="auto"/>
              <w:jc w:val="center"/>
              <w:rPr>
                <w:rStyle w:val="162"/>
                <w:color w:val="000000" w:themeColor="text1"/>
                <w:sz w:val="24"/>
                <w:szCs w:val="24"/>
              </w:rPr>
            </w:pPr>
            <w:r w:rsidRPr="00B414B1">
              <w:rPr>
                <w:rStyle w:val="162"/>
                <w:color w:val="000000" w:themeColor="text1"/>
                <w:sz w:val="24"/>
                <w:szCs w:val="24"/>
              </w:rPr>
              <w:t>Наявність будь-якого майнового</w:t>
            </w:r>
            <w:r w:rsidRPr="00B414B1">
              <w:rPr>
                <w:rStyle w:val="165"/>
                <w:color w:val="000000" w:themeColor="text1"/>
                <w:sz w:val="24"/>
                <w:szCs w:val="24"/>
                <w:lang w:val="uk"/>
              </w:rPr>
              <w:t xml:space="preserve"> </w:t>
            </w:r>
            <w:r w:rsidRPr="00B414B1">
              <w:rPr>
                <w:rStyle w:val="162"/>
                <w:color w:val="000000" w:themeColor="text1"/>
                <w:sz w:val="24"/>
                <w:szCs w:val="24"/>
              </w:rPr>
              <w:t>чи немайнового інтересу у членів</w:t>
            </w:r>
            <w:r w:rsidRPr="00B414B1">
              <w:rPr>
                <w:rStyle w:val="165"/>
                <w:color w:val="000000" w:themeColor="text1"/>
                <w:sz w:val="24"/>
                <w:szCs w:val="24"/>
                <w:lang w:val="uk"/>
              </w:rPr>
              <w:t xml:space="preserve"> </w:t>
            </w:r>
            <w:r w:rsidRPr="00B414B1">
              <w:rPr>
                <w:rStyle w:val="162"/>
                <w:color w:val="000000" w:themeColor="text1"/>
                <w:sz w:val="24"/>
                <w:szCs w:val="24"/>
              </w:rPr>
              <w:t>конкурсної комісії, зокрема</w:t>
            </w:r>
            <w:r w:rsidRPr="00B414B1">
              <w:rPr>
                <w:rStyle w:val="165"/>
                <w:color w:val="000000" w:themeColor="text1"/>
                <w:sz w:val="24"/>
                <w:szCs w:val="24"/>
                <w:lang w:val="uk"/>
              </w:rPr>
              <w:t xml:space="preserve"> </w:t>
            </w:r>
            <w:r w:rsidRPr="00B414B1">
              <w:rPr>
                <w:rStyle w:val="162"/>
                <w:color w:val="000000" w:themeColor="text1"/>
                <w:sz w:val="24"/>
                <w:szCs w:val="24"/>
              </w:rPr>
              <w:t>зумовленого особистими,</w:t>
            </w:r>
            <w:r w:rsidRPr="00B414B1">
              <w:rPr>
                <w:rStyle w:val="165"/>
                <w:color w:val="000000" w:themeColor="text1"/>
                <w:sz w:val="24"/>
                <w:szCs w:val="24"/>
                <w:lang w:val="uk"/>
              </w:rPr>
              <w:t xml:space="preserve"> </w:t>
            </w:r>
            <w:r w:rsidR="00435A0B">
              <w:rPr>
                <w:rStyle w:val="162"/>
                <w:color w:val="000000" w:themeColor="text1"/>
                <w:sz w:val="24"/>
                <w:szCs w:val="24"/>
              </w:rPr>
              <w:t>родинними</w:t>
            </w:r>
            <w:r w:rsidR="00435A0B" w:rsidRPr="00B414B1">
              <w:rPr>
                <w:rStyle w:val="162"/>
                <w:color w:val="000000" w:themeColor="text1"/>
                <w:sz w:val="24"/>
                <w:szCs w:val="24"/>
              </w:rPr>
              <w:t>,</w:t>
            </w:r>
            <w:r w:rsidRPr="00B414B1">
              <w:rPr>
                <w:rStyle w:val="162"/>
                <w:color w:val="000000" w:themeColor="text1"/>
                <w:sz w:val="24"/>
                <w:szCs w:val="24"/>
              </w:rPr>
              <w:t xml:space="preserve"> дружніми або</w:t>
            </w:r>
            <w:r w:rsidRPr="00B414B1">
              <w:rPr>
                <w:rStyle w:val="165"/>
                <w:color w:val="000000" w:themeColor="text1"/>
                <w:sz w:val="24"/>
                <w:szCs w:val="24"/>
                <w:lang w:val="uk"/>
              </w:rPr>
              <w:t xml:space="preserve"> </w:t>
            </w:r>
            <w:r w:rsidRPr="00B414B1">
              <w:rPr>
                <w:rStyle w:val="162"/>
                <w:color w:val="000000" w:themeColor="text1"/>
                <w:sz w:val="24"/>
                <w:szCs w:val="24"/>
              </w:rPr>
              <w:t>іншими позаслужбовими</w:t>
            </w:r>
            <w:r w:rsidRPr="00B414B1">
              <w:rPr>
                <w:rStyle w:val="165"/>
                <w:color w:val="000000" w:themeColor="text1"/>
                <w:sz w:val="24"/>
                <w:szCs w:val="24"/>
                <w:lang w:val="uk"/>
              </w:rPr>
              <w:t xml:space="preserve"> </w:t>
            </w:r>
            <w:r w:rsidRPr="00B414B1">
              <w:rPr>
                <w:rStyle w:val="162"/>
                <w:color w:val="000000" w:themeColor="text1"/>
                <w:sz w:val="24"/>
                <w:szCs w:val="24"/>
              </w:rPr>
              <w:t>стосунками з кандидатом на</w:t>
            </w:r>
            <w:r w:rsidRPr="00B414B1">
              <w:rPr>
                <w:rStyle w:val="165"/>
                <w:color w:val="000000" w:themeColor="text1"/>
                <w:sz w:val="24"/>
                <w:szCs w:val="24"/>
                <w:lang w:val="uk"/>
              </w:rPr>
              <w:t xml:space="preserve"> </w:t>
            </w:r>
            <w:r w:rsidRPr="00B414B1">
              <w:rPr>
                <w:rStyle w:val="162"/>
                <w:color w:val="000000" w:themeColor="text1"/>
                <w:sz w:val="24"/>
                <w:szCs w:val="24"/>
              </w:rPr>
              <w:t>посаду</w:t>
            </w:r>
          </w:p>
          <w:p w:rsidR="0013241C" w:rsidRPr="00B414B1" w:rsidRDefault="0013241C" w:rsidP="009C59FA">
            <w:pPr>
              <w:pStyle w:val="aa"/>
              <w:spacing w:line="360" w:lineRule="auto"/>
              <w:jc w:val="center"/>
              <w:rPr>
                <w:color w:val="000000" w:themeColor="text1"/>
                <w:sz w:val="24"/>
                <w:szCs w:val="24"/>
                <w:lang w:val="uk-UA"/>
              </w:rPr>
            </w:pPr>
          </w:p>
        </w:tc>
        <w:tc>
          <w:tcPr>
            <w:tcW w:w="3651" w:type="dxa"/>
          </w:tcPr>
          <w:p w:rsidR="0013241C" w:rsidRPr="00B414B1" w:rsidRDefault="0013241C" w:rsidP="009C59FA">
            <w:pPr>
              <w:pStyle w:val="aa"/>
              <w:spacing w:line="360" w:lineRule="auto"/>
              <w:jc w:val="center"/>
              <w:rPr>
                <w:color w:val="000000" w:themeColor="text1"/>
                <w:sz w:val="24"/>
                <w:szCs w:val="24"/>
                <w:lang w:val="uk-UA"/>
              </w:rPr>
            </w:pPr>
            <w:r w:rsidRPr="00B414B1">
              <w:rPr>
                <w:color w:val="000000" w:themeColor="text1"/>
                <w:sz w:val="24"/>
                <w:szCs w:val="24"/>
                <w:lang w:val="uk-UA"/>
              </w:rPr>
              <w:lastRenderedPageBreak/>
              <w:t xml:space="preserve">Порушення </w:t>
            </w:r>
            <w:r w:rsidRPr="00B414B1">
              <w:rPr>
                <w:bCs/>
                <w:color w:val="000000" w:themeColor="text1"/>
                <w:sz w:val="24"/>
                <w:szCs w:val="24"/>
                <w:shd w:val="clear" w:color="auto" w:fill="FFFFFF"/>
              </w:rPr>
              <w:t>порядку проведення конкурсу на зайняття посад державної служби</w:t>
            </w:r>
          </w:p>
          <w:p w:rsidR="0013241C" w:rsidRPr="00B414B1" w:rsidRDefault="0013241C" w:rsidP="009C59FA">
            <w:pPr>
              <w:pStyle w:val="aa"/>
              <w:spacing w:line="360" w:lineRule="auto"/>
              <w:jc w:val="center"/>
              <w:rPr>
                <w:color w:val="000000" w:themeColor="text1"/>
                <w:sz w:val="24"/>
                <w:szCs w:val="24"/>
                <w:lang w:val="uk-UA"/>
              </w:rPr>
            </w:pPr>
          </w:p>
          <w:p w:rsidR="0013241C" w:rsidRPr="00B414B1" w:rsidRDefault="0013241C" w:rsidP="009C59FA">
            <w:pPr>
              <w:pStyle w:val="aa"/>
              <w:spacing w:line="360" w:lineRule="auto"/>
              <w:jc w:val="center"/>
              <w:rPr>
                <w:color w:val="000000" w:themeColor="text1"/>
                <w:sz w:val="24"/>
                <w:szCs w:val="24"/>
                <w:lang w:val="uk-UA"/>
              </w:rPr>
            </w:pPr>
            <w:r w:rsidRPr="00B414B1">
              <w:rPr>
                <w:color w:val="000000" w:themeColor="text1"/>
                <w:sz w:val="24"/>
                <w:szCs w:val="24"/>
                <w:lang w:val="uk-UA"/>
              </w:rPr>
              <w:lastRenderedPageBreak/>
              <w:t>Притягнення осіб до відповідальності, втрата репутації, судові процеси проти органу влади</w:t>
            </w:r>
          </w:p>
          <w:p w:rsidR="0013241C" w:rsidRPr="00B414B1" w:rsidRDefault="0013241C" w:rsidP="009C59FA">
            <w:pPr>
              <w:pStyle w:val="aa"/>
              <w:spacing w:line="360" w:lineRule="auto"/>
              <w:jc w:val="center"/>
              <w:rPr>
                <w:color w:val="000000" w:themeColor="text1"/>
                <w:sz w:val="24"/>
                <w:szCs w:val="24"/>
                <w:lang w:val="uk-UA"/>
              </w:rPr>
            </w:pPr>
          </w:p>
        </w:tc>
      </w:tr>
      <w:tr w:rsidR="0013241C" w:rsidRPr="0013241C" w:rsidTr="002F5CF4">
        <w:trPr>
          <w:trHeight w:val="1969"/>
        </w:trPr>
        <w:tc>
          <w:tcPr>
            <w:tcW w:w="704" w:type="dxa"/>
          </w:tcPr>
          <w:p w:rsidR="0013241C" w:rsidRPr="00B414B1" w:rsidRDefault="0013241C"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sidRPr="00B414B1">
              <w:rPr>
                <w:rFonts w:ascii="Times New Roman" w:eastAsia="Times New Roman" w:hAnsi="Times New Roman"/>
                <w:bCs/>
                <w:color w:val="000000"/>
                <w:sz w:val="24"/>
                <w:szCs w:val="24"/>
                <w:lang w:eastAsia="uk-UA" w:bidi="uk-UA"/>
              </w:rPr>
              <w:lastRenderedPageBreak/>
              <w:t>15</w:t>
            </w:r>
          </w:p>
        </w:tc>
        <w:tc>
          <w:tcPr>
            <w:tcW w:w="3402" w:type="dxa"/>
          </w:tcPr>
          <w:p w:rsidR="0013241C" w:rsidRPr="00B414B1" w:rsidRDefault="0013241C" w:rsidP="009C59FA">
            <w:pPr>
              <w:tabs>
                <w:tab w:val="left" w:pos="729"/>
                <w:tab w:val="left" w:pos="2137"/>
                <w:tab w:val="left" w:pos="2941"/>
                <w:tab w:val="left" w:pos="3768"/>
                <w:tab w:val="left" w:pos="4698"/>
              </w:tabs>
              <w:spacing w:line="360" w:lineRule="auto"/>
              <w:jc w:val="center"/>
              <w:rPr>
                <w:rFonts w:ascii="Times New Roman" w:hAnsi="Times New Roman"/>
                <w:sz w:val="24"/>
                <w:szCs w:val="24"/>
              </w:rPr>
            </w:pPr>
            <w:r w:rsidRPr="00B414B1">
              <w:rPr>
                <w:rFonts w:ascii="Times New Roman" w:hAnsi="Times New Roman"/>
                <w:sz w:val="24"/>
                <w:szCs w:val="24"/>
              </w:rPr>
              <w:t xml:space="preserve">Недоброчесність посадових осіб, що полягає у можливості </w:t>
            </w:r>
          </w:p>
          <w:p w:rsidR="0013241C" w:rsidRPr="00B414B1" w:rsidRDefault="0013241C" w:rsidP="009C59FA">
            <w:pPr>
              <w:tabs>
                <w:tab w:val="left" w:pos="729"/>
                <w:tab w:val="left" w:pos="2137"/>
                <w:tab w:val="left" w:pos="2941"/>
                <w:tab w:val="left" w:pos="3768"/>
                <w:tab w:val="left" w:pos="4698"/>
              </w:tabs>
              <w:spacing w:line="360" w:lineRule="auto"/>
              <w:jc w:val="center"/>
              <w:rPr>
                <w:rFonts w:ascii="Times New Roman" w:hAnsi="Times New Roman"/>
                <w:sz w:val="24"/>
                <w:szCs w:val="24"/>
              </w:rPr>
            </w:pPr>
            <w:r w:rsidRPr="00B414B1">
              <w:rPr>
                <w:rFonts w:ascii="Times New Roman" w:hAnsi="Times New Roman"/>
                <w:sz w:val="24"/>
                <w:szCs w:val="24"/>
              </w:rPr>
              <w:t xml:space="preserve">надання необґрунтованих пріоритетів підприємствам, установам та організаціям </w:t>
            </w:r>
          </w:p>
          <w:p w:rsidR="0013241C" w:rsidRPr="00B414B1" w:rsidRDefault="0013241C" w:rsidP="009C59FA">
            <w:pPr>
              <w:tabs>
                <w:tab w:val="left" w:pos="729"/>
                <w:tab w:val="left" w:pos="2137"/>
                <w:tab w:val="left" w:pos="2941"/>
                <w:tab w:val="left" w:pos="3768"/>
                <w:tab w:val="left" w:pos="4698"/>
              </w:tabs>
              <w:spacing w:line="360" w:lineRule="auto"/>
              <w:jc w:val="center"/>
              <w:rPr>
                <w:rFonts w:ascii="Times New Roman" w:hAnsi="Times New Roman"/>
                <w:sz w:val="24"/>
                <w:szCs w:val="24"/>
              </w:rPr>
            </w:pPr>
            <w:r w:rsidRPr="00B414B1">
              <w:rPr>
                <w:rFonts w:ascii="Times New Roman" w:hAnsi="Times New Roman"/>
                <w:sz w:val="24"/>
                <w:szCs w:val="24"/>
              </w:rPr>
              <w:t xml:space="preserve">під час організації </w:t>
            </w:r>
          </w:p>
          <w:p w:rsidR="0013241C" w:rsidRPr="00B414B1" w:rsidRDefault="0013241C" w:rsidP="009C59FA">
            <w:pPr>
              <w:tabs>
                <w:tab w:val="left" w:pos="729"/>
                <w:tab w:val="left" w:pos="2137"/>
                <w:tab w:val="left" w:pos="2941"/>
                <w:tab w:val="left" w:pos="3768"/>
                <w:tab w:val="left" w:pos="4698"/>
              </w:tabs>
              <w:spacing w:line="360" w:lineRule="auto"/>
              <w:jc w:val="center"/>
              <w:rPr>
                <w:rFonts w:ascii="Times New Roman" w:hAnsi="Times New Roman"/>
                <w:sz w:val="24"/>
                <w:szCs w:val="24"/>
              </w:rPr>
            </w:pPr>
            <w:r w:rsidRPr="00B414B1">
              <w:rPr>
                <w:rFonts w:ascii="Times New Roman" w:hAnsi="Times New Roman"/>
                <w:sz w:val="24"/>
                <w:szCs w:val="24"/>
              </w:rPr>
              <w:t xml:space="preserve">їх участі у міжнародних заходах (візити іноземних делегацій, участь у міжнародних виставках, </w:t>
            </w:r>
            <w:r w:rsidRPr="00B414B1">
              <w:rPr>
                <w:rFonts w:ascii="Times New Roman" w:hAnsi="Times New Roman"/>
                <w:sz w:val="24"/>
                <w:szCs w:val="24"/>
              </w:rPr>
              <w:lastRenderedPageBreak/>
              <w:t xml:space="preserve">бізнес-форумах, </w:t>
            </w:r>
          </w:p>
          <w:p w:rsidR="0013241C" w:rsidRPr="00B414B1" w:rsidRDefault="0013241C" w:rsidP="009C59FA">
            <w:pPr>
              <w:tabs>
                <w:tab w:val="left" w:pos="729"/>
                <w:tab w:val="left" w:pos="2137"/>
                <w:tab w:val="left" w:pos="2941"/>
                <w:tab w:val="left" w:pos="3768"/>
                <w:tab w:val="left" w:pos="4698"/>
              </w:tabs>
              <w:spacing w:line="360" w:lineRule="auto"/>
              <w:jc w:val="center"/>
              <w:rPr>
                <w:rFonts w:ascii="Times New Roman" w:hAnsi="Times New Roman"/>
                <w:sz w:val="24"/>
                <w:szCs w:val="24"/>
              </w:rPr>
            </w:pPr>
            <w:r w:rsidRPr="00B414B1">
              <w:rPr>
                <w:rFonts w:ascii="Times New Roman" w:hAnsi="Times New Roman"/>
                <w:sz w:val="24"/>
                <w:szCs w:val="24"/>
              </w:rPr>
              <w:t>проведенні круглих столів тощо)</w:t>
            </w:r>
          </w:p>
        </w:tc>
        <w:tc>
          <w:tcPr>
            <w:tcW w:w="4111" w:type="dxa"/>
          </w:tcPr>
          <w:p w:rsidR="0013241C" w:rsidRPr="00B414B1" w:rsidRDefault="0013241C" w:rsidP="009C59FA">
            <w:pPr>
              <w:pStyle w:val="aa"/>
              <w:spacing w:line="360" w:lineRule="auto"/>
              <w:jc w:val="center"/>
              <w:rPr>
                <w:color w:val="000000"/>
                <w:sz w:val="24"/>
                <w:szCs w:val="24"/>
                <w:lang w:val="uk-UA"/>
              </w:rPr>
            </w:pPr>
            <w:r w:rsidRPr="00B414B1">
              <w:rPr>
                <w:color w:val="000000"/>
                <w:sz w:val="24"/>
                <w:szCs w:val="24"/>
                <w:lang w:val="uk-UA"/>
              </w:rPr>
              <w:lastRenderedPageBreak/>
              <w:t>Можливість вчинення посадовими особами недоброчесних дій з метою отримання неправомірної вигоди</w:t>
            </w:r>
          </w:p>
        </w:tc>
        <w:tc>
          <w:tcPr>
            <w:tcW w:w="3657" w:type="dxa"/>
          </w:tcPr>
          <w:p w:rsidR="0013241C" w:rsidRPr="00B414B1" w:rsidRDefault="0013241C" w:rsidP="009C59FA">
            <w:pPr>
              <w:tabs>
                <w:tab w:val="left" w:pos="729"/>
                <w:tab w:val="left" w:pos="2137"/>
                <w:tab w:val="left" w:pos="2941"/>
                <w:tab w:val="left" w:pos="3768"/>
                <w:tab w:val="left" w:pos="4698"/>
              </w:tabs>
              <w:spacing w:line="360" w:lineRule="auto"/>
              <w:jc w:val="center"/>
              <w:rPr>
                <w:rStyle w:val="162"/>
                <w:rFonts w:eastAsia="Calibri"/>
                <w:sz w:val="24"/>
                <w:szCs w:val="24"/>
              </w:rPr>
            </w:pPr>
            <w:r w:rsidRPr="00B414B1">
              <w:rPr>
                <w:rStyle w:val="162"/>
                <w:rFonts w:eastAsia="Calibri"/>
                <w:sz w:val="24"/>
                <w:szCs w:val="24"/>
              </w:rPr>
              <w:t>Наявність будь-якого майнового</w:t>
            </w:r>
            <w:r w:rsidRPr="00B414B1">
              <w:rPr>
                <w:rStyle w:val="165"/>
                <w:rFonts w:eastAsia="Calibri"/>
                <w:sz w:val="24"/>
                <w:szCs w:val="24"/>
                <w:lang w:val="uk"/>
              </w:rPr>
              <w:t xml:space="preserve"> </w:t>
            </w:r>
            <w:r w:rsidRPr="00B414B1">
              <w:rPr>
                <w:rStyle w:val="162"/>
                <w:rFonts w:eastAsia="Calibri"/>
                <w:sz w:val="24"/>
                <w:szCs w:val="24"/>
              </w:rPr>
              <w:t>чи немайнового інтересу у посадових осіб, які організовують міжнародні заходи, зокрема</w:t>
            </w:r>
            <w:r w:rsidRPr="00B414B1">
              <w:rPr>
                <w:rStyle w:val="165"/>
                <w:rFonts w:eastAsia="Calibri"/>
                <w:sz w:val="24"/>
                <w:szCs w:val="24"/>
                <w:lang w:val="uk"/>
              </w:rPr>
              <w:t xml:space="preserve"> </w:t>
            </w:r>
            <w:r w:rsidRPr="00B414B1">
              <w:rPr>
                <w:rStyle w:val="162"/>
                <w:rFonts w:eastAsia="Calibri"/>
                <w:sz w:val="24"/>
                <w:szCs w:val="24"/>
              </w:rPr>
              <w:t>зумовленого особистими,</w:t>
            </w:r>
            <w:r w:rsidRPr="00B414B1">
              <w:rPr>
                <w:rStyle w:val="165"/>
                <w:rFonts w:eastAsia="Calibri"/>
                <w:sz w:val="24"/>
                <w:szCs w:val="24"/>
                <w:lang w:val="uk"/>
              </w:rPr>
              <w:t xml:space="preserve"> </w:t>
            </w:r>
            <w:r w:rsidR="009C59FA">
              <w:rPr>
                <w:rStyle w:val="162"/>
                <w:rFonts w:eastAsia="Calibri"/>
                <w:sz w:val="24"/>
                <w:szCs w:val="24"/>
              </w:rPr>
              <w:t>родинними,</w:t>
            </w:r>
            <w:r w:rsidRPr="00B414B1">
              <w:rPr>
                <w:rStyle w:val="162"/>
                <w:rFonts w:eastAsia="Calibri"/>
                <w:sz w:val="24"/>
                <w:szCs w:val="24"/>
              </w:rPr>
              <w:t xml:space="preserve"> дружніми або</w:t>
            </w:r>
            <w:r w:rsidRPr="00B414B1">
              <w:rPr>
                <w:rStyle w:val="165"/>
                <w:rFonts w:eastAsia="Calibri"/>
                <w:sz w:val="24"/>
                <w:szCs w:val="24"/>
                <w:lang w:val="uk"/>
              </w:rPr>
              <w:t xml:space="preserve"> </w:t>
            </w:r>
            <w:r w:rsidRPr="00B414B1">
              <w:rPr>
                <w:rStyle w:val="162"/>
                <w:rFonts w:eastAsia="Calibri"/>
                <w:sz w:val="24"/>
                <w:szCs w:val="24"/>
              </w:rPr>
              <w:t>іншими позаслужбовими</w:t>
            </w:r>
            <w:r w:rsidRPr="00B414B1">
              <w:rPr>
                <w:rStyle w:val="165"/>
                <w:rFonts w:eastAsia="Calibri"/>
                <w:sz w:val="24"/>
                <w:szCs w:val="24"/>
                <w:lang w:val="uk"/>
              </w:rPr>
              <w:t xml:space="preserve"> </w:t>
            </w:r>
            <w:r w:rsidRPr="00B414B1">
              <w:rPr>
                <w:rStyle w:val="162"/>
                <w:rFonts w:eastAsia="Calibri"/>
                <w:sz w:val="24"/>
                <w:szCs w:val="24"/>
              </w:rPr>
              <w:t xml:space="preserve">стосунками </w:t>
            </w:r>
          </w:p>
          <w:p w:rsidR="0013241C" w:rsidRPr="00B414B1" w:rsidRDefault="0013241C" w:rsidP="009C59FA">
            <w:pPr>
              <w:tabs>
                <w:tab w:val="left" w:pos="729"/>
                <w:tab w:val="left" w:pos="2137"/>
                <w:tab w:val="left" w:pos="2941"/>
                <w:tab w:val="left" w:pos="3768"/>
                <w:tab w:val="left" w:pos="4698"/>
              </w:tabs>
              <w:spacing w:line="360" w:lineRule="auto"/>
              <w:jc w:val="center"/>
              <w:rPr>
                <w:rStyle w:val="162"/>
                <w:rFonts w:eastAsia="Calibri"/>
                <w:sz w:val="24"/>
                <w:szCs w:val="24"/>
              </w:rPr>
            </w:pPr>
            <w:r w:rsidRPr="00B414B1">
              <w:rPr>
                <w:rStyle w:val="162"/>
                <w:rFonts w:eastAsia="Calibri"/>
                <w:sz w:val="24"/>
                <w:szCs w:val="24"/>
              </w:rPr>
              <w:t xml:space="preserve">Відсутність відкритої інформації </w:t>
            </w:r>
            <w:r w:rsidRPr="00B414B1">
              <w:rPr>
                <w:rStyle w:val="162"/>
                <w:rFonts w:eastAsia="Calibri"/>
                <w:sz w:val="24"/>
                <w:szCs w:val="24"/>
                <w:lang w:val="en-US"/>
              </w:rPr>
              <w:t xml:space="preserve"> </w:t>
            </w:r>
            <w:r w:rsidRPr="00B414B1">
              <w:rPr>
                <w:rStyle w:val="162"/>
                <w:rFonts w:eastAsia="Calibri"/>
                <w:sz w:val="24"/>
                <w:szCs w:val="24"/>
              </w:rPr>
              <w:t xml:space="preserve">про  </w:t>
            </w:r>
          </w:p>
          <w:p w:rsidR="0013241C" w:rsidRPr="00B414B1" w:rsidRDefault="0013241C" w:rsidP="009C59FA">
            <w:pPr>
              <w:tabs>
                <w:tab w:val="left" w:pos="729"/>
                <w:tab w:val="left" w:pos="2137"/>
                <w:tab w:val="left" w:pos="2941"/>
                <w:tab w:val="left" w:pos="3768"/>
                <w:tab w:val="left" w:pos="4698"/>
              </w:tabs>
              <w:spacing w:line="360" w:lineRule="auto"/>
              <w:jc w:val="center"/>
              <w:rPr>
                <w:rFonts w:ascii="Times New Roman" w:hAnsi="Times New Roman"/>
                <w:sz w:val="24"/>
                <w:szCs w:val="24"/>
                <w:lang w:val="en-US"/>
              </w:rPr>
            </w:pPr>
            <w:r w:rsidRPr="00B414B1">
              <w:rPr>
                <w:rStyle w:val="162"/>
                <w:rFonts w:eastAsia="Calibri"/>
                <w:sz w:val="24"/>
                <w:szCs w:val="24"/>
              </w:rPr>
              <w:lastRenderedPageBreak/>
              <w:t>проведення міжнародних заходів</w:t>
            </w:r>
          </w:p>
        </w:tc>
        <w:tc>
          <w:tcPr>
            <w:tcW w:w="3651" w:type="dxa"/>
          </w:tcPr>
          <w:p w:rsidR="0013241C" w:rsidRPr="00B414B1" w:rsidRDefault="0013241C" w:rsidP="009C59FA">
            <w:pPr>
              <w:pStyle w:val="aa"/>
              <w:spacing w:line="360" w:lineRule="auto"/>
              <w:jc w:val="center"/>
              <w:rPr>
                <w:rFonts w:eastAsia="Calibri"/>
                <w:color w:val="000000"/>
                <w:sz w:val="24"/>
                <w:szCs w:val="24"/>
                <w:lang w:val="uk-UA"/>
              </w:rPr>
            </w:pPr>
            <w:r w:rsidRPr="00B414B1">
              <w:rPr>
                <w:rFonts w:eastAsia="Calibri"/>
                <w:color w:val="000000"/>
                <w:sz w:val="24"/>
                <w:szCs w:val="24"/>
                <w:lang w:val="uk-UA"/>
              </w:rPr>
              <w:lastRenderedPageBreak/>
              <w:t>Можливе притягнення посадових осіб до відповідальності, втрата репутації</w:t>
            </w:r>
          </w:p>
          <w:p w:rsidR="0013241C" w:rsidRPr="00B414B1" w:rsidRDefault="0013241C" w:rsidP="009C59FA">
            <w:pPr>
              <w:pStyle w:val="aa"/>
              <w:spacing w:line="360" w:lineRule="auto"/>
              <w:jc w:val="center"/>
              <w:rPr>
                <w:rFonts w:eastAsia="Calibri"/>
                <w:color w:val="000000"/>
                <w:sz w:val="24"/>
                <w:szCs w:val="24"/>
                <w:lang w:val="uk-UA"/>
              </w:rPr>
            </w:pPr>
          </w:p>
        </w:tc>
      </w:tr>
      <w:tr w:rsidR="00B414B1" w:rsidRPr="0013241C" w:rsidTr="002F5CF4">
        <w:trPr>
          <w:trHeight w:val="3798"/>
        </w:trPr>
        <w:tc>
          <w:tcPr>
            <w:tcW w:w="704" w:type="dxa"/>
          </w:tcPr>
          <w:p w:rsidR="00B414B1" w:rsidRPr="0013241C" w:rsidRDefault="00B414B1" w:rsidP="009C59FA">
            <w:pPr>
              <w:keepNext/>
              <w:keepLines/>
              <w:widowControl w:val="0"/>
              <w:spacing w:line="360" w:lineRule="auto"/>
              <w:ind w:right="100"/>
              <w:jc w:val="center"/>
              <w:outlineLvl w:val="2"/>
              <w:rPr>
                <w:rFonts w:ascii="Times New Roman" w:eastAsia="Times New Roman" w:hAnsi="Times New Roman"/>
                <w:bCs/>
                <w:color w:val="000000"/>
                <w:sz w:val="24"/>
                <w:szCs w:val="24"/>
                <w:lang w:eastAsia="uk-UA" w:bidi="uk-UA"/>
              </w:rPr>
            </w:pPr>
            <w:r>
              <w:rPr>
                <w:rFonts w:ascii="Times New Roman" w:eastAsia="Times New Roman" w:hAnsi="Times New Roman"/>
                <w:bCs/>
                <w:color w:val="000000"/>
                <w:sz w:val="24"/>
                <w:szCs w:val="24"/>
                <w:lang w:eastAsia="uk-UA" w:bidi="uk-UA"/>
              </w:rPr>
              <w:lastRenderedPageBreak/>
              <w:t>16</w:t>
            </w:r>
          </w:p>
        </w:tc>
        <w:tc>
          <w:tcPr>
            <w:tcW w:w="3402" w:type="dxa"/>
          </w:tcPr>
          <w:p w:rsidR="00B414B1" w:rsidRPr="00B414B1" w:rsidRDefault="00B414B1" w:rsidP="009C59FA">
            <w:pPr>
              <w:spacing w:line="360" w:lineRule="auto"/>
              <w:jc w:val="center"/>
              <w:rPr>
                <w:rFonts w:ascii="Times New Roman" w:hAnsi="Times New Roman"/>
                <w:color w:val="000000" w:themeColor="text1"/>
                <w:sz w:val="24"/>
                <w:szCs w:val="24"/>
              </w:rPr>
            </w:pPr>
            <w:r w:rsidRPr="00B414B1">
              <w:rPr>
                <w:rFonts w:ascii="Times New Roman" w:hAnsi="Times New Roman"/>
                <w:color w:val="000000" w:themeColor="text1"/>
                <w:sz w:val="24"/>
                <w:szCs w:val="24"/>
              </w:rPr>
              <w:t>Недостатність контролю за проведенням спеціальної перевірки та перевірки відповідно до Закону України «Про очищення влади» стосовно осіб, які претендують на зайняття посад, що передбачають зайняття відповідального або особливо відповідального становища</w:t>
            </w:r>
          </w:p>
        </w:tc>
        <w:tc>
          <w:tcPr>
            <w:tcW w:w="4111" w:type="dxa"/>
          </w:tcPr>
          <w:p w:rsidR="00B414B1" w:rsidRPr="00B414B1" w:rsidRDefault="00B414B1" w:rsidP="009C59FA">
            <w:pPr>
              <w:pStyle w:val="aa"/>
              <w:spacing w:line="360" w:lineRule="auto"/>
              <w:jc w:val="center"/>
              <w:rPr>
                <w:color w:val="000000" w:themeColor="text1"/>
                <w:sz w:val="24"/>
                <w:szCs w:val="24"/>
                <w:lang w:val="uk-UA"/>
              </w:rPr>
            </w:pPr>
            <w:r w:rsidRPr="00B414B1">
              <w:rPr>
                <w:color w:val="000000" w:themeColor="text1"/>
                <w:sz w:val="24"/>
                <w:szCs w:val="24"/>
                <w:lang w:val="uk-UA"/>
              </w:rPr>
              <w:t>Можливість недбалого ставлення працівників до своїх посадових обов’язків</w:t>
            </w:r>
          </w:p>
        </w:tc>
        <w:tc>
          <w:tcPr>
            <w:tcW w:w="3657" w:type="dxa"/>
          </w:tcPr>
          <w:p w:rsidR="00B414B1" w:rsidRPr="00B414B1" w:rsidRDefault="00B414B1" w:rsidP="009C59FA">
            <w:pPr>
              <w:pStyle w:val="aa"/>
              <w:spacing w:line="360" w:lineRule="auto"/>
              <w:jc w:val="center"/>
              <w:rPr>
                <w:color w:val="000000" w:themeColor="text1"/>
                <w:sz w:val="24"/>
                <w:szCs w:val="24"/>
                <w:lang w:val="uk-UA"/>
              </w:rPr>
            </w:pPr>
            <w:r w:rsidRPr="00B414B1">
              <w:rPr>
                <w:color w:val="000000" w:themeColor="text1"/>
                <w:sz w:val="24"/>
                <w:szCs w:val="24"/>
              </w:rPr>
              <w:t xml:space="preserve">Відсутність внутрішньої </w:t>
            </w:r>
            <w:r w:rsidRPr="00B414B1">
              <w:rPr>
                <w:color w:val="000000" w:themeColor="text1"/>
                <w:sz w:val="24"/>
                <w:szCs w:val="24"/>
                <w:lang w:val="uk-UA"/>
              </w:rPr>
              <w:t xml:space="preserve">додаткової </w:t>
            </w:r>
            <w:r w:rsidRPr="00B414B1">
              <w:rPr>
                <w:color w:val="000000" w:themeColor="text1"/>
                <w:sz w:val="24"/>
                <w:szCs w:val="24"/>
              </w:rPr>
              <w:t xml:space="preserve">перевірки відомостей про осіб, які призначаються на посади, </w:t>
            </w:r>
            <w:r w:rsidRPr="00B414B1">
              <w:rPr>
                <w:color w:val="000000" w:themeColor="text1"/>
                <w:sz w:val="24"/>
                <w:szCs w:val="24"/>
                <w:lang w:val="uk-UA"/>
              </w:rPr>
              <w:t>що передбачають зайняття відповідального або особливо відповідального становища</w:t>
            </w:r>
          </w:p>
        </w:tc>
        <w:tc>
          <w:tcPr>
            <w:tcW w:w="3651" w:type="dxa"/>
          </w:tcPr>
          <w:p w:rsidR="00B414B1" w:rsidRPr="00B414B1" w:rsidRDefault="00B414B1" w:rsidP="009C59FA">
            <w:pPr>
              <w:pStyle w:val="aa"/>
              <w:spacing w:line="360" w:lineRule="auto"/>
              <w:jc w:val="center"/>
              <w:rPr>
                <w:bCs/>
                <w:color w:val="000000" w:themeColor="text1"/>
                <w:sz w:val="24"/>
                <w:szCs w:val="24"/>
                <w:lang w:val="uk-UA"/>
              </w:rPr>
            </w:pPr>
            <w:r w:rsidRPr="00B414B1">
              <w:rPr>
                <w:rFonts w:eastAsia="Calibri"/>
                <w:color w:val="000000" w:themeColor="text1"/>
                <w:sz w:val="24"/>
                <w:szCs w:val="24"/>
                <w:lang w:val="uk-UA"/>
              </w:rPr>
              <w:t>Можливе притягнення посадових осіб до відповідальності, судові</w:t>
            </w:r>
          </w:p>
          <w:p w:rsidR="00B414B1" w:rsidRPr="00B414B1" w:rsidRDefault="00B414B1" w:rsidP="009C59FA">
            <w:pPr>
              <w:pStyle w:val="aa"/>
              <w:spacing w:line="360" w:lineRule="auto"/>
              <w:jc w:val="center"/>
              <w:rPr>
                <w:rFonts w:eastAsia="Calibri"/>
                <w:color w:val="000000" w:themeColor="text1"/>
                <w:sz w:val="24"/>
                <w:szCs w:val="24"/>
                <w:lang w:val="uk-UA"/>
              </w:rPr>
            </w:pPr>
            <w:r w:rsidRPr="00B414B1">
              <w:rPr>
                <w:rFonts w:eastAsia="Calibri"/>
                <w:color w:val="000000" w:themeColor="text1"/>
                <w:sz w:val="24"/>
                <w:szCs w:val="24"/>
                <w:lang w:val="uk-UA"/>
              </w:rPr>
              <w:t>процеси</w:t>
            </w:r>
          </w:p>
        </w:tc>
      </w:tr>
    </w:tbl>
    <w:p w:rsidR="0097295D" w:rsidRDefault="0097295D" w:rsidP="009C59FA">
      <w:pPr>
        <w:keepNext/>
        <w:keepLines/>
        <w:widowControl w:val="0"/>
        <w:spacing w:after="0" w:line="360" w:lineRule="auto"/>
        <w:ind w:right="100"/>
        <w:outlineLvl w:val="2"/>
        <w:rPr>
          <w:rFonts w:ascii="Times New Roman" w:eastAsia="Times New Roman" w:hAnsi="Times New Roman"/>
          <w:bCs/>
          <w:color w:val="000000"/>
          <w:sz w:val="24"/>
          <w:szCs w:val="24"/>
          <w:lang w:eastAsia="uk-UA" w:bidi="uk-UA"/>
        </w:rPr>
      </w:pPr>
    </w:p>
    <w:p w:rsidR="002F5CF4" w:rsidRPr="0013241C" w:rsidRDefault="002F5CF4" w:rsidP="009C59FA">
      <w:pPr>
        <w:keepNext/>
        <w:keepLines/>
        <w:widowControl w:val="0"/>
        <w:spacing w:after="0" w:line="360" w:lineRule="auto"/>
        <w:ind w:right="100"/>
        <w:outlineLvl w:val="2"/>
        <w:rPr>
          <w:rFonts w:ascii="Times New Roman" w:eastAsia="Times New Roman" w:hAnsi="Times New Roman"/>
          <w:bCs/>
          <w:color w:val="000000"/>
          <w:sz w:val="24"/>
          <w:szCs w:val="24"/>
          <w:lang w:eastAsia="uk-UA" w:bidi="uk-UA"/>
        </w:rPr>
      </w:pPr>
    </w:p>
    <w:p w:rsidR="009C59FA" w:rsidRDefault="00433833" w:rsidP="009C59FA">
      <w:pPr>
        <w:spacing w:line="360" w:lineRule="auto"/>
        <w:rPr>
          <w:rFonts w:ascii="Times New Roman" w:eastAsiaTheme="minorHAnsi" w:hAnsi="Times New Roman"/>
          <w:b/>
          <w:sz w:val="24"/>
          <w:szCs w:val="24"/>
        </w:rPr>
      </w:pPr>
      <w:r>
        <w:rPr>
          <w:rFonts w:ascii="Times New Roman" w:hAnsi="Times New Roman"/>
          <w:b/>
          <w:sz w:val="24"/>
          <w:szCs w:val="24"/>
        </w:rPr>
        <w:t xml:space="preserve">Т.в.о. завідувача сектору </w:t>
      </w:r>
      <w:r w:rsidR="009C59FA">
        <w:rPr>
          <w:rFonts w:ascii="Times New Roman" w:hAnsi="Times New Roman"/>
          <w:b/>
          <w:sz w:val="24"/>
          <w:szCs w:val="24"/>
        </w:rPr>
        <w:t xml:space="preserve"> </w:t>
      </w:r>
      <w:r>
        <w:rPr>
          <w:rFonts w:ascii="Times New Roman" w:hAnsi="Times New Roman"/>
          <w:b/>
          <w:sz w:val="24"/>
          <w:szCs w:val="24"/>
        </w:rPr>
        <w:t>з питань запобігання</w:t>
      </w:r>
    </w:p>
    <w:p w:rsidR="009C59FA" w:rsidRDefault="009C59FA" w:rsidP="009C59FA">
      <w:pPr>
        <w:spacing w:line="360" w:lineRule="auto"/>
        <w:rPr>
          <w:rFonts w:ascii="Times New Roman" w:hAnsi="Times New Roman"/>
          <w:b/>
          <w:sz w:val="24"/>
          <w:szCs w:val="24"/>
        </w:rPr>
      </w:pPr>
      <w:r>
        <w:rPr>
          <w:rFonts w:ascii="Times New Roman" w:hAnsi="Times New Roman"/>
          <w:b/>
          <w:sz w:val="24"/>
          <w:szCs w:val="24"/>
        </w:rPr>
        <w:t xml:space="preserve">та виявлення корупції апарату облдержадміністрації                                                                                                </w:t>
      </w:r>
      <w:r w:rsidR="00433833">
        <w:rPr>
          <w:rFonts w:ascii="Times New Roman" w:hAnsi="Times New Roman"/>
          <w:b/>
          <w:sz w:val="24"/>
          <w:szCs w:val="24"/>
        </w:rPr>
        <w:t xml:space="preserve">                                       </w:t>
      </w:r>
      <w:bookmarkStart w:id="3" w:name="_GoBack"/>
      <w:bookmarkEnd w:id="3"/>
      <w:r>
        <w:rPr>
          <w:rFonts w:ascii="Times New Roman" w:hAnsi="Times New Roman"/>
          <w:b/>
          <w:sz w:val="24"/>
          <w:szCs w:val="24"/>
        </w:rPr>
        <w:t xml:space="preserve">Ю.Юревич                                                                                                       </w:t>
      </w:r>
    </w:p>
    <w:p w:rsidR="00E45E56" w:rsidRPr="0013241C" w:rsidRDefault="00E45E56" w:rsidP="009C59FA">
      <w:pPr>
        <w:spacing w:after="0" w:line="360" w:lineRule="auto"/>
        <w:jc w:val="center"/>
        <w:rPr>
          <w:rFonts w:ascii="Times New Roman" w:hAnsi="Times New Roman"/>
          <w:sz w:val="24"/>
          <w:szCs w:val="24"/>
        </w:rPr>
      </w:pPr>
    </w:p>
    <w:sectPr w:rsidR="00E45E56" w:rsidRPr="0013241C" w:rsidSect="006F4E30">
      <w:headerReference w:type="default" r:id="rId6"/>
      <w:headerReference w:type="first" r:id="rId7"/>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D55" w:rsidRDefault="00D61D55" w:rsidP="0059741E">
      <w:pPr>
        <w:spacing w:after="0" w:line="240" w:lineRule="auto"/>
      </w:pPr>
      <w:r>
        <w:separator/>
      </w:r>
    </w:p>
  </w:endnote>
  <w:endnote w:type="continuationSeparator" w:id="0">
    <w:p w:rsidR="00D61D55" w:rsidRDefault="00D61D55" w:rsidP="00597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D55" w:rsidRDefault="00D61D55" w:rsidP="0059741E">
      <w:pPr>
        <w:spacing w:after="0" w:line="240" w:lineRule="auto"/>
      </w:pPr>
      <w:r>
        <w:separator/>
      </w:r>
    </w:p>
  </w:footnote>
  <w:footnote w:type="continuationSeparator" w:id="0">
    <w:p w:rsidR="00D61D55" w:rsidRDefault="00D61D55" w:rsidP="005974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F4" w:rsidRDefault="002F5CF4" w:rsidP="002F5CF4">
    <w:pPr>
      <w:pStyle w:val="a4"/>
      <w:tabs>
        <w:tab w:val="center" w:pos="7569"/>
        <w:tab w:val="left" w:pos="10668"/>
      </w:tabs>
    </w:pPr>
    <w:r>
      <w:tab/>
    </w:r>
    <w:r>
      <w:tab/>
    </w:r>
    <w:sdt>
      <w:sdtPr>
        <w:id w:val="-1355961098"/>
        <w:docPartObj>
          <w:docPartGallery w:val="Page Numbers (Top of Page)"/>
          <w:docPartUnique/>
        </w:docPartObj>
      </w:sdtPr>
      <w:sdtEndPr/>
      <w:sdtContent>
        <w:r>
          <w:fldChar w:fldCharType="begin"/>
        </w:r>
        <w:r>
          <w:instrText>PAGE   \* MERGEFORMAT</w:instrText>
        </w:r>
        <w:r>
          <w:fldChar w:fldCharType="separate"/>
        </w:r>
        <w:r w:rsidR="00433833">
          <w:rPr>
            <w:noProof/>
          </w:rPr>
          <w:t>8</w:t>
        </w:r>
        <w:r>
          <w:fldChar w:fldCharType="end"/>
        </w:r>
      </w:sdtContent>
    </w:sdt>
    <w:r>
      <w:tab/>
    </w:r>
    <w:r>
      <w:tab/>
      <w:t xml:space="preserve">                                           Продовження додатка 1</w:t>
    </w:r>
  </w:p>
  <w:p w:rsidR="006F4E30" w:rsidRDefault="006F4E30" w:rsidP="006F4E30">
    <w:pPr>
      <w:pStyle w:val="a4"/>
      <w:jc w:val="right"/>
      <w:rPr>
        <w:rFonts w:ascii="Times New Roman" w:hAnsi="Times New Roman"/>
        <w:sz w:val="26"/>
        <w:szCs w:val="26"/>
      </w:rPr>
    </w:pPr>
  </w:p>
  <w:p w:rsidR="002F5CF4" w:rsidRPr="006F4E30" w:rsidRDefault="002F5CF4" w:rsidP="006F4E30">
    <w:pPr>
      <w:pStyle w:val="a4"/>
      <w:jc w:val="right"/>
      <w:rPr>
        <w:rFonts w:ascii="Times New Roman" w:hAnsi="Times New Roman"/>
        <w:sz w:val="26"/>
        <w:szCs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CF4" w:rsidRDefault="002F5CF4">
    <w:pPr>
      <w:pStyle w:val="a4"/>
      <w:jc w:val="center"/>
    </w:pPr>
  </w:p>
  <w:p w:rsidR="002F5CF4" w:rsidRDefault="002F5CF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C06B5"/>
    <w:rsid w:val="001177EE"/>
    <w:rsid w:val="0013241C"/>
    <w:rsid w:val="002F5CF4"/>
    <w:rsid w:val="0031400E"/>
    <w:rsid w:val="00336B49"/>
    <w:rsid w:val="00433833"/>
    <w:rsid w:val="00435A0B"/>
    <w:rsid w:val="005267A2"/>
    <w:rsid w:val="0059741E"/>
    <w:rsid w:val="006A041B"/>
    <w:rsid w:val="006F4E30"/>
    <w:rsid w:val="00721605"/>
    <w:rsid w:val="00744A11"/>
    <w:rsid w:val="0077526F"/>
    <w:rsid w:val="007800CD"/>
    <w:rsid w:val="007C06B5"/>
    <w:rsid w:val="007D2A8A"/>
    <w:rsid w:val="00837E80"/>
    <w:rsid w:val="008E7A9B"/>
    <w:rsid w:val="009114B0"/>
    <w:rsid w:val="00915D81"/>
    <w:rsid w:val="00924B2C"/>
    <w:rsid w:val="00933519"/>
    <w:rsid w:val="00956F9E"/>
    <w:rsid w:val="0097295D"/>
    <w:rsid w:val="00980912"/>
    <w:rsid w:val="00982740"/>
    <w:rsid w:val="00993E53"/>
    <w:rsid w:val="009C59FA"/>
    <w:rsid w:val="00A44204"/>
    <w:rsid w:val="00A771EA"/>
    <w:rsid w:val="00A945E6"/>
    <w:rsid w:val="00A97624"/>
    <w:rsid w:val="00AC1B6B"/>
    <w:rsid w:val="00B41060"/>
    <w:rsid w:val="00B414B1"/>
    <w:rsid w:val="00B86CD8"/>
    <w:rsid w:val="00B91274"/>
    <w:rsid w:val="00B95A25"/>
    <w:rsid w:val="00BD2EF1"/>
    <w:rsid w:val="00C4661B"/>
    <w:rsid w:val="00C73D42"/>
    <w:rsid w:val="00CC01CE"/>
    <w:rsid w:val="00D31544"/>
    <w:rsid w:val="00D61D55"/>
    <w:rsid w:val="00DA1587"/>
    <w:rsid w:val="00DC0231"/>
    <w:rsid w:val="00DF7534"/>
    <w:rsid w:val="00E45E56"/>
    <w:rsid w:val="00E46471"/>
    <w:rsid w:val="00E942C5"/>
    <w:rsid w:val="00EB0F9A"/>
    <w:rsid w:val="00FB2B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9B72B45-942A-48D5-A9DA-6223F07A6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00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4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a0"/>
    <w:link w:val="Bodytext20"/>
    <w:rsid w:val="00933519"/>
    <w:rPr>
      <w:rFonts w:ascii="Times New Roman" w:eastAsia="Times New Roman" w:hAnsi="Times New Roman" w:cs="Times New Roman"/>
      <w:sz w:val="26"/>
      <w:szCs w:val="26"/>
      <w:shd w:val="clear" w:color="auto" w:fill="FFFFFF"/>
    </w:rPr>
  </w:style>
  <w:style w:type="character" w:customStyle="1" w:styleId="Bodytext211pt">
    <w:name w:val="Body text (2) + 11 pt"/>
    <w:basedOn w:val="Bodytext2"/>
    <w:rsid w:val="0093351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paragraph" w:customStyle="1" w:styleId="Bodytext20">
    <w:name w:val="Body text (2)"/>
    <w:basedOn w:val="a"/>
    <w:link w:val="Bodytext2"/>
    <w:rsid w:val="00933519"/>
    <w:pPr>
      <w:widowControl w:val="0"/>
      <w:shd w:val="clear" w:color="auto" w:fill="FFFFFF"/>
      <w:spacing w:after="0" w:line="322" w:lineRule="exact"/>
    </w:pPr>
    <w:rPr>
      <w:rFonts w:ascii="Times New Roman" w:eastAsia="Times New Roman" w:hAnsi="Times New Roman"/>
      <w:sz w:val="26"/>
      <w:szCs w:val="26"/>
    </w:rPr>
  </w:style>
  <w:style w:type="paragraph" w:styleId="a4">
    <w:name w:val="header"/>
    <w:basedOn w:val="a"/>
    <w:link w:val="a5"/>
    <w:uiPriority w:val="99"/>
    <w:unhideWhenUsed/>
    <w:rsid w:val="0059741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9741E"/>
    <w:rPr>
      <w:rFonts w:ascii="Calibri" w:eastAsia="Calibri" w:hAnsi="Calibri" w:cs="Times New Roman"/>
    </w:rPr>
  </w:style>
  <w:style w:type="paragraph" w:styleId="a6">
    <w:name w:val="footer"/>
    <w:basedOn w:val="a"/>
    <w:link w:val="a7"/>
    <w:uiPriority w:val="99"/>
    <w:unhideWhenUsed/>
    <w:rsid w:val="0059741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9741E"/>
    <w:rPr>
      <w:rFonts w:ascii="Calibri" w:eastAsia="Calibri" w:hAnsi="Calibri" w:cs="Times New Roman"/>
    </w:rPr>
  </w:style>
  <w:style w:type="paragraph" w:styleId="a8">
    <w:name w:val="Balloon Text"/>
    <w:basedOn w:val="a"/>
    <w:link w:val="a9"/>
    <w:uiPriority w:val="99"/>
    <w:semiHidden/>
    <w:unhideWhenUsed/>
    <w:rsid w:val="00DF7534"/>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DF7534"/>
    <w:rPr>
      <w:rFonts w:ascii="Segoe UI" w:eastAsia="Calibri" w:hAnsi="Segoe UI" w:cs="Segoe UI"/>
      <w:sz w:val="18"/>
      <w:szCs w:val="18"/>
    </w:rPr>
  </w:style>
  <w:style w:type="paragraph" w:styleId="aa">
    <w:name w:val="No Spacing"/>
    <w:uiPriority w:val="1"/>
    <w:qFormat/>
    <w:rsid w:val="009114B0"/>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162">
    <w:name w:val="Основний текст162"/>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65">
    <w:name w:val="Основний текст165"/>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55">
    <w:name w:val="Основний текст155"/>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74">
    <w:name w:val="Основний текст174"/>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77">
    <w:name w:val="Основний текст177"/>
    <w:basedOn w:val="a0"/>
    <w:rsid w:val="009114B0"/>
    <w:rPr>
      <w:rFonts w:ascii="Times New Roman" w:eastAsia="Times New Roman" w:hAnsi="Times New Roman" w:cs="Times New Roman"/>
      <w:b w:val="0"/>
      <w:bCs w:val="0"/>
      <w:i w:val="0"/>
      <w:iCs w:val="0"/>
      <w:smallCaps w:val="0"/>
      <w:strike w:val="0"/>
      <w:spacing w:val="10"/>
      <w:sz w:val="21"/>
      <w:szCs w:val="21"/>
    </w:rPr>
  </w:style>
  <w:style w:type="character" w:customStyle="1" w:styleId="189">
    <w:name w:val="Основний текст189"/>
    <w:basedOn w:val="a0"/>
    <w:rsid w:val="0097295D"/>
    <w:rPr>
      <w:rFonts w:ascii="Times New Roman" w:eastAsia="Times New Roman" w:hAnsi="Times New Roman" w:cs="Times New Roman"/>
      <w:b w:val="0"/>
      <w:bCs w:val="0"/>
      <w:i w:val="0"/>
      <w:iCs w:val="0"/>
      <w:smallCaps w:val="0"/>
      <w:strike w:val="0"/>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927147">
      <w:bodyDiv w:val="1"/>
      <w:marLeft w:val="0"/>
      <w:marRight w:val="0"/>
      <w:marTop w:val="0"/>
      <w:marBottom w:val="0"/>
      <w:divBdr>
        <w:top w:val="none" w:sz="0" w:space="0" w:color="auto"/>
        <w:left w:val="none" w:sz="0" w:space="0" w:color="auto"/>
        <w:bottom w:val="none" w:sz="0" w:space="0" w:color="auto"/>
        <w:right w:val="none" w:sz="0" w:space="0" w:color="auto"/>
      </w:divBdr>
    </w:div>
    <w:div w:id="302003337">
      <w:bodyDiv w:val="1"/>
      <w:marLeft w:val="0"/>
      <w:marRight w:val="0"/>
      <w:marTop w:val="0"/>
      <w:marBottom w:val="0"/>
      <w:divBdr>
        <w:top w:val="none" w:sz="0" w:space="0" w:color="auto"/>
        <w:left w:val="none" w:sz="0" w:space="0" w:color="auto"/>
        <w:bottom w:val="none" w:sz="0" w:space="0" w:color="auto"/>
        <w:right w:val="none" w:sz="0" w:space="0" w:color="auto"/>
      </w:divBdr>
    </w:div>
    <w:div w:id="746879666">
      <w:bodyDiv w:val="1"/>
      <w:marLeft w:val="0"/>
      <w:marRight w:val="0"/>
      <w:marTop w:val="0"/>
      <w:marBottom w:val="0"/>
      <w:divBdr>
        <w:top w:val="none" w:sz="0" w:space="0" w:color="auto"/>
        <w:left w:val="none" w:sz="0" w:space="0" w:color="auto"/>
        <w:bottom w:val="none" w:sz="0" w:space="0" w:color="auto"/>
        <w:right w:val="none" w:sz="0" w:space="0" w:color="auto"/>
      </w:divBdr>
    </w:div>
    <w:div w:id="1675913584">
      <w:bodyDiv w:val="1"/>
      <w:marLeft w:val="0"/>
      <w:marRight w:val="0"/>
      <w:marTop w:val="0"/>
      <w:marBottom w:val="0"/>
      <w:divBdr>
        <w:top w:val="none" w:sz="0" w:space="0" w:color="auto"/>
        <w:left w:val="none" w:sz="0" w:space="0" w:color="auto"/>
        <w:bottom w:val="none" w:sz="0" w:space="0" w:color="auto"/>
        <w:right w:val="none" w:sz="0" w:space="0" w:color="auto"/>
      </w:divBdr>
    </w:div>
    <w:div w:id="1972712166">
      <w:bodyDiv w:val="1"/>
      <w:marLeft w:val="0"/>
      <w:marRight w:val="0"/>
      <w:marTop w:val="0"/>
      <w:marBottom w:val="0"/>
      <w:divBdr>
        <w:top w:val="none" w:sz="0" w:space="0" w:color="auto"/>
        <w:left w:val="none" w:sz="0" w:space="0" w:color="auto"/>
        <w:bottom w:val="none" w:sz="0" w:space="0" w:color="auto"/>
        <w:right w:val="none" w:sz="0" w:space="0" w:color="auto"/>
      </w:divBdr>
    </w:div>
    <w:div w:id="21169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9</Pages>
  <Words>7692</Words>
  <Characters>4385</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 1</vt:lpstr>
      <vt:lpstr/>
    </vt:vector>
  </TitlesOfParts>
  <Company>SPecialiST RePack</Company>
  <LinksUpToDate>false</LinksUpToDate>
  <CharactersWithSpaces>12053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 1</dc:title>
  <dc:subject/>
  <dc:creator>ANDRE</dc:creator>
  <cp:keywords/>
  <dc:description/>
  <cp:lastModifiedBy>Loda0001</cp:lastModifiedBy>
  <cp:revision>24</cp:revision>
  <cp:lastPrinted>2021-03-16T12:12:00Z</cp:lastPrinted>
  <dcterms:created xsi:type="dcterms:W3CDTF">2021-01-03T14:15:00Z</dcterms:created>
  <dcterms:modified xsi:type="dcterms:W3CDTF">2021-03-17T08:13:00Z</dcterms:modified>
</cp:coreProperties>
</file>