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7E4" w:rsidRPr="003B363E" w:rsidRDefault="003B17E4" w:rsidP="00F90733">
      <w:pPr>
        <w:spacing w:line="276" w:lineRule="auto"/>
        <w:ind w:left="5528"/>
        <w:jc w:val="both"/>
        <w:rPr>
          <w:sz w:val="28"/>
          <w:szCs w:val="28"/>
          <w:lang w:val="uk-UA"/>
        </w:rPr>
      </w:pPr>
      <w:r w:rsidRPr="003B363E">
        <w:rPr>
          <w:sz w:val="28"/>
          <w:szCs w:val="28"/>
          <w:lang w:val="uk-UA"/>
        </w:rPr>
        <w:t>ЗАТВЕРДЖЕНО</w:t>
      </w:r>
    </w:p>
    <w:p w:rsidR="00BC6EBB" w:rsidRPr="003B363E" w:rsidRDefault="00BC6EBB" w:rsidP="00F90733">
      <w:pPr>
        <w:spacing w:line="276" w:lineRule="auto"/>
        <w:ind w:left="5528"/>
        <w:rPr>
          <w:sz w:val="28"/>
          <w:szCs w:val="28"/>
          <w:lang w:val="uk-UA"/>
        </w:rPr>
      </w:pPr>
      <w:r w:rsidRPr="003B363E">
        <w:rPr>
          <w:sz w:val="28"/>
          <w:szCs w:val="28"/>
          <w:lang w:val="uk-UA"/>
        </w:rPr>
        <w:t>Розпорядження голови</w:t>
      </w:r>
    </w:p>
    <w:p w:rsidR="003B17E4" w:rsidRPr="003B363E" w:rsidRDefault="003B17E4" w:rsidP="00F90733">
      <w:pPr>
        <w:spacing w:line="276" w:lineRule="auto"/>
        <w:ind w:left="5528"/>
        <w:rPr>
          <w:sz w:val="28"/>
          <w:szCs w:val="28"/>
          <w:lang w:val="uk-UA"/>
        </w:rPr>
      </w:pPr>
      <w:r w:rsidRPr="003B363E">
        <w:rPr>
          <w:sz w:val="28"/>
          <w:szCs w:val="28"/>
          <w:lang w:val="uk-UA"/>
        </w:rPr>
        <w:t>обласної державної адміністрації</w:t>
      </w:r>
    </w:p>
    <w:p w:rsidR="00BC6EBB" w:rsidRPr="003B363E" w:rsidRDefault="00BC6EBB" w:rsidP="00F90733">
      <w:pPr>
        <w:tabs>
          <w:tab w:val="left" w:pos="5670"/>
        </w:tabs>
        <w:spacing w:line="276" w:lineRule="auto"/>
        <w:ind w:left="5528"/>
        <w:rPr>
          <w:sz w:val="28"/>
          <w:szCs w:val="28"/>
          <w:lang w:val="uk-UA"/>
        </w:rPr>
      </w:pPr>
      <w:r w:rsidRPr="003B363E">
        <w:rPr>
          <w:sz w:val="28"/>
          <w:szCs w:val="28"/>
          <w:lang w:val="uk-UA"/>
        </w:rPr>
        <w:t>_____________ №_____________)</w:t>
      </w:r>
    </w:p>
    <w:p w:rsidR="00513CEF" w:rsidRPr="003A446F" w:rsidRDefault="00513CEF">
      <w:pPr>
        <w:shd w:val="clear" w:color="auto" w:fill="FFFFFF"/>
        <w:spacing w:line="276" w:lineRule="auto"/>
        <w:ind w:left="-62" w:firstLine="31"/>
        <w:jc w:val="center"/>
        <w:outlineLvl w:val="0"/>
        <w:rPr>
          <w:b/>
          <w:sz w:val="28"/>
          <w:szCs w:val="28"/>
          <w:lang w:val="uk-UA"/>
        </w:rPr>
      </w:pPr>
    </w:p>
    <w:p w:rsidR="001055E6" w:rsidRPr="003A446F" w:rsidRDefault="001055E6">
      <w:pPr>
        <w:shd w:val="clear" w:color="auto" w:fill="FFFFFF"/>
        <w:spacing w:line="276" w:lineRule="auto"/>
        <w:ind w:left="-62" w:firstLine="31"/>
        <w:jc w:val="center"/>
        <w:outlineLvl w:val="0"/>
        <w:rPr>
          <w:sz w:val="28"/>
          <w:szCs w:val="28"/>
          <w:lang w:val="uk-UA"/>
        </w:rPr>
      </w:pPr>
      <w:r w:rsidRPr="003A446F">
        <w:rPr>
          <w:b/>
          <w:sz w:val="28"/>
          <w:szCs w:val="28"/>
          <w:lang w:val="uk-UA"/>
        </w:rPr>
        <w:t>ПОЛОЖЕННЯ</w:t>
      </w:r>
    </w:p>
    <w:p w:rsidR="001055E6" w:rsidRPr="003A446F" w:rsidRDefault="001055E6">
      <w:pPr>
        <w:shd w:val="clear" w:color="auto" w:fill="FFFFFF"/>
        <w:spacing w:line="276" w:lineRule="auto"/>
        <w:ind w:left="-31" w:hanging="3"/>
        <w:jc w:val="center"/>
        <w:rPr>
          <w:b/>
          <w:sz w:val="28"/>
          <w:szCs w:val="28"/>
          <w:lang w:val="uk-UA"/>
        </w:rPr>
      </w:pPr>
      <w:r w:rsidRPr="003A446F">
        <w:rPr>
          <w:b/>
          <w:sz w:val="28"/>
          <w:szCs w:val="28"/>
          <w:lang w:val="uk-UA"/>
        </w:rPr>
        <w:t xml:space="preserve">про </w:t>
      </w:r>
      <w:r w:rsidR="00FB2B4B" w:rsidRPr="003A446F">
        <w:rPr>
          <w:b/>
          <w:sz w:val="28"/>
          <w:szCs w:val="28"/>
          <w:lang w:val="uk-UA"/>
        </w:rPr>
        <w:t>управління</w:t>
      </w:r>
      <w:r w:rsidRPr="003A446F">
        <w:rPr>
          <w:b/>
          <w:sz w:val="28"/>
          <w:szCs w:val="28"/>
          <w:lang w:val="uk-UA"/>
        </w:rPr>
        <w:t xml:space="preserve"> туризму </w:t>
      </w:r>
      <w:r w:rsidR="00FB2B4B" w:rsidRPr="003A446F">
        <w:rPr>
          <w:b/>
          <w:sz w:val="28"/>
          <w:szCs w:val="28"/>
          <w:lang w:val="uk-UA"/>
        </w:rPr>
        <w:t>та курортів</w:t>
      </w:r>
    </w:p>
    <w:p w:rsidR="001055E6" w:rsidRPr="003A446F" w:rsidRDefault="001055E6">
      <w:pPr>
        <w:shd w:val="clear" w:color="auto" w:fill="FFFFFF"/>
        <w:spacing w:line="276" w:lineRule="auto"/>
        <w:ind w:left="-31" w:hanging="3"/>
        <w:jc w:val="center"/>
        <w:rPr>
          <w:sz w:val="28"/>
          <w:szCs w:val="28"/>
          <w:lang w:val="uk-UA"/>
        </w:rPr>
      </w:pPr>
      <w:r w:rsidRPr="003A446F">
        <w:rPr>
          <w:b/>
          <w:sz w:val="28"/>
          <w:szCs w:val="28"/>
          <w:lang w:val="uk-UA"/>
        </w:rPr>
        <w:t>Львівської обласної державної адміністрації</w:t>
      </w:r>
    </w:p>
    <w:p w:rsidR="001055E6" w:rsidRPr="003A446F" w:rsidRDefault="001055E6">
      <w:pPr>
        <w:shd w:val="clear" w:color="auto" w:fill="FFFFFF"/>
        <w:spacing w:line="276" w:lineRule="auto"/>
        <w:ind w:left="77" w:firstLine="422"/>
        <w:jc w:val="both"/>
        <w:rPr>
          <w:sz w:val="16"/>
          <w:szCs w:val="16"/>
          <w:lang w:val="uk-UA"/>
        </w:rPr>
      </w:pPr>
    </w:p>
    <w:p w:rsidR="00BC6EBB" w:rsidRPr="003A446F" w:rsidRDefault="00BC6EBB" w:rsidP="00BC6EBB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 xml:space="preserve">1. </w:t>
      </w:r>
      <w:r w:rsidR="00FB2B4B" w:rsidRPr="003A446F">
        <w:rPr>
          <w:sz w:val="28"/>
          <w:szCs w:val="28"/>
          <w:lang w:val="uk-UA"/>
        </w:rPr>
        <w:t>Управління туризму та курортів</w:t>
      </w:r>
      <w:r w:rsidR="001055E6" w:rsidRPr="003A446F">
        <w:rPr>
          <w:sz w:val="28"/>
          <w:szCs w:val="28"/>
          <w:lang w:val="uk-UA"/>
        </w:rPr>
        <w:t xml:space="preserve"> Львівської обла</w:t>
      </w:r>
      <w:r w:rsidRPr="003A446F">
        <w:rPr>
          <w:sz w:val="28"/>
          <w:szCs w:val="28"/>
          <w:lang w:val="uk-UA"/>
        </w:rPr>
        <w:t>сної державної адміністрації (</w:t>
      </w:r>
      <w:r w:rsidR="001055E6" w:rsidRPr="003A446F">
        <w:rPr>
          <w:sz w:val="28"/>
          <w:szCs w:val="28"/>
          <w:lang w:val="uk-UA"/>
        </w:rPr>
        <w:t xml:space="preserve">далі – </w:t>
      </w:r>
      <w:r w:rsidR="009F4918" w:rsidRPr="003A446F">
        <w:rPr>
          <w:sz w:val="28"/>
          <w:szCs w:val="28"/>
          <w:lang w:val="uk-UA"/>
        </w:rPr>
        <w:t>У</w:t>
      </w:r>
      <w:r w:rsidR="00FB2B4B" w:rsidRPr="003A446F">
        <w:rPr>
          <w:sz w:val="28"/>
          <w:szCs w:val="28"/>
          <w:lang w:val="uk-UA"/>
        </w:rPr>
        <w:t>правління</w:t>
      </w:r>
      <w:r w:rsidR="001055E6" w:rsidRPr="003A446F">
        <w:rPr>
          <w:sz w:val="28"/>
          <w:szCs w:val="28"/>
          <w:lang w:val="uk-UA"/>
        </w:rPr>
        <w:t>) є структурним</w:t>
      </w:r>
      <w:r w:rsidR="00FB2B4B" w:rsidRPr="003A446F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 xml:space="preserve">підрозділом </w:t>
      </w:r>
      <w:r w:rsidR="00FB2B4B" w:rsidRPr="003A446F">
        <w:rPr>
          <w:sz w:val="28"/>
          <w:szCs w:val="28"/>
          <w:lang w:val="uk-UA"/>
        </w:rPr>
        <w:t xml:space="preserve">Львівської </w:t>
      </w:r>
      <w:r w:rsidR="001055E6" w:rsidRPr="003A446F">
        <w:rPr>
          <w:sz w:val="28"/>
          <w:szCs w:val="28"/>
          <w:lang w:val="uk-UA"/>
        </w:rPr>
        <w:t xml:space="preserve">обласної державної адміністрації, що </w:t>
      </w:r>
      <w:r w:rsidR="00FB2B4B" w:rsidRPr="003A446F">
        <w:rPr>
          <w:sz w:val="28"/>
          <w:szCs w:val="28"/>
          <w:lang w:val="uk-UA"/>
        </w:rPr>
        <w:t>утворюється розпорядженням голови о</w:t>
      </w:r>
      <w:r w:rsidR="009F4918" w:rsidRPr="003A446F">
        <w:rPr>
          <w:sz w:val="28"/>
          <w:szCs w:val="28"/>
          <w:lang w:val="uk-UA"/>
        </w:rPr>
        <w:t>бласної державної адміністрації та</w:t>
      </w:r>
      <w:r w:rsidR="00FB2B4B" w:rsidRPr="003A446F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>входить до її складу</w:t>
      </w:r>
      <w:r w:rsidR="009F4918" w:rsidRPr="003A446F">
        <w:rPr>
          <w:sz w:val="28"/>
          <w:szCs w:val="28"/>
          <w:lang w:val="uk-UA"/>
        </w:rPr>
        <w:t>.</w:t>
      </w:r>
    </w:p>
    <w:p w:rsidR="00662258" w:rsidRPr="003A446F" w:rsidRDefault="00BC6EBB" w:rsidP="00BC6EBB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 xml:space="preserve">2. </w:t>
      </w:r>
      <w:r w:rsidR="00FB2B4B" w:rsidRPr="003A446F">
        <w:rPr>
          <w:sz w:val="28"/>
          <w:szCs w:val="28"/>
          <w:lang w:val="uk-UA"/>
        </w:rPr>
        <w:t>Управління</w:t>
      </w:r>
      <w:r w:rsidR="001055E6" w:rsidRPr="003A446F">
        <w:rPr>
          <w:sz w:val="28"/>
          <w:szCs w:val="28"/>
          <w:lang w:val="uk-UA"/>
        </w:rPr>
        <w:t xml:space="preserve"> підпорядковується голові обласної державної а</w:t>
      </w:r>
      <w:r w:rsidR="008D2E8B" w:rsidRPr="003A446F">
        <w:rPr>
          <w:sz w:val="28"/>
          <w:szCs w:val="28"/>
          <w:lang w:val="uk-UA"/>
        </w:rPr>
        <w:t>дміністрації, а також підзвітне</w:t>
      </w:r>
      <w:r w:rsidR="001055E6" w:rsidRPr="003A446F">
        <w:rPr>
          <w:sz w:val="28"/>
          <w:szCs w:val="28"/>
          <w:lang w:val="uk-UA"/>
        </w:rPr>
        <w:t xml:space="preserve"> і підконтрольн</w:t>
      </w:r>
      <w:r w:rsidR="006D4B3E" w:rsidRPr="003A446F">
        <w:rPr>
          <w:sz w:val="28"/>
          <w:szCs w:val="28"/>
          <w:lang w:val="uk-UA"/>
        </w:rPr>
        <w:t xml:space="preserve">е Міністерству </w:t>
      </w:r>
      <w:r w:rsidR="00A21802" w:rsidRPr="003A446F">
        <w:rPr>
          <w:sz w:val="28"/>
          <w:szCs w:val="28"/>
          <w:lang w:val="uk-UA"/>
        </w:rPr>
        <w:t>культури та інформаційної політики України (МКІП).</w:t>
      </w:r>
    </w:p>
    <w:p w:rsidR="001055E6" w:rsidRPr="003A446F" w:rsidRDefault="006270F5">
      <w:pPr>
        <w:shd w:val="clear" w:color="auto" w:fill="FFFFFF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3</w:t>
      </w:r>
      <w:r w:rsidR="001055E6" w:rsidRPr="003A446F">
        <w:rPr>
          <w:sz w:val="28"/>
          <w:szCs w:val="28"/>
          <w:lang w:val="uk-UA"/>
        </w:rPr>
        <w:t xml:space="preserve">. </w:t>
      </w:r>
      <w:r w:rsidR="006D4B3E" w:rsidRPr="003A446F">
        <w:rPr>
          <w:sz w:val="28"/>
          <w:szCs w:val="28"/>
          <w:lang w:val="uk-UA"/>
        </w:rPr>
        <w:t>Управління</w:t>
      </w:r>
      <w:r w:rsidR="001055E6" w:rsidRPr="003A446F">
        <w:rPr>
          <w:sz w:val="28"/>
          <w:szCs w:val="28"/>
          <w:lang w:val="uk-UA"/>
        </w:rPr>
        <w:t xml:space="preserve"> у своїй діяльності керується Конституцією та законами України, актами Президента України</w:t>
      </w:r>
      <w:r w:rsidR="006D4B3E" w:rsidRPr="003A446F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 xml:space="preserve">і постановами Верховної Ради України, актами Кабінету Міністрів України, </w:t>
      </w:r>
      <w:r w:rsidR="006D4B3E" w:rsidRPr="003A446F">
        <w:rPr>
          <w:sz w:val="28"/>
          <w:szCs w:val="28"/>
          <w:lang w:val="uk-UA"/>
        </w:rPr>
        <w:t xml:space="preserve">іншими нормативно-правовими актами, </w:t>
      </w:r>
      <w:r w:rsidR="001055E6" w:rsidRPr="003A446F">
        <w:rPr>
          <w:sz w:val="28"/>
          <w:szCs w:val="28"/>
          <w:lang w:val="uk-UA"/>
        </w:rPr>
        <w:t xml:space="preserve">чинними міжнародними договорами України, наказами </w:t>
      </w:r>
      <w:r w:rsidR="00A21802" w:rsidRPr="003A446F">
        <w:rPr>
          <w:sz w:val="28"/>
          <w:szCs w:val="28"/>
          <w:lang w:val="uk-UA"/>
        </w:rPr>
        <w:t>МКІП</w:t>
      </w:r>
      <w:r w:rsidR="001055E6" w:rsidRPr="003A446F">
        <w:rPr>
          <w:sz w:val="28"/>
          <w:szCs w:val="28"/>
          <w:lang w:val="uk-UA"/>
        </w:rPr>
        <w:t xml:space="preserve">, розпорядженнями голови обласної державної адміністрації, рішеннями обласної ради, </w:t>
      </w:r>
      <w:r w:rsidRPr="003A446F">
        <w:rPr>
          <w:sz w:val="28"/>
          <w:szCs w:val="28"/>
          <w:lang w:val="uk-UA"/>
        </w:rPr>
        <w:t xml:space="preserve">наказами керівника апарату </w:t>
      </w:r>
      <w:r w:rsidR="00BC6EBB" w:rsidRPr="003A446F">
        <w:rPr>
          <w:sz w:val="28"/>
          <w:szCs w:val="28"/>
          <w:lang w:val="uk-UA"/>
        </w:rPr>
        <w:t>обласної державної адміністрації</w:t>
      </w:r>
      <w:r w:rsidRPr="003A446F">
        <w:rPr>
          <w:sz w:val="28"/>
          <w:szCs w:val="28"/>
          <w:lang w:val="uk-UA"/>
        </w:rPr>
        <w:t xml:space="preserve">, </w:t>
      </w:r>
      <w:r w:rsidR="001055E6" w:rsidRPr="003A446F">
        <w:rPr>
          <w:sz w:val="28"/>
          <w:szCs w:val="28"/>
          <w:lang w:val="uk-UA"/>
        </w:rPr>
        <w:t xml:space="preserve">наказами </w:t>
      </w:r>
      <w:r w:rsidR="006D4B3E" w:rsidRPr="003A446F">
        <w:rPr>
          <w:sz w:val="28"/>
          <w:szCs w:val="28"/>
          <w:lang w:val="uk-UA"/>
        </w:rPr>
        <w:t>начальника</w:t>
      </w:r>
      <w:r w:rsidR="00763788" w:rsidRPr="003A446F">
        <w:rPr>
          <w:sz w:val="28"/>
          <w:szCs w:val="28"/>
          <w:lang w:val="uk-UA"/>
        </w:rPr>
        <w:t xml:space="preserve"> У</w:t>
      </w:r>
      <w:r w:rsidR="006D4B3E" w:rsidRPr="003A446F">
        <w:rPr>
          <w:sz w:val="28"/>
          <w:szCs w:val="28"/>
          <w:lang w:val="uk-UA"/>
        </w:rPr>
        <w:t>правління</w:t>
      </w:r>
      <w:r w:rsidR="00763788" w:rsidRPr="003A446F">
        <w:rPr>
          <w:sz w:val="28"/>
          <w:szCs w:val="28"/>
          <w:lang w:val="uk-UA"/>
        </w:rPr>
        <w:t xml:space="preserve"> та</w:t>
      </w:r>
      <w:r w:rsidR="001055E6" w:rsidRPr="003A446F">
        <w:rPr>
          <w:sz w:val="28"/>
          <w:szCs w:val="28"/>
          <w:lang w:val="uk-UA"/>
        </w:rPr>
        <w:t xml:space="preserve"> цим Положенням.</w:t>
      </w:r>
    </w:p>
    <w:p w:rsidR="0054040A" w:rsidRPr="003A446F" w:rsidRDefault="006270F5">
      <w:pPr>
        <w:shd w:val="clear" w:color="auto" w:fill="FFFFFF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4</w:t>
      </w:r>
      <w:r w:rsidR="0054040A" w:rsidRPr="003A446F">
        <w:rPr>
          <w:sz w:val="28"/>
          <w:szCs w:val="28"/>
          <w:lang w:val="uk-UA"/>
        </w:rPr>
        <w:t xml:space="preserve">. Управління є правонаступником </w:t>
      </w:r>
      <w:r w:rsidR="001649D4" w:rsidRPr="003A446F">
        <w:rPr>
          <w:sz w:val="28"/>
          <w:szCs w:val="28"/>
          <w:lang w:val="uk-UA"/>
        </w:rPr>
        <w:t>департаменту</w:t>
      </w:r>
      <w:r w:rsidR="0054040A" w:rsidRPr="003A446F">
        <w:rPr>
          <w:sz w:val="28"/>
          <w:szCs w:val="28"/>
          <w:lang w:val="uk-UA"/>
        </w:rPr>
        <w:t xml:space="preserve"> міжнародного співробітництва та туризму обласної державної адміністрації в частині повноважень</w:t>
      </w:r>
      <w:r w:rsidR="00C7354F" w:rsidRPr="003A446F">
        <w:rPr>
          <w:sz w:val="28"/>
          <w:szCs w:val="28"/>
          <w:lang w:val="uk-UA"/>
        </w:rPr>
        <w:t>,</w:t>
      </w:r>
      <w:r w:rsidR="0054040A" w:rsidRPr="003A446F">
        <w:rPr>
          <w:sz w:val="28"/>
          <w:szCs w:val="28"/>
          <w:lang w:val="uk-UA"/>
        </w:rPr>
        <w:t xml:space="preserve"> що стосуються туризму та курортів</w:t>
      </w:r>
      <w:r w:rsidR="009F4918" w:rsidRPr="003A446F">
        <w:rPr>
          <w:sz w:val="28"/>
          <w:szCs w:val="28"/>
          <w:lang w:val="uk-UA"/>
        </w:rPr>
        <w:t>.</w:t>
      </w:r>
    </w:p>
    <w:p w:rsidR="001055E6" w:rsidRPr="003A446F" w:rsidRDefault="006270F5" w:rsidP="000C54E1">
      <w:pPr>
        <w:shd w:val="clear" w:color="auto" w:fill="FFFFFF"/>
        <w:tabs>
          <w:tab w:val="left" w:pos="993"/>
          <w:tab w:val="left" w:pos="1276"/>
          <w:tab w:val="left" w:pos="1418"/>
        </w:tabs>
        <w:spacing w:line="276" w:lineRule="auto"/>
        <w:ind w:left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5</w:t>
      </w:r>
      <w:r w:rsidR="000C54E1" w:rsidRPr="003A446F">
        <w:rPr>
          <w:sz w:val="28"/>
          <w:szCs w:val="28"/>
          <w:lang w:val="uk-UA"/>
        </w:rPr>
        <w:t xml:space="preserve">. </w:t>
      </w:r>
      <w:r w:rsidR="001055E6" w:rsidRPr="003A446F">
        <w:rPr>
          <w:sz w:val="28"/>
          <w:szCs w:val="28"/>
          <w:lang w:val="uk-UA"/>
        </w:rPr>
        <w:t xml:space="preserve">Основними завданнями </w:t>
      </w:r>
      <w:r w:rsidR="000342C0" w:rsidRPr="003A446F">
        <w:rPr>
          <w:sz w:val="28"/>
          <w:szCs w:val="28"/>
          <w:lang w:val="uk-UA"/>
        </w:rPr>
        <w:t>У</w:t>
      </w:r>
      <w:r w:rsidR="00F432B7" w:rsidRPr="003A446F">
        <w:rPr>
          <w:sz w:val="28"/>
          <w:szCs w:val="28"/>
          <w:lang w:val="uk-UA"/>
        </w:rPr>
        <w:t xml:space="preserve">правління </w:t>
      </w:r>
      <w:r w:rsidR="001055E6" w:rsidRPr="003A446F">
        <w:rPr>
          <w:sz w:val="28"/>
          <w:szCs w:val="28"/>
          <w:lang w:val="uk-UA"/>
        </w:rPr>
        <w:t>є:</w:t>
      </w:r>
    </w:p>
    <w:p w:rsidR="001055E6" w:rsidRPr="003A446F" w:rsidRDefault="006270F5" w:rsidP="006D4B3E">
      <w:pPr>
        <w:pStyle w:val="30"/>
        <w:tabs>
          <w:tab w:val="clear" w:pos="1571"/>
          <w:tab w:val="left" w:pos="851"/>
          <w:tab w:val="left" w:pos="1134"/>
        </w:tabs>
        <w:ind w:firstLine="567"/>
      </w:pPr>
      <w:r w:rsidRPr="003A446F">
        <w:t>5</w:t>
      </w:r>
      <w:r w:rsidR="001055E6" w:rsidRPr="003A446F">
        <w:t>.1. Реаліза</w:t>
      </w:r>
      <w:r w:rsidR="006D4B3E" w:rsidRPr="003A446F">
        <w:t>ц</w:t>
      </w:r>
      <w:r w:rsidR="00146FA4" w:rsidRPr="003A446F">
        <w:t xml:space="preserve">ія державної політики у </w:t>
      </w:r>
      <w:r w:rsidR="008A6DB2" w:rsidRPr="003A446F">
        <w:t>сфер</w:t>
      </w:r>
      <w:r w:rsidR="006D4B3E" w:rsidRPr="003A446F">
        <w:t>і</w:t>
      </w:r>
      <w:r w:rsidR="001055E6" w:rsidRPr="003A446F">
        <w:t xml:space="preserve"> туризму</w:t>
      </w:r>
      <w:r w:rsidR="009163BB" w:rsidRPr="003A446F">
        <w:t xml:space="preserve"> та</w:t>
      </w:r>
      <w:r w:rsidR="001055E6" w:rsidRPr="003A446F">
        <w:t xml:space="preserve"> курортів.</w:t>
      </w:r>
    </w:p>
    <w:p w:rsidR="001055E6" w:rsidRPr="003A446F" w:rsidRDefault="006270F5">
      <w:pPr>
        <w:shd w:val="clear" w:color="auto" w:fill="FFFFFF"/>
        <w:tabs>
          <w:tab w:val="left" w:pos="851"/>
          <w:tab w:val="left" w:pos="1134"/>
          <w:tab w:val="left" w:pos="1276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5</w:t>
      </w:r>
      <w:r w:rsidR="001055E6" w:rsidRPr="003A446F">
        <w:rPr>
          <w:sz w:val="28"/>
          <w:szCs w:val="28"/>
          <w:lang w:val="uk-UA"/>
        </w:rPr>
        <w:t>.</w:t>
      </w:r>
      <w:r w:rsidR="006D4B3E" w:rsidRPr="003A446F">
        <w:rPr>
          <w:sz w:val="28"/>
          <w:szCs w:val="28"/>
          <w:lang w:val="uk-UA"/>
        </w:rPr>
        <w:t>2</w:t>
      </w:r>
      <w:r w:rsidR="001055E6" w:rsidRPr="003A446F">
        <w:rPr>
          <w:sz w:val="28"/>
          <w:szCs w:val="28"/>
          <w:lang w:val="uk-UA"/>
        </w:rPr>
        <w:t xml:space="preserve">. Організація виконання законодавства України у сфері </w:t>
      </w:r>
      <w:r w:rsidR="006D4B3E" w:rsidRPr="003A446F">
        <w:rPr>
          <w:sz w:val="28"/>
          <w:szCs w:val="28"/>
          <w:lang w:val="uk-UA"/>
        </w:rPr>
        <w:t>туризму, курортів та рекреації,</w:t>
      </w:r>
      <w:r w:rsidR="001055E6" w:rsidRPr="003A446F">
        <w:rPr>
          <w:sz w:val="28"/>
          <w:szCs w:val="28"/>
          <w:lang w:val="uk-UA"/>
        </w:rPr>
        <w:t xml:space="preserve"> здійснення контролю за його реалізацією.</w:t>
      </w:r>
    </w:p>
    <w:p w:rsidR="001055E6" w:rsidRPr="003A446F" w:rsidRDefault="006270F5">
      <w:pPr>
        <w:shd w:val="clear" w:color="auto" w:fill="FFFFFF"/>
        <w:tabs>
          <w:tab w:val="left" w:pos="851"/>
          <w:tab w:val="left" w:pos="1276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5</w:t>
      </w:r>
      <w:r w:rsidR="001055E6" w:rsidRPr="003A446F">
        <w:rPr>
          <w:sz w:val="28"/>
          <w:szCs w:val="28"/>
          <w:lang w:val="uk-UA"/>
        </w:rPr>
        <w:t>.</w:t>
      </w:r>
      <w:r w:rsidR="00AF7C44" w:rsidRPr="003A446F">
        <w:rPr>
          <w:sz w:val="28"/>
          <w:szCs w:val="28"/>
          <w:lang w:val="uk-UA"/>
        </w:rPr>
        <w:t>3</w:t>
      </w:r>
      <w:r w:rsidR="001055E6" w:rsidRPr="003A446F">
        <w:rPr>
          <w:sz w:val="28"/>
          <w:szCs w:val="28"/>
          <w:lang w:val="uk-UA"/>
        </w:rPr>
        <w:t xml:space="preserve">. Здійснення виконавчих та організаційно-розпорядчих функцій щодо організації і розвитку </w:t>
      </w:r>
      <w:r w:rsidR="00AF7C44" w:rsidRPr="003A446F">
        <w:rPr>
          <w:sz w:val="28"/>
          <w:szCs w:val="28"/>
          <w:lang w:val="uk-UA"/>
        </w:rPr>
        <w:t>сфери туризму та курортів</w:t>
      </w:r>
      <w:r w:rsidR="001055E6" w:rsidRPr="003A446F">
        <w:rPr>
          <w:sz w:val="28"/>
          <w:szCs w:val="28"/>
          <w:lang w:val="uk-UA"/>
        </w:rPr>
        <w:t>.</w:t>
      </w:r>
    </w:p>
    <w:p w:rsidR="00BC6EBB" w:rsidRPr="003A446F" w:rsidRDefault="006270F5" w:rsidP="00BC6EBB">
      <w:pPr>
        <w:shd w:val="clear" w:color="auto" w:fill="FFFFFF"/>
        <w:tabs>
          <w:tab w:val="left" w:pos="851"/>
          <w:tab w:val="left" w:pos="1276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5</w:t>
      </w:r>
      <w:r w:rsidR="001055E6" w:rsidRPr="003A446F">
        <w:rPr>
          <w:sz w:val="28"/>
          <w:szCs w:val="28"/>
          <w:lang w:val="uk-UA"/>
        </w:rPr>
        <w:t>.</w:t>
      </w:r>
      <w:r w:rsidR="00AF7C44" w:rsidRPr="003A446F">
        <w:rPr>
          <w:sz w:val="28"/>
          <w:szCs w:val="28"/>
          <w:lang w:val="uk-UA"/>
        </w:rPr>
        <w:t>4</w:t>
      </w:r>
      <w:r w:rsidR="001055E6" w:rsidRPr="003A446F">
        <w:rPr>
          <w:sz w:val="28"/>
          <w:szCs w:val="28"/>
          <w:lang w:val="uk-UA"/>
        </w:rPr>
        <w:t>. Утвердження позитивного іміджу та популяризація регіону</w:t>
      </w:r>
      <w:r w:rsidR="00413B25" w:rsidRPr="003A446F">
        <w:rPr>
          <w:sz w:val="28"/>
          <w:szCs w:val="28"/>
          <w:lang w:val="uk-UA"/>
        </w:rPr>
        <w:t xml:space="preserve"> </w:t>
      </w:r>
      <w:r w:rsidR="00AF7C44" w:rsidRPr="003A446F">
        <w:rPr>
          <w:sz w:val="28"/>
          <w:szCs w:val="28"/>
          <w:lang w:val="uk-UA"/>
        </w:rPr>
        <w:t>як туристичної дестинації</w:t>
      </w:r>
      <w:r w:rsidR="001055E6" w:rsidRPr="003A446F">
        <w:rPr>
          <w:sz w:val="28"/>
          <w:szCs w:val="28"/>
          <w:lang w:val="uk-UA"/>
        </w:rPr>
        <w:t xml:space="preserve"> на території України та за її межами.</w:t>
      </w:r>
    </w:p>
    <w:p w:rsidR="001055E6" w:rsidRPr="003A446F" w:rsidRDefault="00BC6EBB" w:rsidP="00BC6EBB">
      <w:pPr>
        <w:shd w:val="clear" w:color="auto" w:fill="FFFFFF"/>
        <w:tabs>
          <w:tab w:val="left" w:pos="851"/>
          <w:tab w:val="left" w:pos="1276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 xml:space="preserve">6. </w:t>
      </w:r>
      <w:r w:rsidR="009E2721" w:rsidRPr="003A446F">
        <w:rPr>
          <w:sz w:val="28"/>
          <w:szCs w:val="28"/>
          <w:lang w:val="uk-UA"/>
        </w:rPr>
        <w:t>Управління</w:t>
      </w:r>
      <w:r w:rsidR="001055E6" w:rsidRPr="003A446F">
        <w:rPr>
          <w:sz w:val="28"/>
          <w:szCs w:val="28"/>
          <w:lang w:val="uk-UA"/>
        </w:rPr>
        <w:t xml:space="preserve"> відповідно до покладених на нього завдань:</w:t>
      </w:r>
    </w:p>
    <w:p w:rsidR="002E6905" w:rsidRPr="003A446F" w:rsidRDefault="002E6905" w:rsidP="002E6905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 xml:space="preserve">6.1. </w:t>
      </w:r>
      <w:r w:rsidR="006270F5" w:rsidRPr="003A446F">
        <w:rPr>
          <w:sz w:val="28"/>
          <w:szCs w:val="28"/>
          <w:lang w:val="uk-UA"/>
        </w:rPr>
        <w:t xml:space="preserve">Організовує виконання Конституції і законів України, актів Президента України, Кабінету Міністрів України, наказів </w:t>
      </w:r>
      <w:r w:rsidR="004B54A8" w:rsidRPr="003A446F">
        <w:rPr>
          <w:sz w:val="28"/>
          <w:szCs w:val="28"/>
          <w:lang w:val="uk-UA"/>
        </w:rPr>
        <w:t>МКІП</w:t>
      </w:r>
      <w:r w:rsidRPr="003A446F">
        <w:rPr>
          <w:sz w:val="28"/>
          <w:szCs w:val="28"/>
          <w:lang w:val="uk-UA"/>
        </w:rPr>
        <w:t>, інших центральних органів виконавчої влади та здійснює контроль</w:t>
      </w:r>
      <w:r w:rsidR="00BC6EBB" w:rsidRPr="003A446F">
        <w:rPr>
          <w:sz w:val="28"/>
          <w:szCs w:val="28"/>
          <w:lang w:val="uk-UA"/>
        </w:rPr>
        <w:t xml:space="preserve"> </w:t>
      </w:r>
      <w:r w:rsidRPr="003A446F">
        <w:rPr>
          <w:sz w:val="28"/>
          <w:szCs w:val="28"/>
          <w:lang w:val="uk-UA"/>
        </w:rPr>
        <w:t>за їх реалізацією</w:t>
      </w:r>
      <w:r w:rsidR="00404C1E" w:rsidRPr="003A446F">
        <w:rPr>
          <w:sz w:val="28"/>
          <w:szCs w:val="28"/>
          <w:lang w:val="uk-UA"/>
        </w:rPr>
        <w:t xml:space="preserve"> в частині повноважень Управління</w:t>
      </w:r>
      <w:r w:rsidRPr="003A446F">
        <w:rPr>
          <w:sz w:val="28"/>
          <w:szCs w:val="28"/>
          <w:lang w:val="uk-UA"/>
        </w:rPr>
        <w:t xml:space="preserve">. </w:t>
      </w:r>
    </w:p>
    <w:p w:rsidR="001055E6" w:rsidRPr="003A446F" w:rsidRDefault="002E6905">
      <w:pPr>
        <w:shd w:val="clear" w:color="auto" w:fill="FFFFFF"/>
        <w:tabs>
          <w:tab w:val="left" w:pos="0"/>
          <w:tab w:val="left" w:pos="1134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lastRenderedPageBreak/>
        <w:t>6.2</w:t>
      </w:r>
      <w:r w:rsidR="00BC6EBB" w:rsidRPr="003A446F">
        <w:rPr>
          <w:sz w:val="28"/>
          <w:szCs w:val="28"/>
          <w:lang w:val="uk-UA"/>
        </w:rPr>
        <w:t xml:space="preserve">. </w:t>
      </w:r>
      <w:r w:rsidR="001055E6" w:rsidRPr="003A446F">
        <w:rPr>
          <w:sz w:val="28"/>
          <w:szCs w:val="28"/>
          <w:lang w:val="uk-UA"/>
        </w:rPr>
        <w:t>Готує центральним органам виконавчої влади пропозиції щодо формування державної політики, спрямованої на розвиток туризму</w:t>
      </w:r>
      <w:r w:rsidR="00FD51F6" w:rsidRPr="003A446F">
        <w:rPr>
          <w:sz w:val="28"/>
          <w:szCs w:val="28"/>
          <w:lang w:val="uk-UA"/>
        </w:rPr>
        <w:t xml:space="preserve"> та</w:t>
      </w:r>
      <w:r w:rsidR="001055E6" w:rsidRPr="003A446F">
        <w:rPr>
          <w:sz w:val="28"/>
          <w:szCs w:val="28"/>
          <w:lang w:val="uk-UA"/>
        </w:rPr>
        <w:t xml:space="preserve"> курортів</w:t>
      </w:r>
      <w:r w:rsidR="00FD51F6" w:rsidRPr="003A446F">
        <w:rPr>
          <w:sz w:val="28"/>
          <w:szCs w:val="28"/>
          <w:lang w:val="uk-UA"/>
        </w:rPr>
        <w:t>.</w:t>
      </w:r>
    </w:p>
    <w:p w:rsidR="001055E6" w:rsidRPr="003A446F" w:rsidRDefault="002E6905">
      <w:pPr>
        <w:shd w:val="clear" w:color="auto" w:fill="FFFFFF"/>
        <w:tabs>
          <w:tab w:val="left" w:pos="0"/>
          <w:tab w:val="left" w:pos="1134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</w:t>
      </w:r>
      <w:r w:rsidR="001055E6" w:rsidRPr="003A446F">
        <w:rPr>
          <w:sz w:val="28"/>
          <w:szCs w:val="28"/>
          <w:lang w:val="uk-UA"/>
        </w:rPr>
        <w:t>.</w:t>
      </w:r>
      <w:r w:rsidRPr="003A446F">
        <w:rPr>
          <w:sz w:val="28"/>
          <w:szCs w:val="28"/>
          <w:lang w:val="uk-UA"/>
        </w:rPr>
        <w:t>3</w:t>
      </w:r>
      <w:r w:rsidR="001055E6" w:rsidRPr="003A446F">
        <w:rPr>
          <w:sz w:val="28"/>
          <w:szCs w:val="28"/>
          <w:lang w:val="uk-UA"/>
        </w:rPr>
        <w:t>. Узагальнює практику застосування законодавства, надає пропозиції щодо удосконалення законодавства у сфері туризму</w:t>
      </w:r>
      <w:r w:rsidR="009E2721" w:rsidRPr="003A446F">
        <w:rPr>
          <w:sz w:val="28"/>
          <w:szCs w:val="28"/>
          <w:lang w:val="uk-UA"/>
        </w:rPr>
        <w:t xml:space="preserve"> та</w:t>
      </w:r>
      <w:r w:rsidR="001055E6" w:rsidRPr="003A446F">
        <w:rPr>
          <w:sz w:val="28"/>
          <w:szCs w:val="28"/>
          <w:lang w:val="uk-UA"/>
        </w:rPr>
        <w:t xml:space="preserve"> курортів.</w:t>
      </w:r>
    </w:p>
    <w:p w:rsidR="001055E6" w:rsidRPr="003A446F" w:rsidRDefault="002E6905">
      <w:pPr>
        <w:shd w:val="clear" w:color="auto" w:fill="FFFFFF"/>
        <w:tabs>
          <w:tab w:val="left" w:pos="0"/>
          <w:tab w:val="left" w:pos="1134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</w:t>
      </w:r>
      <w:r w:rsidR="001055E6" w:rsidRPr="003A446F">
        <w:rPr>
          <w:sz w:val="28"/>
          <w:szCs w:val="28"/>
          <w:lang w:val="uk-UA"/>
        </w:rPr>
        <w:t>.</w:t>
      </w:r>
      <w:r w:rsidRPr="003A446F">
        <w:rPr>
          <w:sz w:val="28"/>
          <w:szCs w:val="28"/>
          <w:lang w:val="uk-UA"/>
        </w:rPr>
        <w:t>4</w:t>
      </w:r>
      <w:r w:rsidR="001055E6" w:rsidRPr="003A446F">
        <w:rPr>
          <w:sz w:val="28"/>
          <w:szCs w:val="28"/>
          <w:lang w:val="uk-UA"/>
        </w:rPr>
        <w:t>. Бере участь у розроб</w:t>
      </w:r>
      <w:r w:rsidR="00926FB5" w:rsidRPr="003A446F">
        <w:rPr>
          <w:sz w:val="28"/>
          <w:szCs w:val="28"/>
          <w:lang w:val="uk-UA"/>
        </w:rPr>
        <w:t>ленні</w:t>
      </w:r>
      <w:r w:rsidR="00BC6EBB" w:rsidRPr="003A446F">
        <w:rPr>
          <w:sz w:val="28"/>
          <w:szCs w:val="28"/>
          <w:lang w:val="uk-UA"/>
        </w:rPr>
        <w:t>, погоджує та розробляє проє</w:t>
      </w:r>
      <w:r w:rsidR="001055E6" w:rsidRPr="003A446F">
        <w:rPr>
          <w:sz w:val="28"/>
          <w:szCs w:val="28"/>
          <w:lang w:val="uk-UA"/>
        </w:rPr>
        <w:t xml:space="preserve">кти нормативно-правових актів у визначених законом випадках у сфері </w:t>
      </w:r>
      <w:r w:rsidR="009E2721" w:rsidRPr="003A446F">
        <w:rPr>
          <w:sz w:val="28"/>
          <w:szCs w:val="28"/>
          <w:lang w:val="uk-UA"/>
        </w:rPr>
        <w:t>туризму</w:t>
      </w:r>
      <w:r w:rsidR="00BC6EBB" w:rsidRPr="003A446F">
        <w:rPr>
          <w:sz w:val="28"/>
          <w:szCs w:val="28"/>
          <w:lang w:val="uk-UA"/>
        </w:rPr>
        <w:t xml:space="preserve"> </w:t>
      </w:r>
      <w:r w:rsidR="009E2721" w:rsidRPr="003A446F">
        <w:rPr>
          <w:sz w:val="28"/>
          <w:szCs w:val="28"/>
          <w:lang w:val="uk-UA"/>
        </w:rPr>
        <w:t>та курортів</w:t>
      </w:r>
      <w:r w:rsidR="001055E6" w:rsidRPr="003A446F">
        <w:rPr>
          <w:sz w:val="28"/>
          <w:szCs w:val="28"/>
          <w:lang w:val="uk-UA"/>
        </w:rPr>
        <w:t>.</w:t>
      </w:r>
    </w:p>
    <w:p w:rsidR="003562EA" w:rsidRPr="003A446F" w:rsidRDefault="002E6905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</w:t>
      </w:r>
      <w:r w:rsidR="003562EA" w:rsidRPr="003A446F">
        <w:rPr>
          <w:sz w:val="28"/>
          <w:szCs w:val="28"/>
          <w:lang w:val="uk-UA"/>
        </w:rPr>
        <w:t>.</w:t>
      </w:r>
      <w:r w:rsidRPr="003A446F">
        <w:rPr>
          <w:sz w:val="28"/>
          <w:szCs w:val="28"/>
          <w:lang w:val="uk-UA"/>
        </w:rPr>
        <w:t>5</w:t>
      </w:r>
      <w:r w:rsidR="003562EA" w:rsidRPr="003A446F">
        <w:rPr>
          <w:sz w:val="28"/>
          <w:szCs w:val="28"/>
          <w:lang w:val="uk-UA"/>
        </w:rPr>
        <w:t xml:space="preserve">. </w:t>
      </w:r>
      <w:r w:rsidR="001055E6" w:rsidRPr="003A446F">
        <w:rPr>
          <w:sz w:val="28"/>
          <w:szCs w:val="28"/>
          <w:lang w:val="uk-UA"/>
        </w:rPr>
        <w:t>Бере участь у розроб</w:t>
      </w:r>
      <w:r w:rsidR="00926FB5" w:rsidRPr="003A446F">
        <w:rPr>
          <w:sz w:val="28"/>
          <w:szCs w:val="28"/>
          <w:lang w:val="uk-UA"/>
        </w:rPr>
        <w:t>ленні</w:t>
      </w:r>
      <w:r w:rsidR="003A446F" w:rsidRPr="003A446F">
        <w:rPr>
          <w:sz w:val="28"/>
          <w:szCs w:val="28"/>
          <w:lang w:val="uk-UA"/>
        </w:rPr>
        <w:t>, погоджує та розробляє проє</w:t>
      </w:r>
      <w:r w:rsidR="001055E6" w:rsidRPr="003A446F">
        <w:rPr>
          <w:sz w:val="28"/>
          <w:szCs w:val="28"/>
          <w:lang w:val="uk-UA"/>
        </w:rPr>
        <w:t xml:space="preserve">кти організаційно-розпорядчих документів обласної державної адміністрації, </w:t>
      </w:r>
      <w:r w:rsidR="0092149D" w:rsidRPr="003A446F">
        <w:rPr>
          <w:sz w:val="28"/>
          <w:szCs w:val="28"/>
          <w:lang w:val="uk-UA"/>
        </w:rPr>
        <w:t xml:space="preserve">що стосуються сфери туризму </w:t>
      </w:r>
      <w:r w:rsidR="001649D4" w:rsidRPr="003A446F">
        <w:rPr>
          <w:sz w:val="28"/>
          <w:szCs w:val="28"/>
          <w:lang w:val="uk-UA"/>
        </w:rPr>
        <w:t>та курортів</w:t>
      </w:r>
      <w:r w:rsidR="001055E6" w:rsidRPr="003A446F">
        <w:rPr>
          <w:sz w:val="28"/>
          <w:szCs w:val="28"/>
          <w:lang w:val="uk-UA"/>
        </w:rPr>
        <w:t>.</w:t>
      </w:r>
    </w:p>
    <w:p w:rsidR="003562EA" w:rsidRPr="003A446F" w:rsidRDefault="002E6905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6.</w:t>
      </w:r>
      <w:r w:rsidR="008838F0" w:rsidRPr="003A446F">
        <w:rPr>
          <w:sz w:val="28"/>
          <w:szCs w:val="28"/>
          <w:lang w:val="uk-UA"/>
        </w:rPr>
        <w:t>6</w:t>
      </w:r>
      <w:r w:rsidR="003562EA" w:rsidRPr="003A446F">
        <w:rPr>
          <w:sz w:val="28"/>
          <w:szCs w:val="28"/>
          <w:lang w:val="uk-UA"/>
        </w:rPr>
        <w:t xml:space="preserve">. </w:t>
      </w:r>
      <w:r w:rsidR="003A446F" w:rsidRPr="003A446F">
        <w:rPr>
          <w:sz w:val="28"/>
          <w:szCs w:val="28"/>
          <w:lang w:val="uk-UA"/>
        </w:rPr>
        <w:t>Аналізує стан і</w:t>
      </w:r>
      <w:r w:rsidR="00C7354F" w:rsidRPr="003A446F">
        <w:rPr>
          <w:sz w:val="28"/>
          <w:szCs w:val="28"/>
          <w:lang w:val="uk-UA"/>
        </w:rPr>
        <w:t xml:space="preserve"> тенденції розвитку </w:t>
      </w:r>
      <w:r w:rsidR="009163BB" w:rsidRPr="003A446F">
        <w:rPr>
          <w:sz w:val="28"/>
          <w:szCs w:val="28"/>
          <w:lang w:val="uk-UA"/>
        </w:rPr>
        <w:t>сфер</w:t>
      </w:r>
      <w:r w:rsidR="0092149D" w:rsidRPr="003A446F">
        <w:rPr>
          <w:sz w:val="28"/>
          <w:szCs w:val="28"/>
          <w:lang w:val="uk-UA"/>
        </w:rPr>
        <w:t>и</w:t>
      </w:r>
      <w:r w:rsidR="009163BB" w:rsidRPr="003A446F">
        <w:rPr>
          <w:sz w:val="28"/>
          <w:szCs w:val="28"/>
          <w:lang w:val="uk-UA"/>
        </w:rPr>
        <w:t xml:space="preserve"> </w:t>
      </w:r>
      <w:r w:rsidR="003A446F" w:rsidRPr="003A446F">
        <w:rPr>
          <w:sz w:val="28"/>
          <w:szCs w:val="28"/>
          <w:lang w:val="uk-UA"/>
        </w:rPr>
        <w:t>туризму та</w:t>
      </w:r>
      <w:r w:rsidR="00C7354F" w:rsidRPr="003A446F">
        <w:rPr>
          <w:sz w:val="28"/>
          <w:szCs w:val="28"/>
          <w:lang w:val="uk-UA"/>
        </w:rPr>
        <w:t xml:space="preserve"> курортів, вживає заходів щодо усунення недоліків.</w:t>
      </w:r>
    </w:p>
    <w:p w:rsidR="003562EA" w:rsidRPr="003A446F" w:rsidRDefault="002E6905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</w:t>
      </w:r>
      <w:r w:rsidR="003562EA" w:rsidRPr="003A446F">
        <w:rPr>
          <w:sz w:val="28"/>
          <w:szCs w:val="28"/>
          <w:lang w:val="uk-UA"/>
        </w:rPr>
        <w:t>.</w:t>
      </w:r>
      <w:r w:rsidR="008838F0" w:rsidRPr="003A446F">
        <w:rPr>
          <w:sz w:val="28"/>
          <w:szCs w:val="28"/>
          <w:lang w:val="uk-UA"/>
        </w:rPr>
        <w:t>7</w:t>
      </w:r>
      <w:r w:rsidR="003562EA" w:rsidRPr="003A446F">
        <w:rPr>
          <w:sz w:val="28"/>
          <w:szCs w:val="28"/>
          <w:lang w:val="uk-UA"/>
        </w:rPr>
        <w:t xml:space="preserve">. </w:t>
      </w:r>
      <w:r w:rsidR="00C7354F" w:rsidRPr="003A446F">
        <w:rPr>
          <w:sz w:val="28"/>
          <w:szCs w:val="28"/>
          <w:lang w:val="uk-UA"/>
        </w:rPr>
        <w:t>Бере участь у підготовці звітів голови обласної державної адміністрації щодо напрямів туризму</w:t>
      </w:r>
      <w:r w:rsidR="009163BB" w:rsidRPr="003A446F">
        <w:rPr>
          <w:sz w:val="28"/>
          <w:szCs w:val="28"/>
          <w:lang w:val="uk-UA"/>
        </w:rPr>
        <w:t>,</w:t>
      </w:r>
      <w:r w:rsidR="00C7354F" w:rsidRPr="003A446F">
        <w:rPr>
          <w:sz w:val="28"/>
          <w:szCs w:val="28"/>
          <w:lang w:val="uk-UA"/>
        </w:rPr>
        <w:t xml:space="preserve"> курортів</w:t>
      </w:r>
      <w:r w:rsidR="009163BB" w:rsidRPr="003A446F">
        <w:rPr>
          <w:sz w:val="28"/>
          <w:szCs w:val="28"/>
          <w:lang w:val="uk-UA"/>
        </w:rPr>
        <w:t xml:space="preserve"> та рекреації</w:t>
      </w:r>
      <w:r w:rsidR="003A446F" w:rsidRPr="003A446F">
        <w:rPr>
          <w:sz w:val="28"/>
          <w:szCs w:val="28"/>
          <w:lang w:val="uk-UA"/>
        </w:rPr>
        <w:t xml:space="preserve"> для їх розгляду на сесії обласної ради.</w:t>
      </w:r>
    </w:p>
    <w:p w:rsidR="003562EA" w:rsidRPr="003A446F" w:rsidRDefault="002E6905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</w:t>
      </w:r>
      <w:r w:rsidR="003562EA" w:rsidRPr="003A446F">
        <w:rPr>
          <w:sz w:val="28"/>
          <w:szCs w:val="28"/>
          <w:lang w:val="uk-UA"/>
        </w:rPr>
        <w:t>.</w:t>
      </w:r>
      <w:r w:rsidR="008838F0" w:rsidRPr="003A446F">
        <w:rPr>
          <w:sz w:val="28"/>
          <w:szCs w:val="28"/>
          <w:lang w:val="uk-UA"/>
        </w:rPr>
        <w:t>8</w:t>
      </w:r>
      <w:r w:rsidR="003562EA" w:rsidRPr="003A446F">
        <w:rPr>
          <w:sz w:val="28"/>
          <w:szCs w:val="28"/>
          <w:lang w:val="uk-UA"/>
        </w:rPr>
        <w:t xml:space="preserve">. </w:t>
      </w:r>
      <w:r w:rsidR="00C65D2B" w:rsidRPr="003A446F">
        <w:rPr>
          <w:sz w:val="28"/>
          <w:szCs w:val="28"/>
          <w:lang w:val="uk-UA"/>
        </w:rPr>
        <w:t>Забезпечує підготовку інформаційних та аналітичних матеріалів, що стосуються сфери туризму та курортів, для подання голові обласної державної адміністрації.</w:t>
      </w:r>
    </w:p>
    <w:p w:rsidR="003562EA" w:rsidRPr="003A446F" w:rsidRDefault="002E6905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</w:t>
      </w:r>
      <w:r w:rsidR="003562EA" w:rsidRPr="003A446F">
        <w:rPr>
          <w:sz w:val="28"/>
          <w:szCs w:val="28"/>
          <w:lang w:val="uk-UA"/>
        </w:rPr>
        <w:t>.</w:t>
      </w:r>
      <w:r w:rsidR="008838F0" w:rsidRPr="003A446F">
        <w:rPr>
          <w:sz w:val="28"/>
          <w:szCs w:val="28"/>
          <w:lang w:val="uk-UA"/>
        </w:rPr>
        <w:t>9</w:t>
      </w:r>
      <w:r w:rsidR="003562EA" w:rsidRPr="003A446F">
        <w:rPr>
          <w:sz w:val="28"/>
          <w:szCs w:val="28"/>
          <w:lang w:val="uk-UA"/>
        </w:rPr>
        <w:t xml:space="preserve">. </w:t>
      </w:r>
      <w:r w:rsidR="00C65D2B" w:rsidRPr="003A446F">
        <w:rPr>
          <w:sz w:val="28"/>
          <w:szCs w:val="28"/>
          <w:lang w:val="uk-UA"/>
        </w:rPr>
        <w:t>Готує матеріали щодо стану та розвитку туристичної та курортної сфери для розгляду на засіданнях Колегії обласної державної адміністрації.</w:t>
      </w:r>
    </w:p>
    <w:p w:rsidR="003562EA" w:rsidRPr="003A446F" w:rsidRDefault="002E6905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</w:t>
      </w:r>
      <w:r w:rsidR="003562EA" w:rsidRPr="003A446F">
        <w:rPr>
          <w:sz w:val="28"/>
          <w:szCs w:val="28"/>
          <w:lang w:val="uk-UA"/>
        </w:rPr>
        <w:t>.1</w:t>
      </w:r>
      <w:r w:rsidR="008838F0" w:rsidRPr="003A446F">
        <w:rPr>
          <w:sz w:val="28"/>
          <w:szCs w:val="28"/>
          <w:lang w:val="uk-UA"/>
        </w:rPr>
        <w:t>0</w:t>
      </w:r>
      <w:r w:rsidR="003562EA" w:rsidRPr="003A446F">
        <w:rPr>
          <w:sz w:val="28"/>
          <w:szCs w:val="28"/>
          <w:lang w:val="uk-UA"/>
        </w:rPr>
        <w:t xml:space="preserve">. </w:t>
      </w:r>
      <w:r w:rsidR="00C65D2B" w:rsidRPr="003A446F">
        <w:rPr>
          <w:sz w:val="28"/>
          <w:szCs w:val="28"/>
          <w:lang w:val="uk-UA"/>
        </w:rPr>
        <w:t xml:space="preserve">Вносить </w:t>
      </w:r>
      <w:r w:rsidR="003A446F" w:rsidRPr="003A446F">
        <w:rPr>
          <w:sz w:val="28"/>
          <w:szCs w:val="28"/>
          <w:lang w:val="uk-UA"/>
        </w:rPr>
        <w:t>пропозиції до проє</w:t>
      </w:r>
      <w:r w:rsidR="00C65D2B" w:rsidRPr="003A446F">
        <w:rPr>
          <w:sz w:val="28"/>
          <w:szCs w:val="28"/>
          <w:lang w:val="uk-UA"/>
        </w:rPr>
        <w:t>кту обласного бюджету.</w:t>
      </w:r>
    </w:p>
    <w:p w:rsidR="003562EA" w:rsidRPr="003A446F" w:rsidRDefault="002E6905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</w:t>
      </w:r>
      <w:r w:rsidR="003562EA" w:rsidRPr="003A446F">
        <w:rPr>
          <w:sz w:val="28"/>
          <w:szCs w:val="28"/>
          <w:lang w:val="uk-UA"/>
        </w:rPr>
        <w:t>.1</w:t>
      </w:r>
      <w:r w:rsidR="008838F0" w:rsidRPr="003A446F">
        <w:rPr>
          <w:sz w:val="28"/>
          <w:szCs w:val="28"/>
          <w:lang w:val="uk-UA"/>
        </w:rPr>
        <w:t>1</w:t>
      </w:r>
      <w:r w:rsidR="003562EA" w:rsidRPr="003A446F">
        <w:rPr>
          <w:sz w:val="28"/>
          <w:szCs w:val="28"/>
          <w:lang w:val="uk-UA"/>
        </w:rPr>
        <w:t>.</w:t>
      </w:r>
      <w:r w:rsidR="00C65D2B" w:rsidRPr="003A446F">
        <w:rPr>
          <w:sz w:val="28"/>
          <w:szCs w:val="28"/>
          <w:lang w:val="uk-UA"/>
        </w:rPr>
        <w:t xml:space="preserve"> Бере участь </w:t>
      </w:r>
      <w:r w:rsidR="00926FB5" w:rsidRPr="003A446F">
        <w:rPr>
          <w:sz w:val="28"/>
          <w:szCs w:val="28"/>
          <w:lang w:val="uk-UA"/>
        </w:rPr>
        <w:t>у</w:t>
      </w:r>
      <w:r w:rsidR="00C65D2B" w:rsidRPr="003A446F">
        <w:rPr>
          <w:sz w:val="28"/>
          <w:szCs w:val="28"/>
          <w:lang w:val="uk-UA"/>
        </w:rPr>
        <w:t xml:space="preserve"> розробленні та виконанні державних і регіональних цільових програм розвитку туризму, курортів, захисту та безпеки туристів</w:t>
      </w:r>
      <w:r w:rsidR="00413B25" w:rsidRPr="003A446F">
        <w:rPr>
          <w:sz w:val="28"/>
          <w:szCs w:val="28"/>
          <w:lang w:val="uk-UA"/>
        </w:rPr>
        <w:t xml:space="preserve"> </w:t>
      </w:r>
      <w:r w:rsidR="00C65D2B" w:rsidRPr="003A446F">
        <w:rPr>
          <w:sz w:val="28"/>
          <w:szCs w:val="28"/>
          <w:lang w:val="uk-UA"/>
        </w:rPr>
        <w:t>і промоції.</w:t>
      </w:r>
    </w:p>
    <w:p w:rsidR="003562EA" w:rsidRPr="003A446F" w:rsidRDefault="002E6905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</w:t>
      </w:r>
      <w:r w:rsidR="003562EA" w:rsidRPr="003A446F">
        <w:rPr>
          <w:sz w:val="28"/>
          <w:szCs w:val="28"/>
          <w:lang w:val="uk-UA"/>
        </w:rPr>
        <w:t>.1</w:t>
      </w:r>
      <w:r w:rsidR="008838F0" w:rsidRPr="003A446F">
        <w:rPr>
          <w:sz w:val="28"/>
          <w:szCs w:val="28"/>
          <w:lang w:val="uk-UA"/>
        </w:rPr>
        <w:t>2</w:t>
      </w:r>
      <w:r w:rsidR="003562EA" w:rsidRPr="003A446F">
        <w:rPr>
          <w:sz w:val="28"/>
          <w:szCs w:val="28"/>
          <w:lang w:val="uk-UA"/>
        </w:rPr>
        <w:t xml:space="preserve">. </w:t>
      </w:r>
      <w:r w:rsidR="00C65D2B" w:rsidRPr="003A446F">
        <w:rPr>
          <w:sz w:val="28"/>
          <w:szCs w:val="28"/>
          <w:lang w:val="uk-UA"/>
        </w:rPr>
        <w:t>Бере участь у підготовці заходів щодо регіонального розвитку</w:t>
      </w:r>
      <w:r w:rsidR="003A446F" w:rsidRPr="003A446F">
        <w:rPr>
          <w:sz w:val="28"/>
          <w:szCs w:val="28"/>
          <w:lang w:val="uk-UA"/>
        </w:rPr>
        <w:t xml:space="preserve"> в</w:t>
      </w:r>
      <w:r w:rsidR="00C65D2B" w:rsidRPr="003A446F">
        <w:rPr>
          <w:sz w:val="28"/>
          <w:szCs w:val="28"/>
          <w:lang w:val="uk-UA"/>
        </w:rPr>
        <w:t xml:space="preserve"> напрямі туристичної та курортної сфер.</w:t>
      </w:r>
    </w:p>
    <w:p w:rsidR="008838F0" w:rsidRPr="003A446F" w:rsidRDefault="008838F0" w:rsidP="008838F0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6.13. Розробляє та реалізує на території області заходи з підвищення якості регіонального туристичного продукту.</w:t>
      </w:r>
    </w:p>
    <w:p w:rsidR="001E10E6" w:rsidRPr="003A446F" w:rsidRDefault="001E10E6" w:rsidP="001E10E6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6.1</w:t>
      </w:r>
      <w:r w:rsidR="008838F0" w:rsidRPr="003A446F">
        <w:rPr>
          <w:sz w:val="28"/>
          <w:szCs w:val="28"/>
          <w:lang w:val="uk-UA"/>
        </w:rPr>
        <w:t>4</w:t>
      </w:r>
      <w:r w:rsidRPr="003A446F">
        <w:rPr>
          <w:sz w:val="28"/>
          <w:szCs w:val="28"/>
          <w:lang w:val="uk-UA"/>
        </w:rPr>
        <w:t>. Розробляє та реалізує на території області заходи управління людськими ресурсами у сфері туризму, курортів і рекреації.</w:t>
      </w:r>
    </w:p>
    <w:p w:rsidR="008838F0" w:rsidRPr="003A446F" w:rsidRDefault="008838F0" w:rsidP="008838F0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6.15. Розробляє та реалізує на території області заходи з формування позитивного туристичного іміджу та популяризації області як туристичного напряму. Представляє туристичний</w:t>
      </w:r>
      <w:r w:rsidR="00C07B6C" w:rsidRPr="003A446F">
        <w:rPr>
          <w:sz w:val="28"/>
          <w:szCs w:val="28"/>
          <w:lang w:val="uk-UA"/>
        </w:rPr>
        <w:t xml:space="preserve"> і</w:t>
      </w:r>
      <w:r w:rsidRPr="003A446F">
        <w:rPr>
          <w:sz w:val="28"/>
          <w:szCs w:val="28"/>
          <w:lang w:val="uk-UA"/>
        </w:rPr>
        <w:t xml:space="preserve"> курортний потенціал</w:t>
      </w:r>
      <w:r w:rsidR="003A446F" w:rsidRPr="003A446F">
        <w:rPr>
          <w:sz w:val="28"/>
          <w:szCs w:val="28"/>
          <w:lang w:val="uk-UA"/>
        </w:rPr>
        <w:t xml:space="preserve"> області </w:t>
      </w:r>
      <w:r w:rsidRPr="003A446F">
        <w:rPr>
          <w:sz w:val="28"/>
          <w:szCs w:val="28"/>
          <w:lang w:val="uk-UA"/>
        </w:rPr>
        <w:t>на різноманітних виставкових заходах, конференціях, семінарах, форумах, фестивалях, ярмарках, салонах та інших публі</w:t>
      </w:r>
      <w:r w:rsidR="003A446F" w:rsidRPr="003A446F">
        <w:rPr>
          <w:sz w:val="28"/>
          <w:szCs w:val="28"/>
          <w:lang w:val="uk-UA"/>
        </w:rPr>
        <w:t xml:space="preserve">чних заходах у сфері туризму </w:t>
      </w:r>
      <w:r w:rsidRPr="003A446F">
        <w:rPr>
          <w:sz w:val="28"/>
          <w:szCs w:val="28"/>
          <w:lang w:val="uk-UA"/>
        </w:rPr>
        <w:t>та курортів в Україні та за кордоном, забезпечує організацію та проведення таких заходів на території області.</w:t>
      </w:r>
    </w:p>
    <w:p w:rsidR="008838F0" w:rsidRPr="003A446F" w:rsidRDefault="008838F0" w:rsidP="008838F0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lastRenderedPageBreak/>
        <w:t>6.16. Розробляє заходи та сприяє вдосконаленню і розви</w:t>
      </w:r>
      <w:r w:rsidR="003A446F" w:rsidRPr="003A446F">
        <w:t xml:space="preserve">тку туристичної </w:t>
      </w:r>
      <w:r w:rsidRPr="003A446F">
        <w:t>та санаторно-курортної інфраструктури, придорожньої інфраструктури, готельного господарства області.</w:t>
      </w:r>
    </w:p>
    <w:p w:rsidR="008838F0" w:rsidRPr="003A446F" w:rsidRDefault="008838F0" w:rsidP="008838F0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6.17. Розробляє та реалізує на території області заходи з гарантування безпеки для туристів.</w:t>
      </w:r>
    </w:p>
    <w:p w:rsidR="003562EA" w:rsidRPr="004A2AA4" w:rsidRDefault="00DA57B4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6.1</w:t>
      </w:r>
      <w:r w:rsidR="008838F0" w:rsidRPr="003A446F">
        <w:rPr>
          <w:sz w:val="28"/>
          <w:szCs w:val="28"/>
          <w:lang w:val="uk-UA"/>
        </w:rPr>
        <w:t>8</w:t>
      </w:r>
      <w:r w:rsidRPr="003A446F">
        <w:rPr>
          <w:sz w:val="28"/>
          <w:szCs w:val="28"/>
          <w:lang w:val="uk-UA"/>
        </w:rPr>
        <w:t xml:space="preserve">. </w:t>
      </w:r>
      <w:r w:rsidR="00C65D2B" w:rsidRPr="003A446F">
        <w:rPr>
          <w:sz w:val="28"/>
          <w:szCs w:val="28"/>
          <w:lang w:val="uk-UA"/>
        </w:rPr>
        <w:t xml:space="preserve">Розробляє та реалізує на території області заходи, </w:t>
      </w:r>
      <w:r w:rsidR="00C65D2B" w:rsidRPr="004A2AA4">
        <w:rPr>
          <w:sz w:val="28"/>
          <w:szCs w:val="28"/>
          <w:lang w:val="uk-UA"/>
        </w:rPr>
        <w:t>пов</w:t>
      </w:r>
      <w:r w:rsidR="004A2AA4" w:rsidRPr="004A2AA4">
        <w:rPr>
          <w:sz w:val="28"/>
          <w:szCs w:val="28"/>
          <w:lang w:val="uk-UA"/>
        </w:rPr>
        <w:t>’</w:t>
      </w:r>
      <w:r w:rsidR="00C65D2B" w:rsidRPr="004A2AA4">
        <w:rPr>
          <w:sz w:val="28"/>
          <w:szCs w:val="28"/>
          <w:lang w:val="uk-UA"/>
        </w:rPr>
        <w:t xml:space="preserve">язані із залученням міжнародної технічної допомоги та інвестиційних коштів для розвитку </w:t>
      </w:r>
      <w:r w:rsidR="009163BB" w:rsidRPr="004A2AA4">
        <w:rPr>
          <w:sz w:val="28"/>
          <w:szCs w:val="28"/>
          <w:lang w:val="uk-UA"/>
        </w:rPr>
        <w:t>сфери</w:t>
      </w:r>
      <w:r w:rsidR="00C65D2B" w:rsidRPr="004A2AA4">
        <w:rPr>
          <w:sz w:val="28"/>
          <w:szCs w:val="28"/>
          <w:lang w:val="uk-UA"/>
        </w:rPr>
        <w:t xml:space="preserve"> туризму та курорт</w:t>
      </w:r>
      <w:r w:rsidR="009163BB" w:rsidRPr="004A2AA4">
        <w:rPr>
          <w:sz w:val="28"/>
          <w:szCs w:val="28"/>
          <w:lang w:val="uk-UA"/>
        </w:rPr>
        <w:t>ів</w:t>
      </w:r>
      <w:r w:rsidR="00C65D2B" w:rsidRPr="004A2AA4">
        <w:rPr>
          <w:sz w:val="28"/>
          <w:szCs w:val="28"/>
          <w:lang w:val="uk-UA"/>
        </w:rPr>
        <w:t>.</w:t>
      </w:r>
    </w:p>
    <w:p w:rsidR="003562EA" w:rsidRPr="003A446F" w:rsidRDefault="002E6905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</w:t>
      </w:r>
      <w:r w:rsidR="003562EA" w:rsidRPr="003A446F">
        <w:rPr>
          <w:sz w:val="28"/>
          <w:szCs w:val="28"/>
          <w:lang w:val="uk-UA"/>
        </w:rPr>
        <w:t>.1</w:t>
      </w:r>
      <w:r w:rsidR="008838F0" w:rsidRPr="003A446F">
        <w:rPr>
          <w:sz w:val="28"/>
          <w:szCs w:val="28"/>
          <w:lang w:val="uk-UA"/>
        </w:rPr>
        <w:t>9</w:t>
      </w:r>
      <w:r w:rsidR="003562EA" w:rsidRPr="003A446F">
        <w:rPr>
          <w:sz w:val="28"/>
          <w:szCs w:val="28"/>
          <w:lang w:val="uk-UA"/>
        </w:rPr>
        <w:t xml:space="preserve">. </w:t>
      </w:r>
      <w:r w:rsidR="00C65D2B" w:rsidRPr="003A446F">
        <w:rPr>
          <w:sz w:val="28"/>
          <w:szCs w:val="28"/>
          <w:lang w:val="uk-UA"/>
        </w:rPr>
        <w:t>Реалізує</w:t>
      </w:r>
      <w:r w:rsidR="003E1EFB">
        <w:rPr>
          <w:sz w:val="28"/>
          <w:szCs w:val="28"/>
          <w:lang w:val="uk-UA"/>
        </w:rPr>
        <w:t xml:space="preserve"> регіональні, </w:t>
      </w:r>
      <w:r w:rsidR="003B17E4" w:rsidRPr="003A446F">
        <w:rPr>
          <w:sz w:val="28"/>
          <w:szCs w:val="28"/>
          <w:lang w:val="uk-UA"/>
        </w:rPr>
        <w:t xml:space="preserve">державні та </w:t>
      </w:r>
      <w:r w:rsidR="00C65D2B" w:rsidRPr="003A446F">
        <w:rPr>
          <w:sz w:val="28"/>
          <w:szCs w:val="28"/>
          <w:lang w:val="uk-UA"/>
        </w:rPr>
        <w:t>міжнародні проекти щодо розвитку туризму та курорт</w:t>
      </w:r>
      <w:r w:rsidR="009163BB" w:rsidRPr="003A446F">
        <w:rPr>
          <w:sz w:val="28"/>
          <w:szCs w:val="28"/>
          <w:lang w:val="uk-UA"/>
        </w:rPr>
        <w:t>ів</w:t>
      </w:r>
      <w:r w:rsidR="00C65D2B" w:rsidRPr="003A446F">
        <w:rPr>
          <w:sz w:val="28"/>
          <w:szCs w:val="28"/>
          <w:lang w:val="uk-UA"/>
        </w:rPr>
        <w:t>.</w:t>
      </w:r>
    </w:p>
    <w:p w:rsidR="000048AE" w:rsidRPr="003A446F" w:rsidRDefault="00A21802" w:rsidP="00B474C2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A446F">
        <w:rPr>
          <w:sz w:val="28"/>
          <w:szCs w:val="28"/>
          <w:lang w:val="uk-UA"/>
        </w:rPr>
        <w:t xml:space="preserve">6.20. </w:t>
      </w:r>
      <w:r w:rsidR="003B17E4" w:rsidRPr="003A446F">
        <w:rPr>
          <w:sz w:val="28"/>
          <w:szCs w:val="28"/>
          <w:shd w:val="clear" w:color="auto" w:fill="FFFFFF"/>
          <w:lang w:val="uk-UA"/>
        </w:rPr>
        <w:t>Виконує</w:t>
      </w:r>
      <w:r w:rsidR="000048AE" w:rsidRPr="003A446F">
        <w:rPr>
          <w:sz w:val="28"/>
          <w:szCs w:val="28"/>
          <w:shd w:val="clear" w:color="auto" w:fill="FFFFFF"/>
          <w:lang w:val="uk-UA"/>
        </w:rPr>
        <w:t xml:space="preserve"> функції замовника</w:t>
      </w:r>
      <w:r w:rsidR="00AE5CFC" w:rsidRPr="003A446F">
        <w:rPr>
          <w:sz w:val="28"/>
          <w:szCs w:val="28"/>
          <w:shd w:val="clear" w:color="auto" w:fill="FFFFFF"/>
          <w:lang w:val="uk-UA"/>
        </w:rPr>
        <w:t xml:space="preserve"> товарів, робіт та послуг </w:t>
      </w:r>
      <w:r w:rsidR="003A446F">
        <w:rPr>
          <w:sz w:val="28"/>
          <w:szCs w:val="28"/>
          <w:shd w:val="clear" w:color="auto" w:fill="FFFFFF"/>
          <w:lang w:val="uk-UA"/>
        </w:rPr>
        <w:t>(у</w:t>
      </w:r>
      <w:r w:rsidR="00B474C2" w:rsidRPr="003A446F">
        <w:rPr>
          <w:sz w:val="28"/>
          <w:szCs w:val="28"/>
          <w:shd w:val="clear" w:color="auto" w:fill="FFFFFF"/>
          <w:lang w:val="uk-UA"/>
        </w:rPr>
        <w:t xml:space="preserve"> тому числі на капітальне будівництво, укладення з будівельними організаціями відповідних договорів відповідно до діючих нормативних актів) </w:t>
      </w:r>
      <w:r w:rsidR="003B17E4" w:rsidRPr="003A446F">
        <w:rPr>
          <w:sz w:val="28"/>
          <w:szCs w:val="28"/>
          <w:shd w:val="clear" w:color="auto" w:fill="FFFFFF"/>
          <w:lang w:val="uk-UA"/>
        </w:rPr>
        <w:t xml:space="preserve">для </w:t>
      </w:r>
      <w:r w:rsidR="00B474C2" w:rsidRPr="003A446F">
        <w:rPr>
          <w:sz w:val="28"/>
          <w:szCs w:val="28"/>
          <w:shd w:val="clear" w:color="auto" w:fill="FFFFFF"/>
          <w:lang w:val="uk-UA"/>
        </w:rPr>
        <w:t>здійснення комплексу заходів з розвитку туристичного та рекреаційного потенціалу територіальних громад області, підтримки реалізації проєктів, спрямованих на підвищення туристичної привабливості Львівщини в Україні та за</w:t>
      </w:r>
      <w:r w:rsidR="003A446F">
        <w:rPr>
          <w:sz w:val="28"/>
          <w:szCs w:val="28"/>
          <w:shd w:val="clear" w:color="auto" w:fill="FFFFFF"/>
          <w:lang w:val="uk-UA"/>
        </w:rPr>
        <w:t xml:space="preserve"> </w:t>
      </w:r>
      <w:r w:rsidR="00B474C2" w:rsidRPr="003A446F">
        <w:rPr>
          <w:sz w:val="28"/>
          <w:szCs w:val="28"/>
          <w:shd w:val="clear" w:color="auto" w:fill="FFFFFF"/>
          <w:lang w:val="uk-UA"/>
        </w:rPr>
        <w:t>кордоном, покращення й урізноманітнення туристичних пропозицій (із залученням міжнародної технічної допомоги, коштів державного і місцевих бюджеті</w:t>
      </w:r>
      <w:r w:rsidR="003A446F">
        <w:rPr>
          <w:sz w:val="28"/>
          <w:szCs w:val="28"/>
          <w:shd w:val="clear" w:color="auto" w:fill="FFFFFF"/>
          <w:lang w:val="uk-UA"/>
        </w:rPr>
        <w:t xml:space="preserve">в, грантів, а також </w:t>
      </w:r>
      <w:r w:rsidR="00B474C2" w:rsidRPr="003A446F">
        <w:rPr>
          <w:sz w:val="28"/>
          <w:szCs w:val="28"/>
          <w:shd w:val="clear" w:color="auto" w:fill="FFFFFF"/>
          <w:lang w:val="uk-UA"/>
        </w:rPr>
        <w:t>коштів з інших джерел</w:t>
      </w:r>
      <w:r w:rsidR="003A446F">
        <w:rPr>
          <w:sz w:val="28"/>
          <w:szCs w:val="28"/>
          <w:shd w:val="clear" w:color="auto" w:fill="FFFFFF"/>
          <w:lang w:val="uk-UA"/>
        </w:rPr>
        <w:t>,</w:t>
      </w:r>
      <w:r w:rsidR="00B474C2" w:rsidRPr="003A446F">
        <w:rPr>
          <w:sz w:val="28"/>
          <w:szCs w:val="28"/>
          <w:shd w:val="clear" w:color="auto" w:fill="FFFFFF"/>
          <w:lang w:val="uk-UA"/>
        </w:rPr>
        <w:t xml:space="preserve"> не заборонених законодавством)</w:t>
      </w:r>
      <w:r w:rsidRPr="003A446F">
        <w:rPr>
          <w:sz w:val="28"/>
          <w:szCs w:val="28"/>
          <w:shd w:val="clear" w:color="auto" w:fill="FFFFFF"/>
          <w:lang w:val="uk-UA"/>
        </w:rPr>
        <w:t>.</w:t>
      </w:r>
    </w:p>
    <w:p w:rsidR="003562EA" w:rsidRPr="003A446F" w:rsidRDefault="00046442" w:rsidP="00B474C2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</w:t>
      </w:r>
      <w:r w:rsidR="003562EA" w:rsidRPr="003A446F">
        <w:rPr>
          <w:sz w:val="28"/>
          <w:szCs w:val="28"/>
          <w:lang w:val="uk-UA"/>
        </w:rPr>
        <w:t>.</w:t>
      </w:r>
      <w:r w:rsidR="008838F0" w:rsidRPr="003A446F">
        <w:rPr>
          <w:sz w:val="28"/>
          <w:szCs w:val="28"/>
          <w:lang w:val="uk-UA"/>
        </w:rPr>
        <w:t>2</w:t>
      </w:r>
      <w:r w:rsidR="003B17E4" w:rsidRPr="003A446F">
        <w:rPr>
          <w:sz w:val="28"/>
          <w:szCs w:val="28"/>
          <w:lang w:val="uk-UA"/>
        </w:rPr>
        <w:t>1</w:t>
      </w:r>
      <w:r w:rsidR="003562EA" w:rsidRPr="003A446F">
        <w:rPr>
          <w:sz w:val="28"/>
          <w:szCs w:val="28"/>
          <w:lang w:val="uk-UA"/>
        </w:rPr>
        <w:t>.</w:t>
      </w:r>
      <w:r w:rsidR="003B6C85" w:rsidRPr="003A446F">
        <w:rPr>
          <w:sz w:val="28"/>
          <w:szCs w:val="28"/>
          <w:lang w:val="uk-UA"/>
        </w:rPr>
        <w:t xml:space="preserve"> </w:t>
      </w:r>
      <w:r w:rsidR="00C65D2B" w:rsidRPr="003A446F">
        <w:rPr>
          <w:sz w:val="28"/>
          <w:szCs w:val="28"/>
          <w:lang w:val="uk-UA"/>
        </w:rPr>
        <w:t xml:space="preserve">Співпрацює з органами державної влади і </w:t>
      </w:r>
      <w:r w:rsidR="003A446F">
        <w:rPr>
          <w:sz w:val="28"/>
          <w:szCs w:val="28"/>
          <w:lang w:val="uk-UA"/>
        </w:rPr>
        <w:t xml:space="preserve">органами </w:t>
      </w:r>
      <w:r w:rsidR="00C65D2B" w:rsidRPr="003A446F">
        <w:rPr>
          <w:sz w:val="28"/>
          <w:szCs w:val="28"/>
          <w:lang w:val="uk-UA"/>
        </w:rPr>
        <w:t>місцевого самоврядування України та іноземних держав, зокрема митними органами та органами прикордонних служб, дипломатичними і консульськими установами в Україні та за кордоном, агентствами розвитку, асоціаціями, спілками та іншими організаціями України</w:t>
      </w:r>
      <w:r w:rsidR="00C07B6C" w:rsidRPr="003A446F">
        <w:rPr>
          <w:sz w:val="28"/>
          <w:szCs w:val="28"/>
          <w:lang w:val="uk-UA"/>
        </w:rPr>
        <w:t xml:space="preserve"> й</w:t>
      </w:r>
      <w:r w:rsidR="00C65D2B" w:rsidRPr="003A446F">
        <w:rPr>
          <w:sz w:val="28"/>
          <w:szCs w:val="28"/>
          <w:lang w:val="uk-UA"/>
        </w:rPr>
        <w:t xml:space="preserve"> іноземних держав, міжнародними фінансовими інституціями та установами з питань розвитку міжнародного</w:t>
      </w:r>
      <w:r w:rsidR="003A446F">
        <w:rPr>
          <w:sz w:val="28"/>
          <w:szCs w:val="28"/>
          <w:lang w:val="uk-UA"/>
        </w:rPr>
        <w:t xml:space="preserve"> і</w:t>
      </w:r>
      <w:r w:rsidR="00C65D2B" w:rsidRPr="003A446F">
        <w:rPr>
          <w:sz w:val="28"/>
          <w:szCs w:val="28"/>
          <w:lang w:val="uk-UA"/>
        </w:rPr>
        <w:t xml:space="preserve"> т</w:t>
      </w:r>
      <w:r w:rsidR="003A446F">
        <w:rPr>
          <w:sz w:val="28"/>
          <w:szCs w:val="28"/>
          <w:lang w:val="uk-UA"/>
        </w:rPr>
        <w:t>ранскордонного співробітництва у сфері туризму та</w:t>
      </w:r>
      <w:r w:rsidR="00C65D2B" w:rsidRPr="003A446F">
        <w:rPr>
          <w:sz w:val="28"/>
          <w:szCs w:val="28"/>
          <w:lang w:val="uk-UA"/>
        </w:rPr>
        <w:t xml:space="preserve"> курортів, розроб</w:t>
      </w:r>
      <w:r w:rsidR="00C07B6C" w:rsidRPr="003A446F">
        <w:rPr>
          <w:sz w:val="28"/>
          <w:szCs w:val="28"/>
          <w:lang w:val="uk-UA"/>
        </w:rPr>
        <w:t>лення</w:t>
      </w:r>
      <w:r w:rsidR="003A446F">
        <w:rPr>
          <w:sz w:val="28"/>
          <w:szCs w:val="28"/>
          <w:lang w:val="uk-UA"/>
        </w:rPr>
        <w:t xml:space="preserve"> та реалізації міжнародних проє</w:t>
      </w:r>
      <w:r w:rsidR="00C65D2B" w:rsidRPr="003A446F">
        <w:rPr>
          <w:sz w:val="28"/>
          <w:szCs w:val="28"/>
          <w:lang w:val="uk-UA"/>
        </w:rPr>
        <w:t xml:space="preserve">ктів у </w:t>
      </w:r>
      <w:r w:rsidR="009163BB" w:rsidRPr="003A446F">
        <w:rPr>
          <w:sz w:val="28"/>
          <w:szCs w:val="28"/>
          <w:lang w:val="uk-UA"/>
        </w:rPr>
        <w:t xml:space="preserve">сфері </w:t>
      </w:r>
      <w:r w:rsidR="00C65D2B" w:rsidRPr="003A446F">
        <w:rPr>
          <w:sz w:val="28"/>
          <w:szCs w:val="28"/>
          <w:lang w:val="uk-UA"/>
        </w:rPr>
        <w:t>туризму</w:t>
      </w:r>
      <w:r w:rsidR="009163BB" w:rsidRPr="003A446F">
        <w:rPr>
          <w:sz w:val="28"/>
          <w:szCs w:val="28"/>
          <w:lang w:val="uk-UA"/>
        </w:rPr>
        <w:t xml:space="preserve"> та курортів</w:t>
      </w:r>
      <w:r w:rsidR="00C65D2B" w:rsidRPr="003A446F">
        <w:rPr>
          <w:sz w:val="28"/>
          <w:szCs w:val="28"/>
          <w:lang w:val="uk-UA"/>
        </w:rPr>
        <w:t>.</w:t>
      </w:r>
    </w:p>
    <w:p w:rsidR="004B54A8" w:rsidRPr="003A446F" w:rsidRDefault="004B54A8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6.</w:t>
      </w:r>
      <w:r w:rsidR="00753CA6" w:rsidRPr="003A446F">
        <w:rPr>
          <w:sz w:val="28"/>
          <w:szCs w:val="28"/>
          <w:lang w:val="uk-UA"/>
        </w:rPr>
        <w:t>2</w:t>
      </w:r>
      <w:r w:rsidR="003B17E4" w:rsidRPr="003A446F">
        <w:rPr>
          <w:sz w:val="28"/>
          <w:szCs w:val="28"/>
          <w:lang w:val="uk-UA"/>
        </w:rPr>
        <w:t>2</w:t>
      </w:r>
      <w:r w:rsidRPr="003A446F">
        <w:rPr>
          <w:sz w:val="28"/>
          <w:szCs w:val="28"/>
          <w:lang w:val="uk-UA"/>
        </w:rPr>
        <w:t>. Розглядає в установленому законодавством порядку звернення громадян, запити і звернення народних депутатів України та депутатів відповідних місцевих рад, органів державної влади, засобів масової інформації, суб’єктів господарювання, громадських організацій з питань</w:t>
      </w:r>
      <w:r w:rsidR="00A3540C">
        <w:rPr>
          <w:sz w:val="28"/>
          <w:szCs w:val="28"/>
          <w:lang w:val="uk-UA"/>
        </w:rPr>
        <w:t>, що належать до компетенції У</w:t>
      </w:r>
      <w:r w:rsidRPr="003A446F">
        <w:rPr>
          <w:sz w:val="28"/>
          <w:szCs w:val="28"/>
          <w:lang w:val="uk-UA"/>
        </w:rPr>
        <w:t>правління.</w:t>
      </w:r>
    </w:p>
    <w:p w:rsidR="003562EA" w:rsidRPr="003A446F" w:rsidRDefault="00046442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</w:t>
      </w:r>
      <w:r w:rsidR="003562EA" w:rsidRPr="003A446F">
        <w:rPr>
          <w:sz w:val="28"/>
          <w:szCs w:val="28"/>
          <w:lang w:val="uk-UA"/>
        </w:rPr>
        <w:t>.</w:t>
      </w:r>
      <w:r w:rsidR="00DA57B4" w:rsidRPr="003A446F">
        <w:rPr>
          <w:sz w:val="28"/>
          <w:szCs w:val="28"/>
          <w:lang w:val="uk-UA"/>
        </w:rPr>
        <w:t>2</w:t>
      </w:r>
      <w:r w:rsidR="003B17E4" w:rsidRPr="003A446F">
        <w:rPr>
          <w:sz w:val="28"/>
          <w:szCs w:val="28"/>
          <w:lang w:val="uk-UA"/>
        </w:rPr>
        <w:t>3</w:t>
      </w:r>
      <w:r w:rsidR="003562EA" w:rsidRPr="003A446F">
        <w:rPr>
          <w:sz w:val="28"/>
          <w:szCs w:val="28"/>
          <w:lang w:val="uk-UA"/>
        </w:rPr>
        <w:t xml:space="preserve">. </w:t>
      </w:r>
      <w:r w:rsidR="00C65D2B" w:rsidRPr="003A446F">
        <w:rPr>
          <w:sz w:val="28"/>
          <w:szCs w:val="28"/>
          <w:lang w:val="uk-UA"/>
        </w:rPr>
        <w:t>Здійснює організаційно-мет</w:t>
      </w:r>
      <w:r w:rsidR="00A3540C">
        <w:rPr>
          <w:sz w:val="28"/>
          <w:szCs w:val="28"/>
          <w:lang w:val="uk-UA"/>
        </w:rPr>
        <w:t>одичне керівництво, координацію</w:t>
      </w:r>
      <w:r w:rsidR="00C65D2B" w:rsidRPr="003A446F">
        <w:rPr>
          <w:sz w:val="28"/>
          <w:szCs w:val="28"/>
          <w:lang w:val="uk-UA"/>
        </w:rPr>
        <w:t xml:space="preserve"> структурних підрозділів районних державних адміністрацій</w:t>
      </w:r>
      <w:r w:rsidR="00A3540C">
        <w:rPr>
          <w:sz w:val="28"/>
          <w:szCs w:val="28"/>
          <w:lang w:val="uk-UA"/>
        </w:rPr>
        <w:t xml:space="preserve">, територіальних громад </w:t>
      </w:r>
      <w:r w:rsidR="00C65D2B" w:rsidRPr="003A446F">
        <w:rPr>
          <w:sz w:val="28"/>
          <w:szCs w:val="28"/>
          <w:lang w:val="uk-UA"/>
        </w:rPr>
        <w:t xml:space="preserve">з питань, що належать до компетенції </w:t>
      </w:r>
      <w:r w:rsidR="00787A31" w:rsidRPr="003A446F">
        <w:rPr>
          <w:sz w:val="28"/>
          <w:szCs w:val="28"/>
          <w:lang w:val="uk-UA"/>
        </w:rPr>
        <w:t>У</w:t>
      </w:r>
      <w:r w:rsidR="00A3540C">
        <w:rPr>
          <w:sz w:val="28"/>
          <w:szCs w:val="28"/>
          <w:lang w:val="uk-UA"/>
        </w:rPr>
        <w:t xml:space="preserve">правління, співпрацює з іншими </w:t>
      </w:r>
      <w:r w:rsidR="00C65D2B" w:rsidRPr="003A446F">
        <w:rPr>
          <w:sz w:val="28"/>
          <w:szCs w:val="28"/>
          <w:lang w:val="uk-UA"/>
        </w:rPr>
        <w:t>структурними підрозділами обласної державної адміністрації.</w:t>
      </w:r>
    </w:p>
    <w:p w:rsidR="003562EA" w:rsidRPr="003A446F" w:rsidRDefault="00732815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</w:t>
      </w:r>
      <w:r w:rsidR="003562EA" w:rsidRPr="003A446F">
        <w:rPr>
          <w:sz w:val="28"/>
          <w:szCs w:val="28"/>
          <w:lang w:val="uk-UA"/>
        </w:rPr>
        <w:t>.2</w:t>
      </w:r>
      <w:r w:rsidR="003B17E4" w:rsidRPr="003A446F">
        <w:rPr>
          <w:sz w:val="28"/>
          <w:szCs w:val="28"/>
          <w:lang w:val="uk-UA"/>
        </w:rPr>
        <w:t>4</w:t>
      </w:r>
      <w:r w:rsidR="003562EA" w:rsidRPr="003A446F">
        <w:rPr>
          <w:sz w:val="28"/>
          <w:szCs w:val="28"/>
          <w:lang w:val="uk-UA"/>
        </w:rPr>
        <w:t xml:space="preserve">. </w:t>
      </w:r>
      <w:r w:rsidR="009F4918" w:rsidRPr="003A446F">
        <w:rPr>
          <w:sz w:val="28"/>
          <w:szCs w:val="28"/>
          <w:lang w:val="uk-UA"/>
        </w:rPr>
        <w:t>Погоджує</w:t>
      </w:r>
      <w:r w:rsidR="00C65D2B" w:rsidRPr="003A446F">
        <w:rPr>
          <w:sz w:val="28"/>
          <w:szCs w:val="28"/>
          <w:lang w:val="uk-UA"/>
        </w:rPr>
        <w:t xml:space="preserve"> кандидатури на посади керівників структурних підрозділів районних державних адміністрацій, до компетенції яких належать питання туризму та курортів.</w:t>
      </w:r>
    </w:p>
    <w:p w:rsidR="003562EA" w:rsidRPr="003A446F" w:rsidRDefault="00732815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lastRenderedPageBreak/>
        <w:t>6</w:t>
      </w:r>
      <w:r w:rsidR="003562EA" w:rsidRPr="003A446F">
        <w:rPr>
          <w:sz w:val="28"/>
          <w:szCs w:val="28"/>
          <w:lang w:val="uk-UA"/>
        </w:rPr>
        <w:t>.2</w:t>
      </w:r>
      <w:r w:rsidR="003B17E4" w:rsidRPr="003A446F">
        <w:rPr>
          <w:sz w:val="28"/>
          <w:szCs w:val="28"/>
          <w:lang w:val="uk-UA"/>
        </w:rPr>
        <w:t>5</w:t>
      </w:r>
      <w:r w:rsidR="003562EA" w:rsidRPr="003A446F">
        <w:rPr>
          <w:sz w:val="28"/>
          <w:szCs w:val="28"/>
          <w:lang w:val="uk-UA"/>
        </w:rPr>
        <w:t>.</w:t>
      </w:r>
      <w:r w:rsidR="00C65D2B" w:rsidRPr="003A446F">
        <w:rPr>
          <w:sz w:val="28"/>
          <w:szCs w:val="28"/>
          <w:lang w:val="uk-UA"/>
        </w:rPr>
        <w:t xml:space="preserve"> Проводить інформаційну та консультаційну роботу з питань туристичної та курортної сфери, бере участь у підготовці та проведенні конференцій, симпозіумів, семінарів, виставкових, презентаційних заходів тощо.</w:t>
      </w:r>
    </w:p>
    <w:p w:rsidR="003562EA" w:rsidRPr="003A446F" w:rsidRDefault="00732815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</w:t>
      </w:r>
      <w:r w:rsidR="003562EA" w:rsidRPr="003A446F">
        <w:rPr>
          <w:sz w:val="28"/>
          <w:szCs w:val="28"/>
          <w:lang w:val="uk-UA"/>
        </w:rPr>
        <w:t>.2</w:t>
      </w:r>
      <w:r w:rsidR="003B17E4" w:rsidRPr="003A446F">
        <w:rPr>
          <w:sz w:val="28"/>
          <w:szCs w:val="28"/>
          <w:lang w:val="uk-UA"/>
        </w:rPr>
        <w:t>6</w:t>
      </w:r>
      <w:r w:rsidR="003562EA" w:rsidRPr="003A446F">
        <w:rPr>
          <w:sz w:val="28"/>
          <w:szCs w:val="28"/>
          <w:lang w:val="uk-UA"/>
        </w:rPr>
        <w:t xml:space="preserve">. </w:t>
      </w:r>
      <w:r w:rsidR="00C65D2B" w:rsidRPr="003A446F">
        <w:rPr>
          <w:sz w:val="28"/>
          <w:szCs w:val="28"/>
          <w:lang w:val="uk-UA"/>
        </w:rPr>
        <w:t>Сприяє проведенню науково-дослідних, економічних, соціальних, маркетингових</w:t>
      </w:r>
      <w:r w:rsidR="00B36327" w:rsidRPr="003A446F">
        <w:rPr>
          <w:sz w:val="28"/>
          <w:szCs w:val="28"/>
          <w:lang w:val="uk-UA"/>
        </w:rPr>
        <w:t xml:space="preserve"> та інших робіт у сфері туризму та</w:t>
      </w:r>
      <w:r w:rsidR="00C65D2B" w:rsidRPr="003A446F">
        <w:rPr>
          <w:sz w:val="28"/>
          <w:szCs w:val="28"/>
          <w:lang w:val="uk-UA"/>
        </w:rPr>
        <w:t xml:space="preserve"> курортів.</w:t>
      </w:r>
    </w:p>
    <w:p w:rsidR="003562EA" w:rsidRPr="003A446F" w:rsidRDefault="00732815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</w:t>
      </w:r>
      <w:r w:rsidR="003562EA" w:rsidRPr="003A446F">
        <w:rPr>
          <w:sz w:val="28"/>
          <w:szCs w:val="28"/>
          <w:lang w:val="uk-UA"/>
        </w:rPr>
        <w:t>.2</w:t>
      </w:r>
      <w:r w:rsidR="003B17E4" w:rsidRPr="003A446F">
        <w:rPr>
          <w:sz w:val="28"/>
          <w:szCs w:val="28"/>
          <w:lang w:val="uk-UA"/>
        </w:rPr>
        <w:t>7</w:t>
      </w:r>
      <w:r w:rsidR="003562EA" w:rsidRPr="003A446F">
        <w:rPr>
          <w:sz w:val="28"/>
          <w:szCs w:val="28"/>
          <w:lang w:val="uk-UA"/>
        </w:rPr>
        <w:t xml:space="preserve">. </w:t>
      </w:r>
      <w:r w:rsidR="00C65D2B" w:rsidRPr="003A446F">
        <w:rPr>
          <w:sz w:val="28"/>
          <w:szCs w:val="28"/>
          <w:lang w:val="uk-UA"/>
        </w:rPr>
        <w:t xml:space="preserve">Надає відповідним органам державної влади пропозиції щодо відзначення активних громадських організацій та суб’єктів господарської діяльності, відзначення працівників підприємств, установ </w:t>
      </w:r>
      <w:r w:rsidR="004A2AA4">
        <w:rPr>
          <w:sz w:val="28"/>
          <w:szCs w:val="28"/>
          <w:lang w:val="uk-UA"/>
        </w:rPr>
        <w:t>та організацій у сфері туризму та</w:t>
      </w:r>
      <w:r w:rsidR="00C65D2B" w:rsidRPr="003A446F">
        <w:rPr>
          <w:sz w:val="28"/>
          <w:szCs w:val="28"/>
          <w:lang w:val="uk-UA"/>
        </w:rPr>
        <w:t xml:space="preserve"> курортів державними нагородами і відомчими відзнаками, застосовує інші форми заохочення.</w:t>
      </w:r>
    </w:p>
    <w:p w:rsidR="001055E6" w:rsidRPr="003A446F" w:rsidRDefault="00732815" w:rsidP="003562EA">
      <w:pPr>
        <w:shd w:val="clear" w:color="auto" w:fill="FFFFFF"/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6</w:t>
      </w:r>
      <w:r w:rsidR="003B17E4" w:rsidRPr="003A446F">
        <w:rPr>
          <w:sz w:val="28"/>
          <w:szCs w:val="28"/>
          <w:lang w:val="uk-UA"/>
        </w:rPr>
        <w:t>.28</w:t>
      </w:r>
      <w:r w:rsidR="003562EA" w:rsidRPr="003A446F">
        <w:rPr>
          <w:sz w:val="28"/>
          <w:szCs w:val="28"/>
          <w:lang w:val="uk-UA"/>
        </w:rPr>
        <w:t xml:space="preserve">. </w:t>
      </w:r>
      <w:r w:rsidR="00C65D2B" w:rsidRPr="003A446F">
        <w:rPr>
          <w:sz w:val="28"/>
          <w:szCs w:val="28"/>
          <w:lang w:val="uk-UA"/>
        </w:rPr>
        <w:t>Постійно інформує населення про стан здійснення визначених нормативно-правовими актами повноважень.</w:t>
      </w:r>
    </w:p>
    <w:p w:rsidR="001055E6" w:rsidRPr="003A446F" w:rsidRDefault="003B17E4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6.29</w:t>
      </w:r>
      <w:r w:rsidR="00732815" w:rsidRPr="003A446F">
        <w:t xml:space="preserve">. </w:t>
      </w:r>
      <w:r w:rsidR="001055E6" w:rsidRPr="003A446F">
        <w:t xml:space="preserve">Надає </w:t>
      </w:r>
      <w:r w:rsidR="00095A3D" w:rsidRPr="003A446F">
        <w:t>МКІП</w:t>
      </w:r>
      <w:r w:rsidR="00AD0374" w:rsidRPr="003A446F">
        <w:t xml:space="preserve"> </w:t>
      </w:r>
      <w:r w:rsidR="001055E6" w:rsidRPr="003A446F">
        <w:t xml:space="preserve">узагальнені статистичні, довідкові та аналітичні матеріали щодо стану туристичної і санаторно-курортної </w:t>
      </w:r>
      <w:r w:rsidR="0092149D" w:rsidRPr="003A446F">
        <w:t>сфер</w:t>
      </w:r>
      <w:r w:rsidR="001055E6" w:rsidRPr="003A446F">
        <w:t xml:space="preserve"> області.</w:t>
      </w:r>
    </w:p>
    <w:p w:rsidR="00881DCB" w:rsidRPr="003A446F" w:rsidRDefault="00881DCB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</w:t>
      </w:r>
      <w:r w:rsidR="003B17E4" w:rsidRPr="003A446F">
        <w:t>30</w:t>
      </w:r>
      <w:r w:rsidRPr="003A446F">
        <w:t xml:space="preserve">. В установленому порядку вносить пропозиції щодо вдосконалення системи обліку звітності та державної статистики у </w:t>
      </w:r>
      <w:r w:rsidR="009163BB" w:rsidRPr="003A446F">
        <w:t xml:space="preserve">сфері </w:t>
      </w:r>
      <w:r w:rsidRPr="003A446F">
        <w:t>туризму та курортів.</w:t>
      </w:r>
    </w:p>
    <w:p w:rsidR="001055E6" w:rsidRPr="003A446F" w:rsidRDefault="00732815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</w:t>
      </w:r>
      <w:r w:rsidR="001E10E6" w:rsidRPr="003A446F">
        <w:t>3</w:t>
      </w:r>
      <w:r w:rsidR="003B17E4" w:rsidRPr="003A446F">
        <w:t>1</w:t>
      </w:r>
      <w:r w:rsidRPr="003A446F">
        <w:t xml:space="preserve">. </w:t>
      </w:r>
      <w:r w:rsidR="001055E6" w:rsidRPr="003A446F">
        <w:t>Надає органам виконавчої влади пропозиції щодо здійснення контролю за використанням фінансових і матеріальних ресурсів, що виділяються з державно</w:t>
      </w:r>
      <w:r w:rsidR="004A2AA4">
        <w:t>го бюджету для забезпечення проє</w:t>
      </w:r>
      <w:r w:rsidR="001055E6" w:rsidRPr="003A446F">
        <w:t>ктів і програм</w:t>
      </w:r>
      <w:r w:rsidR="004A2AA4">
        <w:t xml:space="preserve"> у сфері туризму та</w:t>
      </w:r>
      <w:r w:rsidR="001055E6" w:rsidRPr="003A446F">
        <w:t xml:space="preserve"> курортів, та інших коштів і надходжень, надає відповідним органам організаційно-методичну допомогу</w:t>
      </w:r>
      <w:r w:rsidR="004A2AA4">
        <w:t xml:space="preserve"> у реалізації цих програм і проє</w:t>
      </w:r>
      <w:r w:rsidR="001055E6" w:rsidRPr="003A446F">
        <w:t>ктів.</w:t>
      </w:r>
    </w:p>
    <w:p w:rsidR="00732815" w:rsidRPr="003A446F" w:rsidRDefault="00732815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</w:t>
      </w:r>
      <w:r w:rsidR="00881DCB" w:rsidRPr="003A446F">
        <w:t>3</w:t>
      </w:r>
      <w:r w:rsidR="003B17E4" w:rsidRPr="003A446F">
        <w:t>2</w:t>
      </w:r>
      <w:r w:rsidRPr="003A446F">
        <w:t xml:space="preserve">. </w:t>
      </w:r>
      <w:r w:rsidR="001055E6" w:rsidRPr="003A446F">
        <w:t xml:space="preserve">Вживає заходів щодо розвитку внутрішнього та в’їзного туризму, </w:t>
      </w:r>
      <w:r w:rsidR="0043287B" w:rsidRPr="003A446F">
        <w:t xml:space="preserve">пізнавального, ділового, активного, сільського зеленого, екологічного, оздоровчого, </w:t>
      </w:r>
      <w:r w:rsidR="00C65D2B" w:rsidRPr="003A446F">
        <w:t xml:space="preserve">інноваційного та інших </w:t>
      </w:r>
      <w:r w:rsidR="0043287B" w:rsidRPr="003A446F">
        <w:t>видів туризму.</w:t>
      </w:r>
    </w:p>
    <w:p w:rsidR="00732815" w:rsidRPr="003A446F" w:rsidRDefault="00732815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6.3</w:t>
      </w:r>
      <w:r w:rsidR="003B17E4" w:rsidRPr="003A446F">
        <w:t>3</w:t>
      </w:r>
      <w:r w:rsidRPr="003A446F">
        <w:t>.</w:t>
      </w:r>
      <w:r w:rsidR="001055E6" w:rsidRPr="003A446F">
        <w:t xml:space="preserve"> </w:t>
      </w:r>
      <w:r w:rsidR="0043287B" w:rsidRPr="003A446F">
        <w:t>Вживає заходів щодо розвитку</w:t>
      </w:r>
      <w:r w:rsidR="001055E6" w:rsidRPr="003A446F">
        <w:t xml:space="preserve"> </w:t>
      </w:r>
      <w:r w:rsidR="00AD0374" w:rsidRPr="003A446F">
        <w:t>курортних і туристичних центрів</w:t>
      </w:r>
      <w:r w:rsidR="004A2AA4">
        <w:t xml:space="preserve"> </w:t>
      </w:r>
      <w:r w:rsidR="00AD0374" w:rsidRPr="003A446F">
        <w:t>та</w:t>
      </w:r>
      <w:r w:rsidR="001055E6" w:rsidRPr="003A446F">
        <w:t xml:space="preserve"> </w:t>
      </w:r>
      <w:r w:rsidR="00227DCD" w:rsidRPr="003A446F">
        <w:t>об’єктів індустрії гостинності</w:t>
      </w:r>
      <w:r w:rsidR="001055E6" w:rsidRPr="003A446F">
        <w:t>.</w:t>
      </w:r>
    </w:p>
    <w:p w:rsidR="00732815" w:rsidRPr="003A446F" w:rsidRDefault="00732815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6.3</w:t>
      </w:r>
      <w:r w:rsidR="003B17E4" w:rsidRPr="003A446F">
        <w:t>4</w:t>
      </w:r>
      <w:r w:rsidRPr="003A446F">
        <w:t>.</w:t>
      </w:r>
      <w:r w:rsidR="00AD0374" w:rsidRPr="003A446F">
        <w:t xml:space="preserve"> </w:t>
      </w:r>
      <w:r w:rsidR="00A1738A" w:rsidRPr="003A446F">
        <w:t xml:space="preserve">Здійснює </w:t>
      </w:r>
      <w:r w:rsidR="008C7BD1" w:rsidRPr="003A446F">
        <w:t xml:space="preserve">забезпечення раціонального використання та збереження туристичних </w:t>
      </w:r>
      <w:r w:rsidR="00C07B6C" w:rsidRPr="003A446F">
        <w:t>і</w:t>
      </w:r>
      <w:r w:rsidR="00227DCD" w:rsidRPr="003A446F">
        <w:t xml:space="preserve"> курортних </w:t>
      </w:r>
      <w:r w:rsidR="008C7BD1" w:rsidRPr="003A446F">
        <w:t>ресурсів.</w:t>
      </w:r>
    </w:p>
    <w:p w:rsidR="00732815" w:rsidRPr="003A446F" w:rsidRDefault="00732815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6.3</w:t>
      </w:r>
      <w:r w:rsidR="003B17E4" w:rsidRPr="003A446F">
        <w:t>5</w:t>
      </w:r>
      <w:r w:rsidRPr="003A446F">
        <w:t>.</w:t>
      </w:r>
      <w:r w:rsidR="00AD0374" w:rsidRPr="003A446F">
        <w:t xml:space="preserve"> </w:t>
      </w:r>
      <w:r w:rsidR="001055E6" w:rsidRPr="003A446F">
        <w:t>Координує роботу курсів підготовки фахівців туристичного супроводу з питань видачі дозволів на право здійснення туристичного супроводу</w:t>
      </w:r>
      <w:r w:rsidR="0043287B" w:rsidRPr="003A446F">
        <w:t xml:space="preserve"> та постійного підвищення професійного рівня екскурсоводів, гідів-перекладачів та гірських провідників</w:t>
      </w:r>
      <w:r w:rsidR="001055E6" w:rsidRPr="003A446F">
        <w:t>.</w:t>
      </w:r>
    </w:p>
    <w:p w:rsidR="00732815" w:rsidRPr="003A446F" w:rsidRDefault="00732815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6.3</w:t>
      </w:r>
      <w:r w:rsidR="003B17E4" w:rsidRPr="003A446F">
        <w:t>6</w:t>
      </w:r>
      <w:r w:rsidRPr="003A446F">
        <w:t xml:space="preserve">. </w:t>
      </w:r>
      <w:r w:rsidR="001055E6" w:rsidRPr="003A446F">
        <w:t>Веде облік і координує діяльність суб’єктів туристичної діяльності</w:t>
      </w:r>
      <w:r w:rsidR="00227DCD" w:rsidRPr="003A446F">
        <w:t>,</w:t>
      </w:r>
      <w:r w:rsidR="001055E6" w:rsidRPr="003A446F">
        <w:t xml:space="preserve"> курортних</w:t>
      </w:r>
      <w:r w:rsidR="00227DCD" w:rsidRPr="003A446F">
        <w:t>, санаторних та гірськолижних комплексів, за</w:t>
      </w:r>
      <w:r w:rsidR="004A2AA4">
        <w:t xml:space="preserve">кладів розміщення </w:t>
      </w:r>
      <w:r w:rsidR="00227DCD" w:rsidRPr="003A446F">
        <w:t xml:space="preserve">та харчування </w:t>
      </w:r>
      <w:r w:rsidR="001055E6" w:rsidRPr="003A446F">
        <w:t>незалежно від форм власності.</w:t>
      </w:r>
    </w:p>
    <w:p w:rsidR="00732815" w:rsidRPr="003A446F" w:rsidRDefault="00732815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</w:t>
      </w:r>
      <w:r w:rsidR="003B17E4" w:rsidRPr="003A446F">
        <w:t>37</w:t>
      </w:r>
      <w:r w:rsidRPr="003A446F">
        <w:t xml:space="preserve">. </w:t>
      </w:r>
      <w:r w:rsidR="001055E6" w:rsidRPr="003A446F">
        <w:t>Координує діяльність курортних закладів, пов’язаних</w:t>
      </w:r>
      <w:r w:rsidR="004A2AA4">
        <w:t xml:space="preserve"> і</w:t>
      </w:r>
      <w:r w:rsidR="001055E6" w:rsidRPr="003A446F">
        <w:t>з використанням лікувальних ресурсів, а також діяльність підприємств, установ та організацій, які обслуговують курорти.</w:t>
      </w:r>
    </w:p>
    <w:p w:rsidR="00732815" w:rsidRPr="003A446F" w:rsidRDefault="00732815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lastRenderedPageBreak/>
        <w:t>6.</w:t>
      </w:r>
      <w:r w:rsidR="003B17E4" w:rsidRPr="003A446F">
        <w:t>38</w:t>
      </w:r>
      <w:r w:rsidRPr="003A446F">
        <w:t xml:space="preserve">. </w:t>
      </w:r>
      <w:r w:rsidR="001055E6" w:rsidRPr="003A446F">
        <w:t>Готує для розгляду центральними органами виконавчої влади матеріали про надання території статусу курорту державного значення.</w:t>
      </w:r>
    </w:p>
    <w:p w:rsidR="00732815" w:rsidRPr="003A446F" w:rsidRDefault="00732815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</w:t>
      </w:r>
      <w:r w:rsidR="003B17E4" w:rsidRPr="003A446F">
        <w:t>39</w:t>
      </w:r>
      <w:r w:rsidRPr="003A446F">
        <w:t xml:space="preserve">. </w:t>
      </w:r>
      <w:r w:rsidR="001055E6" w:rsidRPr="003A446F">
        <w:t>Надає відповідним органам місцевого самоврядування пропозиції щодо оголошення природних територій курортними територіями місцевого значення.</w:t>
      </w:r>
    </w:p>
    <w:p w:rsidR="00732815" w:rsidRPr="003A446F" w:rsidRDefault="00732815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6.4</w:t>
      </w:r>
      <w:r w:rsidR="003B17E4" w:rsidRPr="003A446F">
        <w:t>0</w:t>
      </w:r>
      <w:r w:rsidRPr="003A446F">
        <w:t xml:space="preserve">. </w:t>
      </w:r>
      <w:r w:rsidR="001055E6" w:rsidRPr="003A446F">
        <w:t>Бере участь у створенні та веденні Державного кадастру природних лікувальних ресурсів області.</w:t>
      </w:r>
    </w:p>
    <w:p w:rsidR="00732815" w:rsidRPr="003A446F" w:rsidRDefault="00732815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6.4</w:t>
      </w:r>
      <w:r w:rsidR="003B17E4" w:rsidRPr="003A446F">
        <w:t>1</w:t>
      </w:r>
      <w:r w:rsidRPr="003A446F">
        <w:t xml:space="preserve">. </w:t>
      </w:r>
      <w:r w:rsidR="001055E6" w:rsidRPr="003A446F">
        <w:t>Бере участь у затвердженні режиму округів і зон санітарної (гірничо-санітарної) охорони курортів місцевого значення</w:t>
      </w:r>
      <w:r w:rsidR="00CA0B85" w:rsidRPr="003A446F">
        <w:t>.</w:t>
      </w:r>
    </w:p>
    <w:p w:rsidR="00732815" w:rsidRPr="003A446F" w:rsidRDefault="00732815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6.4</w:t>
      </w:r>
      <w:r w:rsidR="003B17E4" w:rsidRPr="003A446F">
        <w:t>2</w:t>
      </w:r>
      <w:r w:rsidRPr="003A446F">
        <w:t xml:space="preserve">. </w:t>
      </w:r>
      <w:r w:rsidR="001055E6" w:rsidRPr="003A446F">
        <w:t>Надає відповідним органам державної влади пропозиції щодо ліцензування, сертифікації, категоризації суб’єктів туристичної діяльності на надання туристичних послуг населенню, здійснює контроль за їх діяльністю в межах наданих повноважень.</w:t>
      </w:r>
    </w:p>
    <w:p w:rsidR="00732815" w:rsidRPr="003A446F" w:rsidRDefault="00732815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6.4</w:t>
      </w:r>
      <w:r w:rsidR="003B17E4" w:rsidRPr="003A446F">
        <w:t>3</w:t>
      </w:r>
      <w:r w:rsidRPr="003A446F">
        <w:t xml:space="preserve">. </w:t>
      </w:r>
      <w:r w:rsidR="001055E6" w:rsidRPr="003A446F">
        <w:t>Бере участь у роботі комісій, які проводять сертифікацію закладів розміщення та надання готельних послуг.</w:t>
      </w:r>
    </w:p>
    <w:p w:rsidR="00732815" w:rsidRPr="003A446F" w:rsidRDefault="00732815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6.4</w:t>
      </w:r>
      <w:r w:rsidR="003B17E4" w:rsidRPr="003A446F">
        <w:t>4</w:t>
      </w:r>
      <w:r w:rsidRPr="003A446F">
        <w:t xml:space="preserve">. </w:t>
      </w:r>
      <w:r w:rsidR="001055E6" w:rsidRPr="003A446F">
        <w:t>Сприяє розвитку курортних зон, контролює надання закладами туристичної та курортної діяльності оздоровчих п</w:t>
      </w:r>
      <w:r w:rsidR="00CA0B85" w:rsidRPr="003A446F">
        <w:t>ослуг населенню та вживає заходів</w:t>
      </w:r>
      <w:r w:rsidR="001055E6" w:rsidRPr="003A446F">
        <w:t xml:space="preserve"> щодо розширення мережі цих закладів, здійснює контроль</w:t>
      </w:r>
      <w:r w:rsidR="004A2AA4">
        <w:t xml:space="preserve"> </w:t>
      </w:r>
      <w:r w:rsidR="001055E6" w:rsidRPr="003A446F">
        <w:t>за додержанням державних стандартів у сфері санаторно-курортного лікування та відпочинку.</w:t>
      </w:r>
    </w:p>
    <w:p w:rsidR="00732815" w:rsidRPr="003A446F" w:rsidRDefault="00732815" w:rsidP="0073281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6.4</w:t>
      </w:r>
      <w:r w:rsidR="003B17E4" w:rsidRPr="003A446F">
        <w:t>5</w:t>
      </w:r>
      <w:r w:rsidRPr="003A446F">
        <w:t xml:space="preserve">. </w:t>
      </w:r>
      <w:r w:rsidR="001055E6" w:rsidRPr="003A446F">
        <w:t>Вивчає потреби у фахівцях туристичної та санаторно-курортної сфери, надає відповідним органам державної влади пропозиції щодо здійснення контролю за рівнем професійної підготовки фахівців різних ланок підприємств туризму та санаторно-курортних закладів.</w:t>
      </w:r>
    </w:p>
    <w:p w:rsidR="00825557" w:rsidRPr="003A446F" w:rsidRDefault="00825557" w:rsidP="00825557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</w:t>
      </w:r>
      <w:r w:rsidR="003B17E4" w:rsidRPr="003A446F">
        <w:t>46</w:t>
      </w:r>
      <w:r w:rsidR="00B474C2" w:rsidRPr="003A446F">
        <w:t>.</w:t>
      </w:r>
      <w:r w:rsidRPr="003A446F">
        <w:t xml:space="preserve"> </w:t>
      </w:r>
      <w:r w:rsidR="004A2AA4">
        <w:t>Вживає</w:t>
      </w:r>
      <w:r w:rsidR="001055E6" w:rsidRPr="003A446F">
        <w:t xml:space="preserve"> відповідно д</w:t>
      </w:r>
      <w:r w:rsidR="004A2AA4">
        <w:t>о чинного законодавства України</w:t>
      </w:r>
      <w:r w:rsidR="001055E6" w:rsidRPr="003A446F">
        <w:t xml:space="preserve"> заходів щодо забезпечення захисту прав туристів і відпочивальників з області за кордоном та іноземних туристів в області.</w:t>
      </w:r>
    </w:p>
    <w:p w:rsidR="003B17E4" w:rsidRPr="003A446F" w:rsidRDefault="00825557" w:rsidP="00825557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</w:t>
      </w:r>
      <w:r w:rsidR="003B17E4" w:rsidRPr="003A446F">
        <w:t>47</w:t>
      </w:r>
      <w:r w:rsidRPr="003A446F">
        <w:t>. Забезпечує е</w:t>
      </w:r>
      <w:r w:rsidR="001055E6" w:rsidRPr="003A446F">
        <w:t xml:space="preserve">фективне та цільове використання відповідних </w:t>
      </w:r>
      <w:r w:rsidR="003B17E4" w:rsidRPr="003A446F">
        <w:t>бюджетних коштів.</w:t>
      </w:r>
    </w:p>
    <w:p w:rsidR="00825557" w:rsidRPr="003B363E" w:rsidRDefault="003B17E4" w:rsidP="00825557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6.48</w:t>
      </w:r>
      <w:r w:rsidR="00825557" w:rsidRPr="003A446F">
        <w:t>. Забезпечує з</w:t>
      </w:r>
      <w:r w:rsidR="001055E6" w:rsidRPr="003A446F">
        <w:t>дійснення заходів щодо запобігання і протидії корупції</w:t>
      </w:r>
      <w:r w:rsidR="004A2AA4">
        <w:t xml:space="preserve"> </w:t>
      </w:r>
      <w:r w:rsidR="004A2AA4" w:rsidRPr="003B363E">
        <w:t>в Управлінні</w:t>
      </w:r>
      <w:r w:rsidR="001055E6" w:rsidRPr="003B363E">
        <w:t>.</w:t>
      </w:r>
    </w:p>
    <w:p w:rsidR="00825557" w:rsidRPr="003A446F" w:rsidRDefault="003B17E4" w:rsidP="00825557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6.49</w:t>
      </w:r>
      <w:r w:rsidR="00825557" w:rsidRPr="003A446F">
        <w:t>. Забезпечує д</w:t>
      </w:r>
      <w:r w:rsidR="001055E6" w:rsidRPr="003A446F">
        <w:t>оступ до публічної інформації, розпорядником якої є</w:t>
      </w:r>
      <w:r w:rsidR="00787A31" w:rsidRPr="003A446F">
        <w:t xml:space="preserve"> Управління</w:t>
      </w:r>
      <w:r w:rsidR="001055E6" w:rsidRPr="003A446F">
        <w:t>.</w:t>
      </w:r>
    </w:p>
    <w:p w:rsidR="00034AA4" w:rsidRPr="003A446F" w:rsidRDefault="00825557" w:rsidP="00034AA4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6.5</w:t>
      </w:r>
      <w:r w:rsidR="003B17E4" w:rsidRPr="003A446F">
        <w:t>0</w:t>
      </w:r>
      <w:r w:rsidRPr="003A446F">
        <w:t xml:space="preserve">. </w:t>
      </w:r>
      <w:r w:rsidR="001055E6" w:rsidRPr="003A446F">
        <w:t>Сприя</w:t>
      </w:r>
      <w:r w:rsidRPr="003A446F">
        <w:t>є</w:t>
      </w:r>
      <w:r w:rsidR="001055E6" w:rsidRPr="003A446F">
        <w:t xml:space="preserve"> у проведенні консультацій з громадськістю та громадської експертизи.</w:t>
      </w:r>
    </w:p>
    <w:p w:rsidR="00034AA4" w:rsidRPr="003A446F" w:rsidRDefault="00034AA4" w:rsidP="00034AA4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6.5</w:t>
      </w:r>
      <w:r w:rsidR="003B17E4" w:rsidRPr="003A446F">
        <w:t>1</w:t>
      </w:r>
      <w:r w:rsidRPr="003A446F">
        <w:t>. Забезпечує о</w:t>
      </w:r>
      <w:r w:rsidR="001055E6" w:rsidRPr="003A446F">
        <w:t>рганізацію роботи з укомплектування, зберігання, обліку та використання архівних документів.</w:t>
      </w:r>
    </w:p>
    <w:p w:rsidR="00034AA4" w:rsidRPr="003A446F" w:rsidRDefault="00034AA4" w:rsidP="004A2AA4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6.5</w:t>
      </w:r>
      <w:r w:rsidR="003B17E4" w:rsidRPr="003A446F">
        <w:t>2</w:t>
      </w:r>
      <w:r w:rsidR="00753CA6" w:rsidRPr="003A446F">
        <w:t xml:space="preserve">. </w:t>
      </w:r>
      <w:r w:rsidRPr="003A446F">
        <w:t>Забезпечує р</w:t>
      </w:r>
      <w:r w:rsidR="001055E6" w:rsidRPr="003A446F">
        <w:t>еалізацію державної політики стосовно захисту інформації</w:t>
      </w:r>
      <w:r w:rsidR="00413B25" w:rsidRPr="003A446F">
        <w:t xml:space="preserve"> </w:t>
      </w:r>
      <w:r w:rsidR="001055E6" w:rsidRPr="003A446F">
        <w:t>з обмеженим доступом.</w:t>
      </w:r>
    </w:p>
    <w:p w:rsidR="00034AA4" w:rsidRPr="003A446F" w:rsidRDefault="00034AA4" w:rsidP="00034AA4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lastRenderedPageBreak/>
        <w:t>6.</w:t>
      </w:r>
      <w:r w:rsidR="00881DCB" w:rsidRPr="003A446F">
        <w:t>5</w:t>
      </w:r>
      <w:r w:rsidR="003B17E4" w:rsidRPr="003A446F">
        <w:t>3</w:t>
      </w:r>
      <w:r w:rsidRPr="003A446F">
        <w:t xml:space="preserve">. </w:t>
      </w:r>
      <w:r w:rsidR="001055E6" w:rsidRPr="003A446F">
        <w:t>Бере участь у вирішенні відповідно до законодавства колективних трудових спорів (конфліктів).</w:t>
      </w:r>
    </w:p>
    <w:p w:rsidR="006601E5" w:rsidRPr="003A446F" w:rsidRDefault="00034AA4" w:rsidP="006601E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</w:t>
      </w:r>
      <w:r w:rsidR="00881DCB" w:rsidRPr="003A446F">
        <w:t>5</w:t>
      </w:r>
      <w:r w:rsidR="003B17E4" w:rsidRPr="003A446F">
        <w:t>4</w:t>
      </w:r>
      <w:r w:rsidRPr="003A446F">
        <w:t>. Забезпечує з</w:t>
      </w:r>
      <w:r w:rsidR="001055E6" w:rsidRPr="003A446F">
        <w:t>ахист персональних даних.</w:t>
      </w:r>
    </w:p>
    <w:p w:rsidR="004B54A8" w:rsidRPr="003A446F" w:rsidRDefault="00753CA6" w:rsidP="006601E5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</w:t>
      </w:r>
      <w:r w:rsidR="003B17E4" w:rsidRPr="003A446F">
        <w:t>55</w:t>
      </w:r>
      <w:r w:rsidR="004B54A8" w:rsidRPr="003A446F">
        <w:t>.</w:t>
      </w:r>
      <w:r w:rsidR="004A2AA4">
        <w:t xml:space="preserve"> </w:t>
      </w:r>
      <w:r w:rsidR="004B54A8" w:rsidRPr="003A446F">
        <w:t>Забезпечує у межах своїх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безпеки.</w:t>
      </w:r>
    </w:p>
    <w:p w:rsidR="000342C0" w:rsidRPr="003A446F" w:rsidRDefault="000342C0" w:rsidP="000342C0">
      <w:pPr>
        <w:pStyle w:val="30"/>
        <w:tabs>
          <w:tab w:val="clear" w:pos="1276"/>
          <w:tab w:val="clear" w:pos="1418"/>
          <w:tab w:val="clear" w:pos="1571"/>
          <w:tab w:val="left" w:pos="1134"/>
        </w:tabs>
        <w:ind w:firstLine="567"/>
      </w:pPr>
      <w:r w:rsidRPr="003A446F">
        <w:t>6.</w:t>
      </w:r>
      <w:r w:rsidR="003B17E4" w:rsidRPr="003A446F">
        <w:t>56</w:t>
      </w:r>
      <w:r w:rsidRPr="003A446F">
        <w:t xml:space="preserve">. Здійснює інші функції </w:t>
      </w:r>
      <w:r w:rsidR="004A2AA4">
        <w:t>у</w:t>
      </w:r>
      <w:r w:rsidR="009163BB" w:rsidRPr="003A446F">
        <w:t xml:space="preserve"> сфері</w:t>
      </w:r>
      <w:r w:rsidRPr="003A446F">
        <w:t xml:space="preserve"> туризму та курорті</w:t>
      </w:r>
      <w:r w:rsidR="004A2AA4">
        <w:t xml:space="preserve">в відповідно </w:t>
      </w:r>
      <w:r w:rsidRPr="003A446F">
        <w:t>до покладених на нього завдань.</w:t>
      </w:r>
    </w:p>
    <w:p w:rsidR="001055E6" w:rsidRPr="003A446F" w:rsidRDefault="00034AA4">
      <w:pPr>
        <w:shd w:val="clear" w:color="auto" w:fill="FFFFFF"/>
        <w:tabs>
          <w:tab w:val="left" w:pos="851"/>
          <w:tab w:val="left" w:pos="993"/>
          <w:tab w:val="left" w:pos="1134"/>
          <w:tab w:val="left" w:pos="1276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7</w:t>
      </w:r>
      <w:r w:rsidR="001055E6" w:rsidRPr="003A446F">
        <w:rPr>
          <w:sz w:val="28"/>
          <w:szCs w:val="28"/>
          <w:lang w:val="uk-UA"/>
        </w:rPr>
        <w:t xml:space="preserve">. </w:t>
      </w:r>
      <w:r w:rsidR="000C1953" w:rsidRPr="003A446F">
        <w:rPr>
          <w:sz w:val="28"/>
          <w:szCs w:val="28"/>
          <w:lang w:val="uk-UA"/>
        </w:rPr>
        <w:t>Управління</w:t>
      </w:r>
      <w:r w:rsidR="001055E6" w:rsidRPr="003A446F">
        <w:rPr>
          <w:sz w:val="28"/>
          <w:szCs w:val="28"/>
          <w:lang w:val="uk-UA"/>
        </w:rPr>
        <w:t xml:space="preserve"> має право:</w:t>
      </w:r>
    </w:p>
    <w:p w:rsidR="001055E6" w:rsidRPr="003A446F" w:rsidRDefault="000342C0">
      <w:pPr>
        <w:shd w:val="clear" w:color="auto" w:fill="FFFFFF"/>
        <w:tabs>
          <w:tab w:val="left" w:pos="993"/>
          <w:tab w:val="left" w:pos="1134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7</w:t>
      </w:r>
      <w:r w:rsidR="001055E6" w:rsidRPr="003A446F">
        <w:rPr>
          <w:sz w:val="28"/>
          <w:szCs w:val="28"/>
          <w:lang w:val="uk-UA"/>
        </w:rPr>
        <w:t>.1. Залучати фахівців інших структурних підрозділів обласної державної адміністрації, підприємств, установ і організацій, об’єднань громадян</w:t>
      </w:r>
      <w:r w:rsidR="004A2AA4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>(за погод</w:t>
      </w:r>
      <w:r w:rsidR="004A2AA4">
        <w:rPr>
          <w:sz w:val="28"/>
          <w:szCs w:val="28"/>
          <w:lang w:val="uk-UA"/>
        </w:rPr>
        <w:t>женням з їхніми керівниками) до</w:t>
      </w:r>
      <w:r w:rsidR="001055E6" w:rsidRPr="003A446F">
        <w:rPr>
          <w:sz w:val="28"/>
          <w:szCs w:val="28"/>
          <w:lang w:val="uk-UA"/>
        </w:rPr>
        <w:t xml:space="preserve"> розгляду питань, що належать</w:t>
      </w:r>
      <w:r w:rsidR="004A2AA4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>до його компетенції.</w:t>
      </w:r>
    </w:p>
    <w:p w:rsidR="001055E6" w:rsidRPr="003A446F" w:rsidRDefault="000342C0">
      <w:pPr>
        <w:shd w:val="clear" w:color="auto" w:fill="FFFFFF"/>
        <w:tabs>
          <w:tab w:val="left" w:pos="993"/>
          <w:tab w:val="left" w:pos="1134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7</w:t>
      </w:r>
      <w:r w:rsidR="001055E6" w:rsidRPr="003A446F">
        <w:rPr>
          <w:sz w:val="28"/>
          <w:szCs w:val="28"/>
          <w:lang w:val="uk-UA"/>
        </w:rPr>
        <w:t>.2. Представляти обласну державну адміністрацію за дорученням голови обласної державної адміністрації у міжнародних організаціях, офіційних міжнародних заходах і під час укладання договорів міжнародного та міжрегіонального характеру.</w:t>
      </w:r>
    </w:p>
    <w:p w:rsidR="001055E6" w:rsidRPr="003A446F" w:rsidRDefault="000342C0">
      <w:pPr>
        <w:shd w:val="clear" w:color="auto" w:fill="FFFFFF"/>
        <w:tabs>
          <w:tab w:val="left" w:pos="993"/>
          <w:tab w:val="left" w:pos="1134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7</w:t>
      </w:r>
      <w:r w:rsidR="00CA0B85" w:rsidRPr="003A446F">
        <w:rPr>
          <w:sz w:val="28"/>
          <w:szCs w:val="28"/>
          <w:lang w:val="uk-UA"/>
        </w:rPr>
        <w:t xml:space="preserve">.3. Ініціювати, </w:t>
      </w:r>
      <w:r w:rsidR="001055E6" w:rsidRPr="003A446F">
        <w:rPr>
          <w:sz w:val="28"/>
          <w:szCs w:val="28"/>
          <w:lang w:val="uk-UA"/>
        </w:rPr>
        <w:t xml:space="preserve">робити запити та одержувати в установленому порядку від </w:t>
      </w:r>
      <w:r w:rsidR="004A2AA4">
        <w:rPr>
          <w:sz w:val="28"/>
          <w:szCs w:val="28"/>
          <w:lang w:val="uk-UA"/>
        </w:rPr>
        <w:t xml:space="preserve">інших </w:t>
      </w:r>
      <w:r w:rsidR="001055E6" w:rsidRPr="003A446F">
        <w:rPr>
          <w:sz w:val="28"/>
          <w:szCs w:val="28"/>
          <w:lang w:val="uk-UA"/>
        </w:rPr>
        <w:t>структурних підрозділів обласної державної адміністрації, районних державних адміністрацій, ор</w:t>
      </w:r>
      <w:r w:rsidR="004A2AA4">
        <w:rPr>
          <w:sz w:val="28"/>
          <w:szCs w:val="28"/>
          <w:lang w:val="uk-UA"/>
        </w:rPr>
        <w:t xml:space="preserve">ганів місцевого самоврядування, </w:t>
      </w:r>
      <w:r w:rsidR="00146FA4" w:rsidRPr="003A446F">
        <w:rPr>
          <w:sz w:val="28"/>
          <w:szCs w:val="28"/>
          <w:lang w:val="uk-UA"/>
        </w:rPr>
        <w:t>територіальних громад</w:t>
      </w:r>
      <w:r w:rsidR="003B6C85" w:rsidRPr="003A446F">
        <w:rPr>
          <w:sz w:val="28"/>
          <w:szCs w:val="28"/>
          <w:lang w:val="uk-UA"/>
        </w:rPr>
        <w:t>,</w:t>
      </w:r>
      <w:r w:rsidR="00146FA4" w:rsidRPr="003A446F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>підприємств, установ та організацій інформацію, документи, інші матеріали, необхід</w:t>
      </w:r>
      <w:r w:rsidR="0005335A">
        <w:rPr>
          <w:sz w:val="28"/>
          <w:szCs w:val="28"/>
          <w:lang w:val="uk-UA"/>
        </w:rPr>
        <w:t>ні для виконання своїх функцій,</w:t>
      </w:r>
      <w:r w:rsidR="00AD29F0" w:rsidRPr="003A446F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 xml:space="preserve">а від Головного управління статистики у Львівській області, органів </w:t>
      </w:r>
      <w:r w:rsidR="00C07B6C" w:rsidRPr="003A446F">
        <w:rPr>
          <w:sz w:val="28"/>
          <w:szCs w:val="28"/>
          <w:lang w:val="uk-UA"/>
        </w:rPr>
        <w:t>Д</w:t>
      </w:r>
      <w:r w:rsidR="001055E6" w:rsidRPr="003A446F">
        <w:rPr>
          <w:sz w:val="28"/>
          <w:szCs w:val="28"/>
          <w:lang w:val="uk-UA"/>
        </w:rPr>
        <w:t xml:space="preserve">ержавної </w:t>
      </w:r>
      <w:r w:rsidR="000C1953" w:rsidRPr="003A446F">
        <w:rPr>
          <w:sz w:val="28"/>
          <w:szCs w:val="28"/>
          <w:lang w:val="uk-UA"/>
        </w:rPr>
        <w:t>фіскальної</w:t>
      </w:r>
      <w:r w:rsidR="001055E6" w:rsidRPr="003A446F">
        <w:rPr>
          <w:sz w:val="28"/>
          <w:szCs w:val="28"/>
          <w:lang w:val="uk-UA"/>
        </w:rPr>
        <w:t xml:space="preserve"> служби</w:t>
      </w:r>
      <w:r w:rsidR="003B6C85" w:rsidRPr="003A446F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>– безоплатно статистичні, податкові та митні дані.</w:t>
      </w:r>
    </w:p>
    <w:p w:rsidR="001055E6" w:rsidRPr="003A446F" w:rsidRDefault="000342C0">
      <w:pPr>
        <w:shd w:val="clear" w:color="auto" w:fill="FFFFFF"/>
        <w:tabs>
          <w:tab w:val="left" w:pos="993"/>
          <w:tab w:val="left" w:pos="1134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7</w:t>
      </w:r>
      <w:r w:rsidR="001055E6" w:rsidRPr="003A446F">
        <w:rPr>
          <w:sz w:val="28"/>
          <w:szCs w:val="28"/>
          <w:lang w:val="uk-UA"/>
        </w:rPr>
        <w:t>.4.</w:t>
      </w:r>
      <w:r w:rsidR="001055E6" w:rsidRPr="003A446F">
        <w:rPr>
          <w:lang w:val="uk-UA"/>
        </w:rPr>
        <w:t xml:space="preserve"> </w:t>
      </w:r>
      <w:r w:rsidR="003B6C85" w:rsidRPr="003A446F">
        <w:rPr>
          <w:sz w:val="28"/>
          <w:szCs w:val="28"/>
          <w:lang w:val="uk-UA"/>
        </w:rPr>
        <w:t>Вносити в установленому порядку</w:t>
      </w:r>
      <w:r w:rsidR="001055E6" w:rsidRPr="003A446F">
        <w:rPr>
          <w:sz w:val="28"/>
          <w:szCs w:val="28"/>
          <w:lang w:val="uk-UA"/>
        </w:rPr>
        <w:t xml:space="preserve"> пропозиції щодо удосконалення роботи обласної державної адміністрації </w:t>
      </w:r>
      <w:r w:rsidR="0005335A">
        <w:rPr>
          <w:sz w:val="28"/>
          <w:szCs w:val="28"/>
          <w:lang w:val="uk-UA"/>
        </w:rPr>
        <w:t>у</w:t>
      </w:r>
      <w:r w:rsidR="001055E6" w:rsidRPr="003A446F">
        <w:rPr>
          <w:sz w:val="28"/>
          <w:szCs w:val="28"/>
          <w:lang w:val="uk-UA"/>
        </w:rPr>
        <w:t xml:space="preserve"> </w:t>
      </w:r>
      <w:r w:rsidR="0092149D" w:rsidRPr="003A446F">
        <w:rPr>
          <w:sz w:val="28"/>
          <w:szCs w:val="28"/>
          <w:lang w:val="uk-UA"/>
        </w:rPr>
        <w:t>сфері</w:t>
      </w:r>
      <w:r w:rsidR="00787A31" w:rsidRPr="003A446F">
        <w:rPr>
          <w:sz w:val="28"/>
          <w:szCs w:val="28"/>
          <w:lang w:val="uk-UA"/>
        </w:rPr>
        <w:t xml:space="preserve"> туризму та курортів</w:t>
      </w:r>
      <w:r w:rsidR="001055E6" w:rsidRPr="003A446F">
        <w:rPr>
          <w:sz w:val="28"/>
          <w:szCs w:val="28"/>
          <w:lang w:val="uk-UA"/>
        </w:rPr>
        <w:t>.</w:t>
      </w:r>
    </w:p>
    <w:p w:rsidR="001055E6" w:rsidRPr="003A446F" w:rsidRDefault="000342C0">
      <w:pPr>
        <w:shd w:val="clear" w:color="auto" w:fill="FFFFFF"/>
        <w:tabs>
          <w:tab w:val="left" w:pos="993"/>
          <w:tab w:val="left" w:pos="1134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7</w:t>
      </w:r>
      <w:r w:rsidR="001055E6" w:rsidRPr="003A446F">
        <w:rPr>
          <w:sz w:val="28"/>
          <w:szCs w:val="28"/>
          <w:lang w:val="uk-UA"/>
        </w:rPr>
        <w:t>.5. Користуватись в установленому порядку інформаційними базами органів виконавчої влади, системами зв’язку та комунікацій, мережами спеціального зв’язку та іншими технічними засобами</w:t>
      </w:r>
      <w:r w:rsidR="001055E6" w:rsidRPr="003A446F">
        <w:rPr>
          <w:lang w:val="uk-UA"/>
        </w:rPr>
        <w:t>.</w:t>
      </w:r>
    </w:p>
    <w:p w:rsidR="001055E6" w:rsidRPr="003A446F" w:rsidRDefault="000342C0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7</w:t>
      </w:r>
      <w:r w:rsidR="001055E6" w:rsidRPr="003A446F">
        <w:rPr>
          <w:sz w:val="28"/>
          <w:szCs w:val="28"/>
          <w:lang w:val="uk-UA"/>
        </w:rPr>
        <w:t>.6. Скликати в установленому порядку наради, проводити семінари</w:t>
      </w:r>
      <w:r w:rsidR="0005335A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>та інші заходи з питань, що належать до компетенції</w:t>
      </w:r>
      <w:r w:rsidR="00787A31" w:rsidRPr="003A446F">
        <w:rPr>
          <w:sz w:val="28"/>
          <w:szCs w:val="28"/>
          <w:lang w:val="uk-UA"/>
        </w:rPr>
        <w:t xml:space="preserve"> Управління</w:t>
      </w:r>
      <w:r w:rsidR="001055E6" w:rsidRPr="003A446F">
        <w:rPr>
          <w:sz w:val="28"/>
          <w:szCs w:val="28"/>
          <w:lang w:val="uk-UA"/>
        </w:rPr>
        <w:t>.</w:t>
      </w:r>
    </w:p>
    <w:p w:rsidR="001055E6" w:rsidRPr="003A446F" w:rsidRDefault="000342C0">
      <w:pPr>
        <w:shd w:val="clear" w:color="auto" w:fill="FFFFFF"/>
        <w:tabs>
          <w:tab w:val="left" w:pos="993"/>
          <w:tab w:val="left" w:pos="127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7</w:t>
      </w:r>
      <w:r w:rsidR="0005335A">
        <w:rPr>
          <w:sz w:val="28"/>
          <w:szCs w:val="28"/>
          <w:lang w:val="uk-UA"/>
        </w:rPr>
        <w:t xml:space="preserve">.7. </w:t>
      </w:r>
      <w:r w:rsidR="001055E6" w:rsidRPr="003A446F">
        <w:rPr>
          <w:sz w:val="28"/>
          <w:szCs w:val="28"/>
          <w:lang w:val="uk-UA"/>
        </w:rPr>
        <w:t>Разом з відповідними органами виконавчої влади здійснювати контроль у межах своєї компетенції за цільовим використанням державних коштів, виділ</w:t>
      </w:r>
      <w:r w:rsidR="0005335A">
        <w:rPr>
          <w:sz w:val="28"/>
          <w:szCs w:val="28"/>
          <w:lang w:val="uk-UA"/>
        </w:rPr>
        <w:t>ених на реалізацію програм, проє</w:t>
      </w:r>
      <w:r w:rsidR="001055E6" w:rsidRPr="003A446F">
        <w:rPr>
          <w:sz w:val="28"/>
          <w:szCs w:val="28"/>
          <w:lang w:val="uk-UA"/>
        </w:rPr>
        <w:t>ктів, заходів, а також міжнародних програм.</w:t>
      </w:r>
    </w:p>
    <w:p w:rsidR="001055E6" w:rsidRPr="003A446F" w:rsidRDefault="000342C0">
      <w:pPr>
        <w:shd w:val="clear" w:color="auto" w:fill="FFFFFF"/>
        <w:tabs>
          <w:tab w:val="left" w:pos="993"/>
          <w:tab w:val="left" w:pos="127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7</w:t>
      </w:r>
      <w:r w:rsidR="0005335A">
        <w:rPr>
          <w:sz w:val="28"/>
          <w:szCs w:val="28"/>
          <w:lang w:val="uk-UA"/>
        </w:rPr>
        <w:t xml:space="preserve">.8. </w:t>
      </w:r>
      <w:r w:rsidR="001055E6" w:rsidRPr="003A446F">
        <w:rPr>
          <w:sz w:val="28"/>
          <w:szCs w:val="28"/>
          <w:lang w:val="uk-UA"/>
        </w:rPr>
        <w:t xml:space="preserve">Створювати при </w:t>
      </w:r>
      <w:r w:rsidR="005052C9" w:rsidRPr="003A446F">
        <w:rPr>
          <w:sz w:val="28"/>
          <w:szCs w:val="28"/>
          <w:lang w:val="uk-UA"/>
        </w:rPr>
        <w:t>У</w:t>
      </w:r>
      <w:r w:rsidR="000C1953" w:rsidRPr="003A446F">
        <w:rPr>
          <w:sz w:val="28"/>
          <w:szCs w:val="28"/>
          <w:lang w:val="uk-UA"/>
        </w:rPr>
        <w:t>правлінні</w:t>
      </w:r>
      <w:r w:rsidR="001055E6" w:rsidRPr="003A446F">
        <w:rPr>
          <w:sz w:val="28"/>
          <w:szCs w:val="28"/>
          <w:lang w:val="uk-UA"/>
        </w:rPr>
        <w:t xml:space="preserve"> дорадчі комісії, ради та інші органи</w:t>
      </w:r>
      <w:r w:rsidR="0005335A">
        <w:rPr>
          <w:sz w:val="28"/>
          <w:szCs w:val="28"/>
          <w:lang w:val="uk-UA"/>
        </w:rPr>
        <w:t xml:space="preserve">, </w:t>
      </w:r>
      <w:r w:rsidR="0005335A" w:rsidRPr="003A446F">
        <w:rPr>
          <w:sz w:val="28"/>
          <w:szCs w:val="28"/>
          <w:lang w:val="uk-UA"/>
        </w:rPr>
        <w:t>члени яких виконують свої функції</w:t>
      </w:r>
      <w:r w:rsidR="0005335A">
        <w:rPr>
          <w:sz w:val="28"/>
          <w:szCs w:val="28"/>
          <w:lang w:val="uk-UA"/>
        </w:rPr>
        <w:t xml:space="preserve"> </w:t>
      </w:r>
      <w:r w:rsidR="0005335A" w:rsidRPr="003A446F">
        <w:rPr>
          <w:sz w:val="28"/>
          <w:szCs w:val="28"/>
          <w:lang w:val="uk-UA"/>
        </w:rPr>
        <w:t>на громадських засадах</w:t>
      </w:r>
      <w:r w:rsidR="0005335A">
        <w:rPr>
          <w:sz w:val="28"/>
          <w:szCs w:val="28"/>
          <w:lang w:val="uk-UA"/>
        </w:rPr>
        <w:t>,</w:t>
      </w:r>
      <w:r w:rsidR="0005335A" w:rsidRPr="003A446F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>для розгляду рекомендацій і пропозицій щодо реалізації основних напрямів діяль</w:t>
      </w:r>
      <w:r w:rsidR="0005335A">
        <w:rPr>
          <w:sz w:val="28"/>
          <w:szCs w:val="28"/>
          <w:lang w:val="uk-UA"/>
        </w:rPr>
        <w:t>ності та вирішення інших питань.</w:t>
      </w:r>
    </w:p>
    <w:p w:rsidR="001055E6" w:rsidRPr="003A446F" w:rsidRDefault="001055E6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lastRenderedPageBreak/>
        <w:t xml:space="preserve">Склад цих органів і положення про них затверджує </w:t>
      </w:r>
      <w:r w:rsidR="000C1953" w:rsidRPr="003A446F">
        <w:rPr>
          <w:sz w:val="28"/>
          <w:szCs w:val="28"/>
          <w:lang w:val="uk-UA"/>
        </w:rPr>
        <w:t xml:space="preserve">начальник </w:t>
      </w:r>
      <w:r w:rsidR="005052C9" w:rsidRPr="003A446F">
        <w:rPr>
          <w:sz w:val="28"/>
          <w:szCs w:val="28"/>
          <w:lang w:val="uk-UA"/>
        </w:rPr>
        <w:t>У</w:t>
      </w:r>
      <w:r w:rsidR="000C1953" w:rsidRPr="003A446F">
        <w:rPr>
          <w:sz w:val="28"/>
          <w:szCs w:val="28"/>
          <w:lang w:val="uk-UA"/>
        </w:rPr>
        <w:t>правління</w:t>
      </w:r>
      <w:r w:rsidRPr="003A446F">
        <w:rPr>
          <w:sz w:val="28"/>
          <w:szCs w:val="28"/>
          <w:lang w:val="uk-UA"/>
        </w:rPr>
        <w:t>.</w:t>
      </w:r>
    </w:p>
    <w:p w:rsidR="001055E6" w:rsidRPr="003A446F" w:rsidRDefault="000342C0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8</w:t>
      </w:r>
      <w:r w:rsidR="0005335A">
        <w:rPr>
          <w:sz w:val="28"/>
          <w:szCs w:val="28"/>
          <w:lang w:val="uk-UA"/>
        </w:rPr>
        <w:t xml:space="preserve">. </w:t>
      </w:r>
      <w:r w:rsidR="000C1953" w:rsidRPr="003A446F">
        <w:rPr>
          <w:sz w:val="28"/>
          <w:szCs w:val="28"/>
          <w:lang w:val="uk-UA"/>
        </w:rPr>
        <w:t>Управління</w:t>
      </w:r>
      <w:r w:rsidR="001055E6" w:rsidRPr="003A446F">
        <w:rPr>
          <w:sz w:val="28"/>
          <w:szCs w:val="28"/>
          <w:lang w:val="uk-UA"/>
        </w:rPr>
        <w:t xml:space="preserve"> у процесі виконання покладених на нього завдань взаємодіє з іншими структурними підрозділами обласної державної адміністрації, районними державними адміністраціями, орг</w:t>
      </w:r>
      <w:r w:rsidR="00335B39">
        <w:rPr>
          <w:sz w:val="28"/>
          <w:szCs w:val="28"/>
          <w:lang w:val="uk-UA"/>
        </w:rPr>
        <w:t xml:space="preserve">анами місцевого самоврядування, </w:t>
      </w:r>
      <w:r w:rsidR="00B36327" w:rsidRPr="003A446F">
        <w:rPr>
          <w:sz w:val="28"/>
          <w:szCs w:val="28"/>
          <w:lang w:val="uk-UA"/>
        </w:rPr>
        <w:t xml:space="preserve">територіальними громадами, </w:t>
      </w:r>
      <w:r w:rsidR="001055E6" w:rsidRPr="003A446F">
        <w:rPr>
          <w:sz w:val="28"/>
          <w:szCs w:val="28"/>
          <w:lang w:val="uk-UA"/>
        </w:rPr>
        <w:t>територіальними органами міністерств та інших центральних органів виконавчої влади, а також</w:t>
      </w:r>
      <w:r w:rsidR="00335B39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 xml:space="preserve">з підприємствами, установами, організаціями усіх форм власності та об’єднаннями громадян. </w:t>
      </w:r>
    </w:p>
    <w:p w:rsidR="006270F5" w:rsidRPr="003A446F" w:rsidRDefault="006270F5" w:rsidP="006270F5">
      <w:pPr>
        <w:shd w:val="clear" w:color="auto" w:fill="FFFFFF"/>
        <w:tabs>
          <w:tab w:val="left" w:pos="993"/>
        </w:tabs>
        <w:spacing w:line="276" w:lineRule="auto"/>
        <w:ind w:left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До складу Управління входять:</w:t>
      </w:r>
    </w:p>
    <w:p w:rsidR="006270F5" w:rsidRPr="003A446F" w:rsidRDefault="006270F5" w:rsidP="006270F5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3A446F">
        <w:rPr>
          <w:color w:val="000000"/>
          <w:sz w:val="28"/>
          <w:szCs w:val="28"/>
          <w:lang w:val="uk-UA"/>
        </w:rPr>
        <w:t>- відділ розвитку туризму та курортів;</w:t>
      </w:r>
    </w:p>
    <w:p w:rsidR="006270F5" w:rsidRPr="003A446F" w:rsidRDefault="006270F5" w:rsidP="006270F5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3A446F">
        <w:rPr>
          <w:color w:val="000000"/>
          <w:sz w:val="28"/>
          <w:szCs w:val="28"/>
          <w:lang w:val="uk-UA"/>
        </w:rPr>
        <w:t>- відділ маркетингу та промоції.</w:t>
      </w:r>
    </w:p>
    <w:p w:rsidR="00D07506" w:rsidRPr="003A446F" w:rsidRDefault="00792559" w:rsidP="006270F5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3A446F">
        <w:rPr>
          <w:color w:val="000000"/>
          <w:sz w:val="28"/>
          <w:szCs w:val="28"/>
          <w:lang w:val="uk-UA"/>
        </w:rPr>
        <w:t>9</w:t>
      </w:r>
      <w:r w:rsidR="00D07506" w:rsidRPr="003A446F">
        <w:rPr>
          <w:color w:val="000000"/>
          <w:sz w:val="28"/>
          <w:szCs w:val="28"/>
          <w:lang w:val="uk-UA"/>
        </w:rPr>
        <w:t>. Структурні підрозділи районних державних адміністрац</w:t>
      </w:r>
      <w:r w:rsidR="00335B39">
        <w:rPr>
          <w:color w:val="000000"/>
          <w:sz w:val="28"/>
          <w:szCs w:val="28"/>
          <w:lang w:val="uk-UA"/>
        </w:rPr>
        <w:t xml:space="preserve">ій, </w:t>
      </w:r>
      <w:r w:rsidR="00D07506" w:rsidRPr="003A446F">
        <w:rPr>
          <w:color w:val="000000"/>
          <w:sz w:val="28"/>
          <w:szCs w:val="28"/>
          <w:lang w:val="uk-UA"/>
        </w:rPr>
        <w:t>які виконують завдання і функції у сфері туризму та курортів</w:t>
      </w:r>
      <w:r w:rsidR="00335B39">
        <w:rPr>
          <w:color w:val="000000"/>
          <w:sz w:val="28"/>
          <w:szCs w:val="28"/>
          <w:lang w:val="uk-UA"/>
        </w:rPr>
        <w:t xml:space="preserve">, підзвітні </w:t>
      </w:r>
      <w:r w:rsidR="00D07506" w:rsidRPr="003A446F">
        <w:rPr>
          <w:color w:val="000000"/>
          <w:sz w:val="28"/>
          <w:szCs w:val="28"/>
          <w:lang w:val="uk-UA"/>
        </w:rPr>
        <w:t>та підконтрольні Управлінню.</w:t>
      </w:r>
    </w:p>
    <w:p w:rsidR="00C57E25" w:rsidRPr="003A446F" w:rsidRDefault="00D07506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0</w:t>
      </w:r>
      <w:r w:rsidR="001055E6" w:rsidRPr="003A446F">
        <w:rPr>
          <w:sz w:val="28"/>
          <w:szCs w:val="28"/>
          <w:lang w:val="uk-UA"/>
        </w:rPr>
        <w:t xml:space="preserve">. </w:t>
      </w:r>
      <w:r w:rsidR="001055E6" w:rsidRPr="003A446F">
        <w:rPr>
          <w:sz w:val="28"/>
          <w:szCs w:val="28"/>
          <w:lang w:val="uk-UA"/>
        </w:rPr>
        <w:tab/>
      </w:r>
      <w:r w:rsidR="000C1953" w:rsidRPr="003A446F">
        <w:rPr>
          <w:sz w:val="28"/>
          <w:szCs w:val="28"/>
          <w:lang w:val="uk-UA"/>
        </w:rPr>
        <w:t>Управління</w:t>
      </w:r>
      <w:r w:rsidR="001055E6" w:rsidRPr="003A446F">
        <w:rPr>
          <w:sz w:val="28"/>
          <w:szCs w:val="28"/>
          <w:lang w:val="uk-UA"/>
        </w:rPr>
        <w:t xml:space="preserve"> очолює </w:t>
      </w:r>
      <w:r w:rsidR="000C1953" w:rsidRPr="003A446F">
        <w:rPr>
          <w:sz w:val="28"/>
          <w:szCs w:val="28"/>
          <w:lang w:val="uk-UA"/>
        </w:rPr>
        <w:t>начальник</w:t>
      </w:r>
      <w:r w:rsidR="00C57E25" w:rsidRPr="003A446F">
        <w:rPr>
          <w:sz w:val="28"/>
          <w:szCs w:val="28"/>
          <w:lang w:val="uk-UA"/>
        </w:rPr>
        <w:t xml:space="preserve">. </w:t>
      </w:r>
    </w:p>
    <w:p w:rsidR="001055E6" w:rsidRPr="003A446F" w:rsidRDefault="007D1267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Начальник Управління призначається на посаду та звільняється з посади</w:t>
      </w:r>
      <w:r w:rsidRPr="003A446F">
        <w:rPr>
          <w:color w:val="333333"/>
          <w:shd w:val="clear" w:color="auto" w:fill="FFFFFF"/>
          <w:lang w:val="uk-UA"/>
        </w:rPr>
        <w:t xml:space="preserve"> </w:t>
      </w:r>
      <w:r w:rsidRPr="003A446F">
        <w:rPr>
          <w:sz w:val="28"/>
          <w:szCs w:val="28"/>
          <w:shd w:val="clear" w:color="auto" w:fill="FFFFFF"/>
          <w:lang w:val="uk-UA"/>
        </w:rPr>
        <w:t xml:space="preserve">головою обласної державної адміністрації </w:t>
      </w:r>
      <w:r w:rsidR="00602F86" w:rsidRPr="003A446F">
        <w:rPr>
          <w:sz w:val="28"/>
          <w:szCs w:val="28"/>
          <w:shd w:val="clear" w:color="auto" w:fill="FFFFFF"/>
          <w:lang w:val="uk-UA"/>
        </w:rPr>
        <w:t xml:space="preserve">згідно із законодавством про державну службу </w:t>
      </w:r>
      <w:r w:rsidRPr="003A446F">
        <w:rPr>
          <w:sz w:val="28"/>
          <w:szCs w:val="28"/>
          <w:shd w:val="clear" w:color="auto" w:fill="FFFFFF"/>
          <w:lang w:val="uk-UA"/>
        </w:rPr>
        <w:t xml:space="preserve">за погодженням з </w:t>
      </w:r>
      <w:r w:rsidR="00602F86" w:rsidRPr="003A446F">
        <w:rPr>
          <w:sz w:val="28"/>
          <w:szCs w:val="28"/>
          <w:shd w:val="clear" w:color="auto" w:fill="FFFFFF"/>
          <w:lang w:val="uk-UA"/>
        </w:rPr>
        <w:t>МКІП.</w:t>
      </w:r>
    </w:p>
    <w:p w:rsidR="00787A31" w:rsidRPr="003A446F" w:rsidRDefault="00787A31" w:rsidP="00787A31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 xml:space="preserve">Начальник </w:t>
      </w:r>
      <w:r w:rsidR="00806F6C" w:rsidRPr="003A446F">
        <w:rPr>
          <w:sz w:val="28"/>
          <w:szCs w:val="28"/>
          <w:lang w:val="uk-UA"/>
        </w:rPr>
        <w:t>У</w:t>
      </w:r>
      <w:r w:rsidRPr="003A446F">
        <w:rPr>
          <w:sz w:val="28"/>
          <w:szCs w:val="28"/>
          <w:lang w:val="uk-UA"/>
        </w:rPr>
        <w:t xml:space="preserve">правління має одного заступника начальника </w:t>
      </w:r>
      <w:r w:rsidR="00806F6C" w:rsidRPr="003A446F">
        <w:rPr>
          <w:sz w:val="28"/>
          <w:szCs w:val="28"/>
          <w:lang w:val="uk-UA"/>
        </w:rPr>
        <w:t>У</w:t>
      </w:r>
      <w:r w:rsidRPr="003A446F">
        <w:rPr>
          <w:sz w:val="28"/>
          <w:szCs w:val="28"/>
          <w:lang w:val="uk-UA"/>
        </w:rPr>
        <w:t xml:space="preserve">правління – начальника відділу. Заступника начальника </w:t>
      </w:r>
      <w:r w:rsidR="00806F6C" w:rsidRPr="003A446F">
        <w:rPr>
          <w:sz w:val="28"/>
          <w:szCs w:val="28"/>
          <w:lang w:val="uk-UA"/>
        </w:rPr>
        <w:t>У</w:t>
      </w:r>
      <w:r w:rsidRPr="003A446F">
        <w:rPr>
          <w:sz w:val="28"/>
          <w:szCs w:val="28"/>
          <w:lang w:val="uk-UA"/>
        </w:rPr>
        <w:t xml:space="preserve">правління – начальника відділу призначає на посаду та звільняє з посади начальник </w:t>
      </w:r>
      <w:r w:rsidR="00806F6C" w:rsidRPr="003A446F">
        <w:rPr>
          <w:sz w:val="28"/>
          <w:szCs w:val="28"/>
          <w:lang w:val="uk-UA"/>
        </w:rPr>
        <w:t>У</w:t>
      </w:r>
      <w:r w:rsidRPr="003A446F">
        <w:rPr>
          <w:sz w:val="28"/>
          <w:szCs w:val="28"/>
          <w:lang w:val="uk-UA"/>
        </w:rPr>
        <w:t>правління згідно</w:t>
      </w:r>
      <w:r w:rsidR="00335B39">
        <w:rPr>
          <w:sz w:val="28"/>
          <w:szCs w:val="28"/>
          <w:lang w:val="uk-UA"/>
        </w:rPr>
        <w:t xml:space="preserve"> із </w:t>
      </w:r>
      <w:r w:rsidRPr="003A446F">
        <w:rPr>
          <w:sz w:val="28"/>
          <w:szCs w:val="28"/>
          <w:lang w:val="uk-UA"/>
        </w:rPr>
        <w:t>законодавством</w:t>
      </w:r>
      <w:r w:rsidR="00F65786" w:rsidRPr="003A446F">
        <w:rPr>
          <w:sz w:val="28"/>
          <w:szCs w:val="28"/>
          <w:lang w:val="uk-UA"/>
        </w:rPr>
        <w:t xml:space="preserve"> </w:t>
      </w:r>
      <w:r w:rsidRPr="003A446F">
        <w:rPr>
          <w:sz w:val="28"/>
          <w:szCs w:val="28"/>
          <w:lang w:val="uk-UA"/>
        </w:rPr>
        <w:t xml:space="preserve">про державну службу. </w:t>
      </w:r>
    </w:p>
    <w:p w:rsidR="00F65786" w:rsidRPr="003A446F" w:rsidRDefault="00F65786" w:rsidP="00787A31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 xml:space="preserve">На час відсутності начальника Управління чи неможливості здійснення ним своїх повноважень з інших причин його обов’язки виконує заступник начальника </w:t>
      </w:r>
      <w:r w:rsidR="00806F6C" w:rsidRPr="003A446F">
        <w:rPr>
          <w:sz w:val="28"/>
          <w:szCs w:val="28"/>
          <w:lang w:val="uk-UA"/>
        </w:rPr>
        <w:t>У</w:t>
      </w:r>
      <w:r w:rsidRPr="003A446F">
        <w:rPr>
          <w:sz w:val="28"/>
          <w:szCs w:val="28"/>
          <w:lang w:val="uk-UA"/>
        </w:rPr>
        <w:t xml:space="preserve">правління – начальник відділу, а в разі його відсутності </w:t>
      </w:r>
      <w:r w:rsidR="00335B39">
        <w:rPr>
          <w:sz w:val="28"/>
          <w:szCs w:val="28"/>
          <w:lang w:val="uk-UA"/>
        </w:rPr>
        <w:t>–</w:t>
      </w:r>
      <w:r w:rsidR="00C07B6C" w:rsidRPr="003A446F">
        <w:rPr>
          <w:sz w:val="28"/>
          <w:szCs w:val="28"/>
          <w:lang w:val="uk-UA"/>
        </w:rPr>
        <w:t xml:space="preserve"> </w:t>
      </w:r>
      <w:r w:rsidR="00335B39">
        <w:rPr>
          <w:sz w:val="28"/>
          <w:szCs w:val="28"/>
          <w:lang w:val="uk-UA"/>
        </w:rPr>
        <w:t xml:space="preserve">один </w:t>
      </w:r>
      <w:r w:rsidRPr="003A446F">
        <w:rPr>
          <w:sz w:val="28"/>
          <w:szCs w:val="28"/>
          <w:lang w:val="uk-UA"/>
        </w:rPr>
        <w:t>із державних службовців Управління відповідно до розпорядження голови о</w:t>
      </w:r>
      <w:r w:rsidR="002B75F3">
        <w:rPr>
          <w:sz w:val="28"/>
          <w:szCs w:val="28"/>
          <w:lang w:val="uk-UA"/>
        </w:rPr>
        <w:t>бласної державної адміністрації</w:t>
      </w:r>
      <w:r w:rsidRPr="003A446F">
        <w:rPr>
          <w:sz w:val="28"/>
          <w:szCs w:val="28"/>
          <w:lang w:val="uk-UA"/>
        </w:rPr>
        <w:t>.</w:t>
      </w:r>
    </w:p>
    <w:p w:rsidR="001055E6" w:rsidRPr="003A446F" w:rsidRDefault="000342C0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="00335B39">
        <w:rPr>
          <w:sz w:val="28"/>
          <w:szCs w:val="28"/>
          <w:lang w:val="uk-UA"/>
        </w:rPr>
        <w:t xml:space="preserve">. </w:t>
      </w:r>
      <w:r w:rsidR="000C1953" w:rsidRPr="003A446F">
        <w:rPr>
          <w:sz w:val="28"/>
          <w:szCs w:val="28"/>
          <w:lang w:val="uk-UA"/>
        </w:rPr>
        <w:t xml:space="preserve">Начальник </w:t>
      </w:r>
      <w:r w:rsidR="005052C9" w:rsidRPr="003A446F">
        <w:rPr>
          <w:sz w:val="28"/>
          <w:szCs w:val="28"/>
          <w:lang w:val="uk-UA"/>
        </w:rPr>
        <w:t>У</w:t>
      </w:r>
      <w:r w:rsidR="000C1953" w:rsidRPr="003A446F">
        <w:rPr>
          <w:sz w:val="28"/>
          <w:szCs w:val="28"/>
          <w:lang w:val="uk-UA"/>
        </w:rPr>
        <w:t>правління</w:t>
      </w:r>
      <w:r w:rsidR="001055E6" w:rsidRPr="003A446F">
        <w:rPr>
          <w:sz w:val="28"/>
          <w:szCs w:val="28"/>
          <w:lang w:val="uk-UA"/>
        </w:rPr>
        <w:t>:</w:t>
      </w:r>
    </w:p>
    <w:p w:rsidR="001055E6" w:rsidRPr="003A446F" w:rsidRDefault="001055E6" w:rsidP="00146FA4">
      <w:pPr>
        <w:shd w:val="clear" w:color="auto" w:fill="FFFFFF"/>
        <w:tabs>
          <w:tab w:val="left" w:pos="993"/>
          <w:tab w:val="left" w:pos="1134"/>
          <w:tab w:val="left" w:pos="127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 xml:space="preserve">.1. Здійснює керівництво діяльністю </w:t>
      </w:r>
      <w:r w:rsidR="005052C9" w:rsidRPr="003A446F">
        <w:rPr>
          <w:sz w:val="28"/>
          <w:szCs w:val="28"/>
          <w:lang w:val="uk-UA"/>
        </w:rPr>
        <w:t>У</w:t>
      </w:r>
      <w:r w:rsidR="000C1953" w:rsidRPr="003A446F">
        <w:rPr>
          <w:sz w:val="28"/>
          <w:szCs w:val="28"/>
          <w:lang w:val="uk-UA"/>
        </w:rPr>
        <w:t>правління</w:t>
      </w:r>
      <w:r w:rsidRPr="003A446F">
        <w:rPr>
          <w:sz w:val="28"/>
          <w:szCs w:val="28"/>
          <w:lang w:val="uk-UA"/>
        </w:rPr>
        <w:t xml:space="preserve">, несе персональну відповідальність за виконання покладених на </w:t>
      </w:r>
      <w:r w:rsidR="005052C9" w:rsidRPr="003A446F">
        <w:rPr>
          <w:sz w:val="28"/>
          <w:szCs w:val="28"/>
          <w:lang w:val="uk-UA"/>
        </w:rPr>
        <w:t>У</w:t>
      </w:r>
      <w:r w:rsidR="000C1953" w:rsidRPr="003A446F">
        <w:rPr>
          <w:sz w:val="28"/>
          <w:szCs w:val="28"/>
          <w:lang w:val="uk-UA"/>
        </w:rPr>
        <w:t>правління</w:t>
      </w:r>
      <w:r w:rsidRPr="003A446F">
        <w:rPr>
          <w:sz w:val="28"/>
          <w:szCs w:val="28"/>
          <w:lang w:val="uk-UA"/>
        </w:rPr>
        <w:t xml:space="preserve"> завдань.</w:t>
      </w:r>
    </w:p>
    <w:p w:rsidR="000342C0" w:rsidRPr="003A446F" w:rsidRDefault="001055E6" w:rsidP="000342C0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>.2. Представляє інтереси</w:t>
      </w:r>
      <w:r w:rsidR="000C1953" w:rsidRPr="003A446F">
        <w:rPr>
          <w:sz w:val="28"/>
          <w:szCs w:val="28"/>
          <w:lang w:val="uk-UA"/>
        </w:rPr>
        <w:t xml:space="preserve"> </w:t>
      </w:r>
      <w:r w:rsidR="005052C9" w:rsidRPr="003A446F">
        <w:rPr>
          <w:sz w:val="28"/>
          <w:szCs w:val="28"/>
          <w:lang w:val="uk-UA"/>
        </w:rPr>
        <w:t>У</w:t>
      </w:r>
      <w:r w:rsidR="000C1953" w:rsidRPr="003A446F">
        <w:rPr>
          <w:sz w:val="28"/>
          <w:szCs w:val="28"/>
          <w:lang w:val="uk-UA"/>
        </w:rPr>
        <w:t>правління</w:t>
      </w:r>
      <w:r w:rsidRPr="003A446F">
        <w:rPr>
          <w:sz w:val="28"/>
          <w:szCs w:val="28"/>
          <w:lang w:val="uk-UA"/>
        </w:rPr>
        <w:t xml:space="preserve"> у взаєминах з іншими структурними підрозділами обласної державної адміністрації, з міністерствами, іншими центральними органами виконавчої влади, органами місцевого самоврядування, підприємствами, установами та організаціями.</w:t>
      </w:r>
    </w:p>
    <w:p w:rsidR="001055E6" w:rsidRPr="003A446F" w:rsidRDefault="000342C0" w:rsidP="000342C0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 xml:space="preserve">.3. </w:t>
      </w:r>
      <w:r w:rsidR="00335B39">
        <w:rPr>
          <w:sz w:val="28"/>
          <w:szCs w:val="28"/>
          <w:lang w:val="uk-UA"/>
        </w:rPr>
        <w:t>Видає в межах своєї компетенції</w:t>
      </w:r>
      <w:r w:rsidR="001055E6" w:rsidRPr="003A446F">
        <w:rPr>
          <w:sz w:val="28"/>
          <w:szCs w:val="28"/>
          <w:lang w:val="uk-UA"/>
        </w:rPr>
        <w:t xml:space="preserve"> накази, організовує та контролює</w:t>
      </w:r>
      <w:r w:rsidR="00335B39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 xml:space="preserve">їх виконання. </w:t>
      </w:r>
    </w:p>
    <w:p w:rsidR="00335B39" w:rsidRPr="003B363E" w:rsidRDefault="001055E6" w:rsidP="004F269C">
      <w:pPr>
        <w:pStyle w:val="30"/>
        <w:tabs>
          <w:tab w:val="clear" w:pos="1571"/>
          <w:tab w:val="left" w:pos="567"/>
        </w:tabs>
        <w:ind w:firstLine="567"/>
      </w:pPr>
      <w:r w:rsidRPr="003A446F">
        <w:t>Накази нормативно-правового характеру, які стосуються прав, свобод</w:t>
      </w:r>
      <w:r w:rsidR="00335B39">
        <w:t xml:space="preserve"> </w:t>
      </w:r>
      <w:r w:rsidRPr="003A446F">
        <w:t>і законних інтересів громадян або мають міжвідомчий характер, п</w:t>
      </w:r>
      <w:r w:rsidR="00335B39">
        <w:t xml:space="preserve">ідлягають державній реєстрації </w:t>
      </w:r>
      <w:r w:rsidR="00335B39" w:rsidRPr="003B363E">
        <w:t>у</w:t>
      </w:r>
      <w:r w:rsidRPr="003B363E">
        <w:t xml:space="preserve"> </w:t>
      </w:r>
      <w:r w:rsidR="00335B39" w:rsidRPr="003B363E">
        <w:t>Західному міжрегіональному управлінні Міністерства юстиції (м. Львів).</w:t>
      </w:r>
    </w:p>
    <w:p w:rsidR="004F269C" w:rsidRPr="003A446F" w:rsidRDefault="000342C0" w:rsidP="004F269C">
      <w:pPr>
        <w:pStyle w:val="30"/>
        <w:tabs>
          <w:tab w:val="clear" w:pos="1571"/>
          <w:tab w:val="left" w:pos="567"/>
        </w:tabs>
        <w:ind w:firstLine="567"/>
      </w:pPr>
      <w:r w:rsidRPr="003A446F">
        <w:lastRenderedPageBreak/>
        <w:t>1</w:t>
      </w:r>
      <w:r w:rsidR="00792559" w:rsidRPr="003A446F">
        <w:t>1</w:t>
      </w:r>
      <w:r w:rsidRPr="003A446F">
        <w:t xml:space="preserve">.4. </w:t>
      </w:r>
      <w:r w:rsidR="001055E6" w:rsidRPr="003A446F">
        <w:t xml:space="preserve">Визначає функції та </w:t>
      </w:r>
      <w:r w:rsidR="005052C9" w:rsidRPr="003A446F">
        <w:t>завдання</w:t>
      </w:r>
      <w:r w:rsidR="001055E6" w:rsidRPr="003A446F">
        <w:t xml:space="preserve"> заступник</w:t>
      </w:r>
      <w:r w:rsidR="000C1953" w:rsidRPr="003A446F">
        <w:t xml:space="preserve">а начальника </w:t>
      </w:r>
      <w:r w:rsidR="00806F6C" w:rsidRPr="003A446F">
        <w:t>У</w:t>
      </w:r>
      <w:r w:rsidR="000C1953" w:rsidRPr="003A446F">
        <w:t>правління – начальника відділу</w:t>
      </w:r>
      <w:r w:rsidR="006144DD" w:rsidRPr="003A446F">
        <w:t xml:space="preserve"> та начальника відділу</w:t>
      </w:r>
      <w:r w:rsidR="00C60ACC">
        <w:t>. Розподіляє обов</w:t>
      </w:r>
      <w:r w:rsidR="00C60ACC" w:rsidRPr="003A446F">
        <w:t>’</w:t>
      </w:r>
      <w:r w:rsidR="001055E6" w:rsidRPr="003A446F">
        <w:t xml:space="preserve">язки між працівниками </w:t>
      </w:r>
      <w:r w:rsidR="005052C9" w:rsidRPr="003A446F">
        <w:t>У</w:t>
      </w:r>
      <w:r w:rsidR="00CA3049" w:rsidRPr="003A446F">
        <w:t>правління</w:t>
      </w:r>
      <w:r w:rsidR="001055E6" w:rsidRPr="003A446F">
        <w:t>.</w:t>
      </w:r>
    </w:p>
    <w:p w:rsidR="004F269C" w:rsidRPr="003A446F" w:rsidRDefault="004F269C" w:rsidP="004F269C">
      <w:pPr>
        <w:pStyle w:val="30"/>
        <w:tabs>
          <w:tab w:val="clear" w:pos="1571"/>
          <w:tab w:val="left" w:pos="567"/>
        </w:tabs>
        <w:ind w:firstLine="567"/>
      </w:pPr>
      <w:r w:rsidRPr="003A446F">
        <w:t>1</w:t>
      </w:r>
      <w:r w:rsidR="00792559" w:rsidRPr="003A446F">
        <w:t>1</w:t>
      </w:r>
      <w:r w:rsidRPr="003A446F">
        <w:t xml:space="preserve">.5. </w:t>
      </w:r>
      <w:r w:rsidR="00683004" w:rsidRPr="003A446F">
        <w:t xml:space="preserve">Призначає на посаду та </w:t>
      </w:r>
      <w:r w:rsidR="006144DD" w:rsidRPr="003A446F">
        <w:t>звільня</w:t>
      </w:r>
      <w:r w:rsidR="00683004" w:rsidRPr="003A446F">
        <w:t>є з</w:t>
      </w:r>
      <w:r w:rsidR="006144DD" w:rsidRPr="003A446F">
        <w:t xml:space="preserve"> посади у порядку, передбаченому законодавством про державну службу</w:t>
      </w:r>
      <w:r w:rsidR="003B6C85" w:rsidRPr="003A446F">
        <w:t>,</w:t>
      </w:r>
      <w:r w:rsidR="006144DD" w:rsidRPr="003A446F">
        <w:t xml:space="preserve"> державних службовців </w:t>
      </w:r>
      <w:r w:rsidR="005052C9" w:rsidRPr="003A446F">
        <w:t>У</w:t>
      </w:r>
      <w:r w:rsidR="006144DD" w:rsidRPr="003A446F">
        <w:t>правління, присво</w:t>
      </w:r>
      <w:r w:rsidR="00683004" w:rsidRPr="003A446F">
        <w:t>ює</w:t>
      </w:r>
      <w:r w:rsidR="006144DD" w:rsidRPr="003A446F">
        <w:t xml:space="preserve"> їм ранг</w:t>
      </w:r>
      <w:r w:rsidR="00683004" w:rsidRPr="003A446F">
        <w:t>и</w:t>
      </w:r>
      <w:r w:rsidR="006144DD" w:rsidRPr="003A446F">
        <w:t xml:space="preserve"> державних службовців, заохоч</w:t>
      </w:r>
      <w:r w:rsidR="008E33E9" w:rsidRPr="003A446F">
        <w:t>ує</w:t>
      </w:r>
      <w:r w:rsidR="006144DD" w:rsidRPr="003A446F">
        <w:t xml:space="preserve"> </w:t>
      </w:r>
      <w:r w:rsidR="008E33E9" w:rsidRPr="003A446F">
        <w:t xml:space="preserve">їх </w:t>
      </w:r>
      <w:r w:rsidR="006144DD" w:rsidRPr="003A446F">
        <w:t>та притяг</w:t>
      </w:r>
      <w:r w:rsidR="008E33E9" w:rsidRPr="003A446F">
        <w:t>ає</w:t>
      </w:r>
      <w:r w:rsidR="00C60ACC">
        <w:t xml:space="preserve"> </w:t>
      </w:r>
      <w:r w:rsidR="006144DD" w:rsidRPr="003A446F">
        <w:t>до дисциплінарної відповідальності</w:t>
      </w:r>
      <w:r w:rsidRPr="003A446F">
        <w:t>.</w:t>
      </w:r>
    </w:p>
    <w:p w:rsidR="001055E6" w:rsidRPr="003A446F" w:rsidRDefault="00543AB0" w:rsidP="004F269C">
      <w:pPr>
        <w:pStyle w:val="30"/>
        <w:tabs>
          <w:tab w:val="clear" w:pos="1571"/>
          <w:tab w:val="left" w:pos="567"/>
        </w:tabs>
        <w:ind w:firstLine="567"/>
      </w:pPr>
      <w:r w:rsidRPr="003A446F">
        <w:t>1</w:t>
      </w:r>
      <w:r w:rsidR="00792559" w:rsidRPr="003A446F">
        <w:t>1</w:t>
      </w:r>
      <w:r w:rsidRPr="003A446F">
        <w:t>.6. П</w:t>
      </w:r>
      <w:r w:rsidR="006144DD" w:rsidRPr="003A446F">
        <w:t>рий</w:t>
      </w:r>
      <w:r w:rsidR="008E33E9" w:rsidRPr="003A446F">
        <w:t xml:space="preserve">має на роботу </w:t>
      </w:r>
      <w:r w:rsidR="006144DD" w:rsidRPr="003A446F">
        <w:t>та звільня</w:t>
      </w:r>
      <w:r w:rsidR="008E33E9" w:rsidRPr="003A446F">
        <w:t>є</w:t>
      </w:r>
      <w:r w:rsidR="006144DD" w:rsidRPr="003A446F">
        <w:t xml:space="preserve"> з роботи у порядку, передбаченому законодавством про працю, працівників </w:t>
      </w:r>
      <w:r w:rsidR="005052C9" w:rsidRPr="003A446F">
        <w:t>У</w:t>
      </w:r>
      <w:r w:rsidR="006144DD" w:rsidRPr="003A446F">
        <w:t>правління, які не є державними службовцями, заохоч</w:t>
      </w:r>
      <w:r w:rsidR="008E33E9" w:rsidRPr="003A446F">
        <w:t>ує</w:t>
      </w:r>
      <w:r w:rsidR="006144DD" w:rsidRPr="003A446F">
        <w:t xml:space="preserve"> </w:t>
      </w:r>
      <w:r w:rsidR="008E33E9" w:rsidRPr="003A446F">
        <w:t xml:space="preserve">їх </w:t>
      </w:r>
      <w:r w:rsidR="006144DD" w:rsidRPr="003A446F">
        <w:t>та притяг</w:t>
      </w:r>
      <w:r w:rsidR="008E33E9" w:rsidRPr="003A446F">
        <w:t>ає</w:t>
      </w:r>
      <w:r w:rsidR="006144DD" w:rsidRPr="003A446F">
        <w:t xml:space="preserve"> до дисциплінарної відповідальності.</w:t>
      </w:r>
    </w:p>
    <w:p w:rsidR="001055E6" w:rsidRPr="003A446F" w:rsidRDefault="00543AB0" w:rsidP="00543AB0">
      <w:pPr>
        <w:shd w:val="clear" w:color="auto" w:fill="FFFFFF"/>
        <w:tabs>
          <w:tab w:val="left" w:pos="993"/>
          <w:tab w:val="left" w:pos="127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 xml:space="preserve">.7. </w:t>
      </w:r>
      <w:r w:rsidR="001055E6" w:rsidRPr="003A446F">
        <w:rPr>
          <w:sz w:val="28"/>
          <w:szCs w:val="28"/>
          <w:lang w:val="uk-UA"/>
        </w:rPr>
        <w:t xml:space="preserve">Забезпечує дотримання працівниками </w:t>
      </w:r>
      <w:r w:rsidR="005052C9" w:rsidRPr="003A446F">
        <w:rPr>
          <w:sz w:val="28"/>
          <w:szCs w:val="28"/>
          <w:lang w:val="uk-UA"/>
        </w:rPr>
        <w:t>У</w:t>
      </w:r>
      <w:r w:rsidR="00CA3049" w:rsidRPr="003A446F">
        <w:rPr>
          <w:sz w:val="28"/>
          <w:szCs w:val="28"/>
          <w:lang w:val="uk-UA"/>
        </w:rPr>
        <w:t>правління</w:t>
      </w:r>
      <w:r w:rsidR="001055E6" w:rsidRPr="003A446F">
        <w:rPr>
          <w:sz w:val="28"/>
          <w:szCs w:val="28"/>
          <w:lang w:val="uk-UA"/>
        </w:rPr>
        <w:t xml:space="preserve"> правил внутрішнього </w:t>
      </w:r>
      <w:r w:rsidRPr="003A446F">
        <w:rPr>
          <w:sz w:val="28"/>
          <w:szCs w:val="28"/>
          <w:lang w:val="uk-UA"/>
        </w:rPr>
        <w:t xml:space="preserve">службового </w:t>
      </w:r>
      <w:r w:rsidR="001055E6" w:rsidRPr="003A446F">
        <w:rPr>
          <w:sz w:val="28"/>
          <w:szCs w:val="28"/>
          <w:lang w:val="uk-UA"/>
        </w:rPr>
        <w:t>розпорядку</w:t>
      </w:r>
      <w:r w:rsidR="00662258" w:rsidRPr="003A446F">
        <w:rPr>
          <w:sz w:val="28"/>
          <w:szCs w:val="28"/>
          <w:lang w:val="uk-UA"/>
        </w:rPr>
        <w:t xml:space="preserve"> та</w:t>
      </w:r>
      <w:r w:rsidR="001055E6" w:rsidRPr="003A446F">
        <w:rPr>
          <w:sz w:val="28"/>
          <w:szCs w:val="28"/>
          <w:lang w:val="uk-UA"/>
        </w:rPr>
        <w:t xml:space="preserve"> виконавської дисципліни.</w:t>
      </w:r>
    </w:p>
    <w:p w:rsidR="001055E6" w:rsidRPr="003A446F" w:rsidRDefault="00543AB0" w:rsidP="00543AB0">
      <w:pPr>
        <w:shd w:val="clear" w:color="auto" w:fill="FFFFFF"/>
        <w:tabs>
          <w:tab w:val="left" w:pos="993"/>
          <w:tab w:val="left" w:pos="127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 xml:space="preserve">.8. </w:t>
      </w:r>
      <w:r w:rsidR="001055E6" w:rsidRPr="003A446F">
        <w:rPr>
          <w:sz w:val="28"/>
          <w:szCs w:val="28"/>
          <w:lang w:val="uk-UA"/>
        </w:rPr>
        <w:t xml:space="preserve">Організовує роботу з підвищення рівня професійної компетентності державних службовців </w:t>
      </w:r>
      <w:r w:rsidR="005052C9" w:rsidRPr="003A446F">
        <w:rPr>
          <w:sz w:val="28"/>
          <w:szCs w:val="28"/>
          <w:lang w:val="uk-UA"/>
        </w:rPr>
        <w:t>У</w:t>
      </w:r>
      <w:r w:rsidR="00CA3049" w:rsidRPr="003A446F">
        <w:rPr>
          <w:sz w:val="28"/>
          <w:szCs w:val="28"/>
          <w:lang w:val="uk-UA"/>
        </w:rPr>
        <w:t>правління</w:t>
      </w:r>
      <w:r w:rsidR="001055E6" w:rsidRPr="003A446F">
        <w:rPr>
          <w:sz w:val="28"/>
          <w:szCs w:val="28"/>
          <w:lang w:val="uk-UA"/>
        </w:rPr>
        <w:t>.</w:t>
      </w:r>
    </w:p>
    <w:p w:rsidR="001055E6" w:rsidRPr="003A446F" w:rsidRDefault="00543AB0" w:rsidP="00543AB0">
      <w:pPr>
        <w:shd w:val="clear" w:color="auto" w:fill="FFFFFF"/>
        <w:tabs>
          <w:tab w:val="left" w:pos="993"/>
          <w:tab w:val="left" w:pos="1276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 xml:space="preserve">.9. </w:t>
      </w:r>
      <w:r w:rsidR="001055E6" w:rsidRPr="003A446F">
        <w:rPr>
          <w:sz w:val="28"/>
          <w:szCs w:val="28"/>
          <w:lang w:val="uk-UA"/>
        </w:rPr>
        <w:t xml:space="preserve">Вживає заходів щодо удосконалення організації та підвищення ефективності роботи </w:t>
      </w:r>
      <w:r w:rsidR="005052C9" w:rsidRPr="003A446F">
        <w:rPr>
          <w:sz w:val="28"/>
          <w:szCs w:val="28"/>
          <w:lang w:val="uk-UA"/>
        </w:rPr>
        <w:t>У</w:t>
      </w:r>
      <w:r w:rsidR="00CA3049" w:rsidRPr="003A446F">
        <w:rPr>
          <w:sz w:val="28"/>
          <w:szCs w:val="28"/>
          <w:lang w:val="uk-UA"/>
        </w:rPr>
        <w:t>правління</w:t>
      </w:r>
      <w:r w:rsidR="001055E6" w:rsidRPr="003A446F">
        <w:rPr>
          <w:sz w:val="28"/>
          <w:szCs w:val="28"/>
          <w:lang w:val="uk-UA"/>
        </w:rPr>
        <w:t>.</w:t>
      </w:r>
    </w:p>
    <w:p w:rsidR="001055E6" w:rsidRPr="003A446F" w:rsidRDefault="00543AB0" w:rsidP="00543AB0">
      <w:pPr>
        <w:shd w:val="clear" w:color="auto" w:fill="FFFFFF"/>
        <w:tabs>
          <w:tab w:val="left" w:pos="993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 xml:space="preserve">.10. </w:t>
      </w:r>
      <w:r w:rsidR="001055E6" w:rsidRPr="003A446F">
        <w:rPr>
          <w:sz w:val="28"/>
          <w:szCs w:val="28"/>
          <w:lang w:val="uk-UA"/>
        </w:rPr>
        <w:t>Подає на затвердження голові обласної державної адмін</w:t>
      </w:r>
      <w:r w:rsidR="00C60ACC">
        <w:rPr>
          <w:sz w:val="28"/>
          <w:szCs w:val="28"/>
          <w:lang w:val="uk-UA"/>
        </w:rPr>
        <w:t>істрації П</w:t>
      </w:r>
      <w:r w:rsidR="001055E6" w:rsidRPr="003A446F">
        <w:rPr>
          <w:sz w:val="28"/>
          <w:szCs w:val="28"/>
          <w:lang w:val="uk-UA"/>
        </w:rPr>
        <w:t xml:space="preserve">оложення, структуру, кошторис і штатний розпис </w:t>
      </w:r>
      <w:r w:rsidR="005052C9" w:rsidRPr="003A446F">
        <w:rPr>
          <w:sz w:val="28"/>
          <w:szCs w:val="28"/>
          <w:lang w:val="uk-UA"/>
        </w:rPr>
        <w:t>У</w:t>
      </w:r>
      <w:r w:rsidR="00CA3049" w:rsidRPr="003A446F">
        <w:rPr>
          <w:sz w:val="28"/>
          <w:szCs w:val="28"/>
          <w:lang w:val="uk-UA"/>
        </w:rPr>
        <w:t>правління</w:t>
      </w:r>
      <w:r w:rsidR="001055E6" w:rsidRPr="003A446F">
        <w:rPr>
          <w:sz w:val="28"/>
          <w:szCs w:val="28"/>
          <w:lang w:val="uk-UA"/>
        </w:rPr>
        <w:t xml:space="preserve"> у межах граничної чисельності працівників та фонду оплати праці.</w:t>
      </w:r>
    </w:p>
    <w:p w:rsidR="001055E6" w:rsidRPr="003A446F" w:rsidRDefault="00543AB0" w:rsidP="00543AB0">
      <w:pPr>
        <w:shd w:val="clear" w:color="auto" w:fill="FFFFFF"/>
        <w:tabs>
          <w:tab w:val="left" w:pos="993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 xml:space="preserve">.11. </w:t>
      </w:r>
      <w:r w:rsidR="001055E6" w:rsidRPr="003A446F">
        <w:rPr>
          <w:sz w:val="28"/>
          <w:szCs w:val="28"/>
          <w:lang w:val="uk-UA"/>
        </w:rPr>
        <w:t xml:space="preserve">Затверджує </w:t>
      </w:r>
      <w:r w:rsidR="00AC7845" w:rsidRPr="003A446F">
        <w:rPr>
          <w:sz w:val="28"/>
          <w:szCs w:val="28"/>
          <w:lang w:val="uk-UA"/>
        </w:rPr>
        <w:t>п</w:t>
      </w:r>
      <w:r w:rsidR="001055E6" w:rsidRPr="003A446F">
        <w:rPr>
          <w:sz w:val="28"/>
          <w:szCs w:val="28"/>
          <w:lang w:val="uk-UA"/>
        </w:rPr>
        <w:t xml:space="preserve">оложення про структурні підрозділи та посадові інструкції працівників </w:t>
      </w:r>
      <w:r w:rsidR="005052C9" w:rsidRPr="003A446F">
        <w:rPr>
          <w:sz w:val="28"/>
          <w:szCs w:val="28"/>
          <w:lang w:val="uk-UA"/>
        </w:rPr>
        <w:t>У</w:t>
      </w:r>
      <w:r w:rsidR="00CA3049" w:rsidRPr="003A446F">
        <w:rPr>
          <w:sz w:val="28"/>
          <w:szCs w:val="28"/>
          <w:lang w:val="uk-UA"/>
        </w:rPr>
        <w:t>правління</w:t>
      </w:r>
      <w:r w:rsidR="001055E6" w:rsidRPr="003A446F">
        <w:rPr>
          <w:sz w:val="28"/>
          <w:szCs w:val="28"/>
          <w:lang w:val="uk-UA"/>
        </w:rPr>
        <w:t>.</w:t>
      </w:r>
    </w:p>
    <w:p w:rsidR="001055E6" w:rsidRPr="003A446F" w:rsidRDefault="00543AB0" w:rsidP="00543AB0">
      <w:pPr>
        <w:shd w:val="clear" w:color="auto" w:fill="FFFFFF"/>
        <w:tabs>
          <w:tab w:val="left" w:pos="993"/>
          <w:tab w:val="left" w:pos="127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>.12.</w:t>
      </w:r>
      <w:r w:rsidR="00146FA4" w:rsidRPr="003A446F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 xml:space="preserve">Планує роботу </w:t>
      </w:r>
      <w:r w:rsidR="005052C9" w:rsidRPr="003A446F">
        <w:rPr>
          <w:sz w:val="28"/>
          <w:szCs w:val="28"/>
          <w:lang w:val="uk-UA"/>
        </w:rPr>
        <w:t>У</w:t>
      </w:r>
      <w:r w:rsidR="00CA3049" w:rsidRPr="003A446F">
        <w:rPr>
          <w:sz w:val="28"/>
          <w:szCs w:val="28"/>
          <w:lang w:val="uk-UA"/>
        </w:rPr>
        <w:t>правління</w:t>
      </w:r>
      <w:r w:rsidR="001055E6" w:rsidRPr="003A446F">
        <w:rPr>
          <w:sz w:val="28"/>
          <w:szCs w:val="28"/>
          <w:lang w:val="uk-UA"/>
        </w:rPr>
        <w:t>, вносить пропозиції щодо формування планів роботи обласної державної адміністрації.</w:t>
      </w:r>
    </w:p>
    <w:p w:rsidR="001055E6" w:rsidRPr="003A446F" w:rsidRDefault="00543AB0" w:rsidP="00543AB0">
      <w:pPr>
        <w:shd w:val="clear" w:color="auto" w:fill="FFFFFF"/>
        <w:tabs>
          <w:tab w:val="left" w:pos="993"/>
          <w:tab w:val="left" w:pos="1276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 xml:space="preserve">.13. </w:t>
      </w:r>
      <w:r w:rsidR="001055E6" w:rsidRPr="003A446F">
        <w:rPr>
          <w:sz w:val="28"/>
          <w:szCs w:val="28"/>
          <w:lang w:val="uk-UA"/>
        </w:rPr>
        <w:t xml:space="preserve">Вносить пропозиції з питань діяльності </w:t>
      </w:r>
      <w:r w:rsidR="005052C9" w:rsidRPr="003A446F">
        <w:rPr>
          <w:sz w:val="28"/>
          <w:szCs w:val="28"/>
          <w:lang w:val="uk-UA"/>
        </w:rPr>
        <w:t>У</w:t>
      </w:r>
      <w:r w:rsidR="00CA3049" w:rsidRPr="003A446F">
        <w:rPr>
          <w:sz w:val="28"/>
          <w:szCs w:val="28"/>
          <w:lang w:val="uk-UA"/>
        </w:rPr>
        <w:t>правління</w:t>
      </w:r>
      <w:r w:rsidR="00C60ACC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>на затвердження голови обласної державної адміністрації та на розгляд сесії обласної ради.</w:t>
      </w:r>
    </w:p>
    <w:p w:rsidR="001055E6" w:rsidRPr="003A446F" w:rsidRDefault="00543AB0" w:rsidP="00543AB0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 xml:space="preserve">.14. </w:t>
      </w:r>
      <w:r w:rsidR="001055E6" w:rsidRPr="003A446F">
        <w:rPr>
          <w:sz w:val="28"/>
          <w:szCs w:val="28"/>
          <w:lang w:val="uk-UA"/>
        </w:rPr>
        <w:t xml:space="preserve">Звітує перед головою обласної державної адміністрації про виконання покладених на </w:t>
      </w:r>
      <w:r w:rsidR="005052C9" w:rsidRPr="003A446F">
        <w:rPr>
          <w:sz w:val="28"/>
          <w:szCs w:val="28"/>
          <w:lang w:val="uk-UA"/>
        </w:rPr>
        <w:t>У</w:t>
      </w:r>
      <w:r w:rsidR="00CA3049" w:rsidRPr="003A446F">
        <w:rPr>
          <w:sz w:val="28"/>
          <w:szCs w:val="28"/>
          <w:lang w:val="uk-UA"/>
        </w:rPr>
        <w:t>правління</w:t>
      </w:r>
      <w:r w:rsidR="001055E6" w:rsidRPr="003A446F">
        <w:rPr>
          <w:sz w:val="28"/>
          <w:szCs w:val="28"/>
          <w:lang w:val="uk-UA"/>
        </w:rPr>
        <w:t xml:space="preserve"> завдань та затверджених планів роботи.</w:t>
      </w:r>
    </w:p>
    <w:p w:rsidR="001055E6" w:rsidRPr="003A446F" w:rsidRDefault="00543AB0" w:rsidP="00543AB0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 xml:space="preserve">.15. </w:t>
      </w:r>
      <w:r w:rsidR="001055E6" w:rsidRPr="003A446F">
        <w:rPr>
          <w:sz w:val="28"/>
          <w:szCs w:val="28"/>
          <w:lang w:val="uk-UA"/>
        </w:rPr>
        <w:t>Бере участь у нарадах голови обласної державної адміністрації.</w:t>
      </w:r>
    </w:p>
    <w:p w:rsidR="001055E6" w:rsidRPr="003A446F" w:rsidRDefault="00543AB0" w:rsidP="00543AB0">
      <w:pPr>
        <w:shd w:val="clear" w:color="auto" w:fill="FFFFFF"/>
        <w:tabs>
          <w:tab w:val="left" w:pos="993"/>
          <w:tab w:val="left" w:pos="1276"/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>.16.</w:t>
      </w:r>
      <w:r w:rsidR="001055E6" w:rsidRPr="003A446F">
        <w:rPr>
          <w:sz w:val="28"/>
          <w:szCs w:val="28"/>
          <w:lang w:val="uk-UA"/>
        </w:rPr>
        <w:t xml:space="preserve"> Скликає в установленому порядку наради з питань, що належать до компетенції </w:t>
      </w:r>
      <w:r w:rsidR="005052C9" w:rsidRPr="003A446F">
        <w:rPr>
          <w:sz w:val="28"/>
          <w:szCs w:val="28"/>
          <w:lang w:val="uk-UA"/>
        </w:rPr>
        <w:t>У</w:t>
      </w:r>
      <w:r w:rsidR="00E627AC" w:rsidRPr="003A446F">
        <w:rPr>
          <w:sz w:val="28"/>
          <w:szCs w:val="28"/>
          <w:lang w:val="uk-UA"/>
        </w:rPr>
        <w:t>правління</w:t>
      </w:r>
      <w:r w:rsidR="001055E6" w:rsidRPr="003A446F">
        <w:rPr>
          <w:sz w:val="28"/>
          <w:szCs w:val="28"/>
          <w:lang w:val="uk-UA"/>
        </w:rPr>
        <w:t>.</w:t>
      </w:r>
    </w:p>
    <w:p w:rsidR="001055E6" w:rsidRPr="003A446F" w:rsidRDefault="00543AB0" w:rsidP="00543AB0">
      <w:pPr>
        <w:shd w:val="clear" w:color="auto" w:fill="FFFFFF"/>
        <w:tabs>
          <w:tab w:val="left" w:pos="993"/>
          <w:tab w:val="left" w:pos="127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>.17.</w:t>
      </w:r>
      <w:r w:rsidR="001055E6" w:rsidRPr="003A446F">
        <w:rPr>
          <w:sz w:val="28"/>
          <w:szCs w:val="28"/>
          <w:lang w:val="uk-UA"/>
        </w:rPr>
        <w:t xml:space="preserve"> Входить (за посадою) до складу комісій, дорадчих, консультаційних та інших органів обласної державної адміністрації.</w:t>
      </w:r>
    </w:p>
    <w:p w:rsidR="001055E6" w:rsidRPr="003A446F" w:rsidRDefault="00543AB0" w:rsidP="00543AB0">
      <w:pPr>
        <w:shd w:val="clear" w:color="auto" w:fill="FFFFFF"/>
        <w:tabs>
          <w:tab w:val="left" w:pos="426"/>
          <w:tab w:val="left" w:pos="993"/>
          <w:tab w:val="left" w:pos="127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>.18.</w:t>
      </w:r>
      <w:r w:rsidR="001055E6" w:rsidRPr="003A446F">
        <w:rPr>
          <w:sz w:val="28"/>
          <w:szCs w:val="28"/>
          <w:lang w:val="uk-UA"/>
        </w:rPr>
        <w:t xml:space="preserve"> Може входити (за посадою) до складу Колегії обласної державної адміністрації. Вносить пропозиції щодо розгляду на засіданнях Колегії питань, що належать до компетенції </w:t>
      </w:r>
      <w:r w:rsidR="005052C9" w:rsidRPr="003A446F">
        <w:rPr>
          <w:sz w:val="28"/>
          <w:szCs w:val="28"/>
          <w:lang w:val="uk-UA"/>
        </w:rPr>
        <w:t>У</w:t>
      </w:r>
      <w:r w:rsidR="00E627AC" w:rsidRPr="003A446F">
        <w:rPr>
          <w:sz w:val="28"/>
          <w:szCs w:val="28"/>
          <w:lang w:val="uk-UA"/>
        </w:rPr>
        <w:t>правління</w:t>
      </w:r>
      <w:r w:rsidR="00C60ACC">
        <w:rPr>
          <w:sz w:val="28"/>
          <w:szCs w:val="28"/>
          <w:lang w:val="uk-UA"/>
        </w:rPr>
        <w:t>, та розробляє проє</w:t>
      </w:r>
      <w:r w:rsidR="001055E6" w:rsidRPr="003A446F">
        <w:rPr>
          <w:sz w:val="28"/>
          <w:szCs w:val="28"/>
          <w:lang w:val="uk-UA"/>
        </w:rPr>
        <w:t>кти відповідних рішень.</w:t>
      </w:r>
    </w:p>
    <w:p w:rsidR="001055E6" w:rsidRPr="003A446F" w:rsidRDefault="00543AB0" w:rsidP="00543AB0">
      <w:pPr>
        <w:shd w:val="clear" w:color="auto" w:fill="FFFFFF"/>
        <w:tabs>
          <w:tab w:val="left" w:pos="993"/>
          <w:tab w:val="left" w:pos="127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 xml:space="preserve">.19. </w:t>
      </w:r>
      <w:r w:rsidR="001055E6" w:rsidRPr="003A446F">
        <w:rPr>
          <w:sz w:val="28"/>
          <w:szCs w:val="28"/>
          <w:lang w:val="uk-UA"/>
        </w:rPr>
        <w:t>Розпоряджається коштами</w:t>
      </w:r>
      <w:r w:rsidR="00C60ACC">
        <w:rPr>
          <w:sz w:val="28"/>
          <w:szCs w:val="28"/>
          <w:lang w:val="uk-UA"/>
        </w:rPr>
        <w:t xml:space="preserve"> в межах затвердженого кошторису </w:t>
      </w:r>
      <w:r w:rsidR="001055E6" w:rsidRPr="003A446F">
        <w:rPr>
          <w:sz w:val="28"/>
          <w:szCs w:val="28"/>
          <w:lang w:val="uk-UA"/>
        </w:rPr>
        <w:t xml:space="preserve">на утримання </w:t>
      </w:r>
      <w:r w:rsidR="005052C9" w:rsidRPr="003A446F">
        <w:rPr>
          <w:sz w:val="28"/>
          <w:szCs w:val="28"/>
          <w:lang w:val="uk-UA"/>
        </w:rPr>
        <w:t>У</w:t>
      </w:r>
      <w:r w:rsidR="00E627AC" w:rsidRPr="003A446F">
        <w:rPr>
          <w:sz w:val="28"/>
          <w:szCs w:val="28"/>
          <w:lang w:val="uk-UA"/>
        </w:rPr>
        <w:t>правління</w:t>
      </w:r>
      <w:r w:rsidR="001055E6" w:rsidRPr="003A446F">
        <w:rPr>
          <w:sz w:val="28"/>
          <w:szCs w:val="28"/>
          <w:lang w:val="uk-UA"/>
        </w:rPr>
        <w:t xml:space="preserve"> та іншими коштами, за якими є головним розпорядником.</w:t>
      </w:r>
    </w:p>
    <w:p w:rsidR="001055E6" w:rsidRPr="003A446F" w:rsidRDefault="00543AB0" w:rsidP="00543AB0">
      <w:pPr>
        <w:shd w:val="clear" w:color="auto" w:fill="FFFFFF"/>
        <w:tabs>
          <w:tab w:val="left" w:pos="993"/>
          <w:tab w:val="left" w:pos="127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lastRenderedPageBreak/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>.20.</w:t>
      </w:r>
      <w:r w:rsidR="001055E6" w:rsidRPr="003A446F">
        <w:rPr>
          <w:sz w:val="28"/>
          <w:szCs w:val="28"/>
          <w:lang w:val="uk-UA"/>
        </w:rPr>
        <w:t xml:space="preserve"> Проводить особистий прийом громадян з питань, що належать</w:t>
      </w:r>
      <w:r w:rsidR="00C60ACC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 xml:space="preserve">до повноважень </w:t>
      </w:r>
      <w:r w:rsidR="005052C9" w:rsidRPr="003A446F">
        <w:rPr>
          <w:sz w:val="28"/>
          <w:szCs w:val="28"/>
          <w:lang w:val="uk-UA"/>
        </w:rPr>
        <w:t>У</w:t>
      </w:r>
      <w:r w:rsidR="00E627AC" w:rsidRPr="003A446F">
        <w:rPr>
          <w:sz w:val="28"/>
          <w:szCs w:val="28"/>
          <w:lang w:val="uk-UA"/>
        </w:rPr>
        <w:t>правління</w:t>
      </w:r>
      <w:r w:rsidR="001055E6" w:rsidRPr="003A446F">
        <w:rPr>
          <w:sz w:val="28"/>
          <w:szCs w:val="28"/>
          <w:lang w:val="uk-UA"/>
        </w:rPr>
        <w:t>.</w:t>
      </w:r>
    </w:p>
    <w:p w:rsidR="001055E6" w:rsidRPr="003A446F" w:rsidRDefault="00543AB0" w:rsidP="00543AB0">
      <w:pPr>
        <w:shd w:val="clear" w:color="auto" w:fill="FFFFFF"/>
        <w:tabs>
          <w:tab w:val="left" w:pos="993"/>
          <w:tab w:val="left" w:pos="127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1</w:t>
      </w:r>
      <w:r w:rsidRPr="003A446F">
        <w:rPr>
          <w:sz w:val="28"/>
          <w:szCs w:val="28"/>
          <w:lang w:val="uk-UA"/>
        </w:rPr>
        <w:t>.21.</w:t>
      </w:r>
      <w:r w:rsidR="001055E6" w:rsidRPr="003A446F">
        <w:rPr>
          <w:sz w:val="28"/>
          <w:szCs w:val="28"/>
          <w:lang w:val="uk-UA"/>
        </w:rPr>
        <w:t xml:space="preserve"> Виконує інші обов’язки, покладені на нього керівництвом обласної державної адміністрації відповідно до чинного законодавства України.</w:t>
      </w:r>
    </w:p>
    <w:p w:rsidR="00E627AC" w:rsidRPr="003A446F" w:rsidRDefault="00E627AC" w:rsidP="00E627AC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792559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.22</w:t>
      </w:r>
      <w:r w:rsidR="00C60AC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1055E6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погодженого вирішення питань, що належать до компетенції </w:t>
      </w:r>
      <w:r w:rsidR="00EE65A1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правління</w:t>
      </w:r>
      <w:r w:rsidR="001055E6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в </w:t>
      </w:r>
      <w:r w:rsidR="00EE65A1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правлінні</w:t>
      </w:r>
      <w:r w:rsidR="001055E6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може утворюватися колегія у складі </w:t>
      </w: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начальника </w:t>
      </w:r>
      <w:r w:rsidR="00EE65A1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правління</w:t>
      </w:r>
      <w:r w:rsidR="001055E6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(голови колегії)</w:t>
      </w: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1055E6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заступника і керівників структурних підрозділів </w:t>
      </w:r>
      <w:r w:rsidR="00EE65A1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правління</w:t>
      </w:r>
      <w:r w:rsidR="001055E6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CA0B85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</w:t>
      </w:r>
      <w:r w:rsidR="001055E6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також інших працівників </w:t>
      </w:r>
      <w:r w:rsidR="00EE65A1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правління</w:t>
      </w:r>
      <w:r w:rsidR="001055E6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. До складу колегії можуть входити керівники інших структурних підрозділів обласної державної адміністрації, а також керівники установ, підприємств, організацій, науковці, вчені, фахівці відповідн</w:t>
      </w:r>
      <w:r w:rsidR="003E0FF6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ої</w:t>
      </w:r>
      <w:r w:rsidR="001055E6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E0FF6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сфери діяльності</w:t>
      </w:r>
      <w:r w:rsidR="001055E6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згодою.</w:t>
      </w: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144DD" w:rsidRPr="003A446F" w:rsidRDefault="00E627AC" w:rsidP="00E627AC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Склад колегії та зміни до його складу затверджує голова обласної державної адміністрації за поданням начальника </w:t>
      </w:r>
      <w:r w:rsidR="00EE65A1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правління. Членів колегії звільняє від виконання обов’язків голова обласної державної адміні</w:t>
      </w:r>
      <w:r w:rsidR="00CA0B85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страції</w:t>
      </w:r>
      <w:r w:rsidR="00C60AC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A0B85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 поданням начальника </w:t>
      </w:r>
      <w:r w:rsidR="00EE65A1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правління. Рішення колегії мають рекомендаційний характер.</w:t>
      </w:r>
    </w:p>
    <w:p w:rsidR="00E627AC" w:rsidRPr="003A446F" w:rsidRDefault="00E627AC" w:rsidP="00E627AC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A446F">
        <w:rPr>
          <w:b w:val="0"/>
          <w:sz w:val="28"/>
          <w:szCs w:val="28"/>
        </w:rPr>
        <w:t xml:space="preserve">На підставі рішення колегії готуються накази </w:t>
      </w:r>
      <w:r w:rsidR="006C14C4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начальника </w:t>
      </w:r>
      <w:r w:rsidR="00EE65A1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="006C14C4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правління.</w:t>
      </w:r>
    </w:p>
    <w:p w:rsidR="00AD29F0" w:rsidRPr="003A446F" w:rsidRDefault="00E107DB" w:rsidP="00AD29F0">
      <w:pPr>
        <w:shd w:val="clear" w:color="auto" w:fill="FFFFFF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bCs/>
          <w:sz w:val="28"/>
          <w:szCs w:val="28"/>
          <w:lang w:val="uk-UA"/>
        </w:rPr>
        <w:t>1</w:t>
      </w:r>
      <w:r w:rsidR="00792559" w:rsidRPr="003A446F">
        <w:rPr>
          <w:bCs/>
          <w:sz w:val="28"/>
          <w:szCs w:val="28"/>
          <w:lang w:val="uk-UA"/>
        </w:rPr>
        <w:t>2</w:t>
      </w:r>
      <w:r w:rsidRPr="003A446F">
        <w:rPr>
          <w:bCs/>
          <w:sz w:val="28"/>
          <w:szCs w:val="28"/>
          <w:lang w:val="uk-UA"/>
        </w:rPr>
        <w:t xml:space="preserve">. </w:t>
      </w:r>
      <w:r w:rsidR="00AD29F0" w:rsidRPr="003A446F">
        <w:rPr>
          <w:sz w:val="28"/>
          <w:szCs w:val="28"/>
          <w:lang w:val="uk-UA"/>
        </w:rPr>
        <w:t xml:space="preserve">Накази начальника Управління, що суперечать Конституції та законам України, актам Президента України, Кабінету Міністрів України, наказам </w:t>
      </w:r>
      <w:r w:rsidR="00753CA6" w:rsidRPr="003A446F">
        <w:rPr>
          <w:sz w:val="28"/>
          <w:szCs w:val="28"/>
          <w:lang w:val="uk-UA"/>
        </w:rPr>
        <w:t>МКІП</w:t>
      </w:r>
      <w:r w:rsidR="00AD29F0" w:rsidRPr="003A446F">
        <w:rPr>
          <w:sz w:val="28"/>
          <w:szCs w:val="28"/>
          <w:lang w:val="uk-UA"/>
        </w:rPr>
        <w:t>, інших центральних органів виконавчої влади, можуть бути скасовані головою обл</w:t>
      </w:r>
      <w:r w:rsidR="00755BEA">
        <w:rPr>
          <w:sz w:val="28"/>
          <w:szCs w:val="28"/>
          <w:lang w:val="uk-UA"/>
        </w:rPr>
        <w:t xml:space="preserve">асної </w:t>
      </w:r>
      <w:r w:rsidR="00AD29F0" w:rsidRPr="003A446F">
        <w:rPr>
          <w:sz w:val="28"/>
          <w:szCs w:val="28"/>
          <w:lang w:val="uk-UA"/>
        </w:rPr>
        <w:t>держ</w:t>
      </w:r>
      <w:r w:rsidR="00755BEA">
        <w:rPr>
          <w:sz w:val="28"/>
          <w:szCs w:val="28"/>
          <w:lang w:val="uk-UA"/>
        </w:rPr>
        <w:t xml:space="preserve">авної </w:t>
      </w:r>
      <w:r w:rsidR="00AD29F0" w:rsidRPr="003A446F">
        <w:rPr>
          <w:sz w:val="28"/>
          <w:szCs w:val="28"/>
          <w:lang w:val="uk-UA"/>
        </w:rPr>
        <w:t xml:space="preserve">адміністрації, </w:t>
      </w:r>
      <w:r w:rsidR="00753CA6" w:rsidRPr="003A446F">
        <w:rPr>
          <w:sz w:val="28"/>
          <w:szCs w:val="28"/>
          <w:lang w:val="uk-UA"/>
        </w:rPr>
        <w:t>МКІП</w:t>
      </w:r>
      <w:r w:rsidR="00AD29F0" w:rsidRPr="003A446F">
        <w:rPr>
          <w:sz w:val="28"/>
          <w:szCs w:val="28"/>
          <w:lang w:val="uk-UA"/>
        </w:rPr>
        <w:t>.</w:t>
      </w:r>
    </w:p>
    <w:p w:rsidR="00E107DB" w:rsidRPr="003A446F" w:rsidRDefault="00EE65A1" w:rsidP="00C25FB8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bCs/>
          <w:sz w:val="28"/>
          <w:szCs w:val="28"/>
          <w:lang w:val="uk-UA"/>
        </w:rPr>
        <w:t>1</w:t>
      </w:r>
      <w:r w:rsidR="00792559" w:rsidRPr="003A446F">
        <w:rPr>
          <w:bCs/>
          <w:sz w:val="28"/>
          <w:szCs w:val="28"/>
          <w:lang w:val="uk-UA"/>
        </w:rPr>
        <w:t>3</w:t>
      </w:r>
      <w:r w:rsidRPr="003A446F">
        <w:rPr>
          <w:bCs/>
          <w:sz w:val="28"/>
          <w:szCs w:val="28"/>
          <w:lang w:val="uk-UA"/>
        </w:rPr>
        <w:t xml:space="preserve">. </w:t>
      </w:r>
      <w:r w:rsidR="00E107DB" w:rsidRPr="003A446F">
        <w:rPr>
          <w:bCs/>
          <w:sz w:val="28"/>
          <w:szCs w:val="28"/>
          <w:lang w:val="uk-UA"/>
        </w:rPr>
        <w:t xml:space="preserve">Заступник начальника </w:t>
      </w:r>
      <w:r w:rsidRPr="003A446F">
        <w:rPr>
          <w:bCs/>
          <w:sz w:val="28"/>
          <w:szCs w:val="28"/>
          <w:lang w:val="uk-UA"/>
        </w:rPr>
        <w:t>У</w:t>
      </w:r>
      <w:r w:rsidR="00E107DB" w:rsidRPr="003A446F">
        <w:rPr>
          <w:bCs/>
          <w:sz w:val="28"/>
          <w:szCs w:val="28"/>
          <w:lang w:val="uk-UA"/>
        </w:rPr>
        <w:t xml:space="preserve">правління </w:t>
      </w:r>
      <w:r w:rsidR="00755BEA">
        <w:rPr>
          <w:bCs/>
          <w:sz w:val="28"/>
          <w:szCs w:val="28"/>
          <w:lang w:val="uk-UA"/>
        </w:rPr>
        <w:t>–</w:t>
      </w:r>
      <w:r w:rsidR="00E107DB" w:rsidRPr="003A446F">
        <w:rPr>
          <w:bCs/>
          <w:sz w:val="28"/>
          <w:szCs w:val="28"/>
          <w:lang w:val="uk-UA"/>
        </w:rPr>
        <w:t xml:space="preserve"> начальник відділу:</w:t>
      </w:r>
    </w:p>
    <w:p w:rsidR="00E107DB" w:rsidRPr="003A446F" w:rsidRDefault="00E107DB" w:rsidP="00E107DB">
      <w:pPr>
        <w:shd w:val="clear" w:color="auto" w:fill="FFFFFF"/>
        <w:tabs>
          <w:tab w:val="left" w:pos="1134"/>
          <w:tab w:val="left" w:pos="1276"/>
        </w:tabs>
        <w:spacing w:line="276" w:lineRule="auto"/>
        <w:ind w:right="14"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3</w:t>
      </w:r>
      <w:r w:rsidR="00755BEA">
        <w:rPr>
          <w:sz w:val="28"/>
          <w:szCs w:val="28"/>
          <w:lang w:val="uk-UA"/>
        </w:rPr>
        <w:t>.1.</w:t>
      </w:r>
      <w:r w:rsidR="00755BEA">
        <w:rPr>
          <w:sz w:val="28"/>
          <w:szCs w:val="28"/>
          <w:lang w:val="uk-UA"/>
        </w:rPr>
        <w:tab/>
        <w:t xml:space="preserve"> </w:t>
      </w:r>
      <w:r w:rsidRPr="003A446F">
        <w:rPr>
          <w:sz w:val="28"/>
          <w:szCs w:val="28"/>
          <w:lang w:val="uk-UA"/>
        </w:rPr>
        <w:t>Здійсн</w:t>
      </w:r>
      <w:r w:rsidR="00703911" w:rsidRPr="003A446F">
        <w:rPr>
          <w:sz w:val="28"/>
          <w:szCs w:val="28"/>
          <w:lang w:val="uk-UA"/>
        </w:rPr>
        <w:t>ює</w:t>
      </w:r>
      <w:r w:rsidRPr="003A446F">
        <w:rPr>
          <w:sz w:val="28"/>
          <w:szCs w:val="28"/>
          <w:lang w:val="uk-UA"/>
        </w:rPr>
        <w:t xml:space="preserve"> керівництв</w:t>
      </w:r>
      <w:r w:rsidR="00703911" w:rsidRPr="003A446F">
        <w:rPr>
          <w:sz w:val="28"/>
          <w:szCs w:val="28"/>
          <w:lang w:val="uk-UA"/>
        </w:rPr>
        <w:t>о</w:t>
      </w:r>
      <w:r w:rsidRPr="003A446F">
        <w:rPr>
          <w:sz w:val="28"/>
          <w:szCs w:val="28"/>
          <w:lang w:val="uk-UA"/>
        </w:rPr>
        <w:t xml:space="preserve"> діяльністю відділу, несе персональну відповідальність за виконання покладених на відділ завдань, визначає функції та </w:t>
      </w:r>
      <w:r w:rsidR="00EE65A1" w:rsidRPr="003A446F">
        <w:rPr>
          <w:sz w:val="28"/>
          <w:szCs w:val="28"/>
          <w:lang w:val="uk-UA"/>
        </w:rPr>
        <w:t>завдання</w:t>
      </w:r>
      <w:r w:rsidRPr="003A446F">
        <w:rPr>
          <w:sz w:val="28"/>
          <w:szCs w:val="28"/>
          <w:lang w:val="uk-UA"/>
        </w:rPr>
        <w:t xml:space="preserve"> працівників відділу.</w:t>
      </w:r>
    </w:p>
    <w:p w:rsidR="00E107DB" w:rsidRPr="003A446F" w:rsidRDefault="00E107DB" w:rsidP="00E107DB">
      <w:pPr>
        <w:shd w:val="clear" w:color="auto" w:fill="FFFFFF"/>
        <w:tabs>
          <w:tab w:val="left" w:pos="993"/>
          <w:tab w:val="left" w:pos="1276"/>
        </w:tabs>
        <w:spacing w:line="276" w:lineRule="auto"/>
        <w:ind w:right="29"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3</w:t>
      </w:r>
      <w:r w:rsidR="001B1C3D">
        <w:rPr>
          <w:sz w:val="28"/>
          <w:szCs w:val="28"/>
          <w:lang w:val="uk-UA"/>
        </w:rPr>
        <w:t xml:space="preserve">.2. </w:t>
      </w:r>
      <w:r w:rsidRPr="003A446F">
        <w:rPr>
          <w:sz w:val="28"/>
          <w:szCs w:val="28"/>
          <w:lang w:val="uk-UA"/>
        </w:rPr>
        <w:t xml:space="preserve">Погоджує </w:t>
      </w:r>
      <w:r w:rsidR="00AC7845" w:rsidRPr="003A446F">
        <w:rPr>
          <w:sz w:val="28"/>
          <w:szCs w:val="28"/>
          <w:lang w:val="uk-UA"/>
        </w:rPr>
        <w:t>п</w:t>
      </w:r>
      <w:r w:rsidRPr="003A446F">
        <w:rPr>
          <w:sz w:val="28"/>
          <w:szCs w:val="28"/>
          <w:lang w:val="uk-UA"/>
        </w:rPr>
        <w:t xml:space="preserve">оложення про структурні підрозділи </w:t>
      </w:r>
      <w:r w:rsidR="00EE65A1" w:rsidRPr="003A446F">
        <w:rPr>
          <w:sz w:val="28"/>
          <w:szCs w:val="28"/>
          <w:lang w:val="uk-UA"/>
        </w:rPr>
        <w:t>У</w:t>
      </w:r>
      <w:r w:rsidRPr="003A446F">
        <w:rPr>
          <w:sz w:val="28"/>
          <w:szCs w:val="28"/>
          <w:lang w:val="uk-UA"/>
        </w:rPr>
        <w:t>правління</w:t>
      </w:r>
      <w:r w:rsidR="003B6C85" w:rsidRPr="003A446F">
        <w:rPr>
          <w:sz w:val="28"/>
          <w:szCs w:val="28"/>
          <w:lang w:val="uk-UA"/>
        </w:rPr>
        <w:t>,</w:t>
      </w:r>
      <w:r w:rsidRPr="003A446F">
        <w:rPr>
          <w:sz w:val="28"/>
          <w:szCs w:val="28"/>
          <w:lang w:val="uk-UA"/>
        </w:rPr>
        <w:t xml:space="preserve"> посадові інструкції працівників </w:t>
      </w:r>
      <w:r w:rsidR="00AC7845" w:rsidRPr="003A446F">
        <w:rPr>
          <w:sz w:val="28"/>
          <w:szCs w:val="28"/>
          <w:lang w:val="uk-UA"/>
        </w:rPr>
        <w:t>У</w:t>
      </w:r>
      <w:r w:rsidRPr="003A446F">
        <w:rPr>
          <w:sz w:val="28"/>
          <w:szCs w:val="28"/>
          <w:lang w:val="uk-UA"/>
        </w:rPr>
        <w:t>правління.</w:t>
      </w:r>
    </w:p>
    <w:p w:rsidR="00792559" w:rsidRPr="001D0939" w:rsidRDefault="00E107DB" w:rsidP="001D0939">
      <w:pPr>
        <w:shd w:val="clear" w:color="auto" w:fill="FFFFFF"/>
        <w:tabs>
          <w:tab w:val="left" w:pos="1134"/>
          <w:tab w:val="left" w:pos="1276"/>
        </w:tabs>
        <w:spacing w:line="276" w:lineRule="auto"/>
        <w:ind w:right="14"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3</w:t>
      </w:r>
      <w:r w:rsidRPr="003A446F">
        <w:rPr>
          <w:sz w:val="28"/>
          <w:szCs w:val="28"/>
          <w:lang w:val="uk-UA"/>
        </w:rPr>
        <w:t xml:space="preserve">.3. Подає </w:t>
      </w:r>
      <w:r w:rsidR="003A6438" w:rsidRPr="003A446F">
        <w:rPr>
          <w:sz w:val="28"/>
          <w:szCs w:val="28"/>
          <w:lang w:val="uk-UA"/>
        </w:rPr>
        <w:t xml:space="preserve">начальникові </w:t>
      </w:r>
      <w:r w:rsidR="00EE65A1" w:rsidRPr="003A446F">
        <w:rPr>
          <w:sz w:val="28"/>
          <w:szCs w:val="28"/>
          <w:lang w:val="uk-UA"/>
        </w:rPr>
        <w:t>У</w:t>
      </w:r>
      <w:r w:rsidR="003A6438" w:rsidRPr="003A446F">
        <w:rPr>
          <w:sz w:val="28"/>
          <w:szCs w:val="28"/>
          <w:lang w:val="uk-UA"/>
        </w:rPr>
        <w:t xml:space="preserve">правління </w:t>
      </w:r>
      <w:r w:rsidR="001D0939">
        <w:rPr>
          <w:sz w:val="28"/>
          <w:szCs w:val="28"/>
          <w:lang w:val="uk-UA"/>
        </w:rPr>
        <w:t xml:space="preserve">пропозиції щодо </w:t>
      </w:r>
      <w:r w:rsidRPr="003A446F">
        <w:rPr>
          <w:sz w:val="28"/>
          <w:szCs w:val="28"/>
          <w:lang w:val="uk-UA"/>
        </w:rPr>
        <w:t xml:space="preserve">заохочення та застосування дисциплінарних стягнень до працівників </w:t>
      </w:r>
      <w:r w:rsidR="00EE65A1" w:rsidRPr="003A446F">
        <w:rPr>
          <w:sz w:val="28"/>
          <w:szCs w:val="28"/>
          <w:lang w:val="uk-UA"/>
        </w:rPr>
        <w:t>У</w:t>
      </w:r>
      <w:r w:rsidRPr="003A446F">
        <w:rPr>
          <w:sz w:val="28"/>
          <w:szCs w:val="28"/>
          <w:lang w:val="uk-UA"/>
        </w:rPr>
        <w:t>правління.</w:t>
      </w:r>
    </w:p>
    <w:p w:rsidR="001055E6" w:rsidRPr="001D0939" w:rsidRDefault="00E107DB" w:rsidP="00E107DB">
      <w:pPr>
        <w:pStyle w:val="a7"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792559"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1D0939">
        <w:rPr>
          <w:rFonts w:asciiTheme="minorHAnsi" w:hAnsiTheme="minorHAnsi"/>
          <w:b w:val="0"/>
          <w:bCs w:val="0"/>
          <w:sz w:val="28"/>
          <w:szCs w:val="28"/>
        </w:rPr>
        <w:t xml:space="preserve"> </w:t>
      </w:r>
      <w:r w:rsidR="006C14C4" w:rsidRPr="003A446F">
        <w:rPr>
          <w:b w:val="0"/>
          <w:bCs w:val="0"/>
          <w:sz w:val="28"/>
          <w:szCs w:val="28"/>
        </w:rPr>
        <w:t>Управління</w:t>
      </w:r>
      <w:r w:rsidR="001055E6" w:rsidRPr="003A446F">
        <w:rPr>
          <w:b w:val="0"/>
          <w:bCs w:val="0"/>
          <w:sz w:val="28"/>
          <w:szCs w:val="28"/>
        </w:rPr>
        <w:t xml:space="preserve"> утримується за рахунок коштів Державного бюджету України.</w:t>
      </w:r>
    </w:p>
    <w:p w:rsidR="000C1DEB" w:rsidRPr="003A446F" w:rsidRDefault="000C1DEB" w:rsidP="00E107DB">
      <w:pPr>
        <w:pStyle w:val="a7"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Управління є бюджетною неприбутковою установою, не є платником податку на прибуток підприємств.</w:t>
      </w:r>
    </w:p>
    <w:p w:rsidR="000C1DEB" w:rsidRPr="003A446F" w:rsidRDefault="000C1DEB" w:rsidP="00E107DB">
      <w:pPr>
        <w:pStyle w:val="a7"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Фінансування діяльності Управління здійснюється з державного бюджету</w:t>
      </w:r>
      <w:r w:rsidR="001D09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і використовується виключно на його утримання. Фінансування Управління</w:t>
      </w:r>
      <w:r w:rsidR="001D09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A446F">
        <w:rPr>
          <w:rFonts w:ascii="Times New Roman" w:hAnsi="Times New Roman" w:cs="Times New Roman"/>
          <w:b w:val="0"/>
          <w:bCs w:val="0"/>
          <w:sz w:val="28"/>
          <w:szCs w:val="28"/>
        </w:rPr>
        <w:t>з обласного бюджету спрямовується для реалізації завдань та напрямів діяльності, визначених цим Положенням. У результаті своєї діяльності Упр</w:t>
      </w:r>
      <w:r w:rsidR="001D09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авління не отримує прибутків. </w:t>
      </w:r>
    </w:p>
    <w:p w:rsidR="001055E6" w:rsidRPr="003A446F" w:rsidRDefault="00C25FB8" w:rsidP="00E627AC">
      <w:pPr>
        <w:shd w:val="clear" w:color="auto" w:fill="FFFFFF"/>
        <w:tabs>
          <w:tab w:val="left" w:pos="993"/>
        </w:tabs>
        <w:spacing w:line="276" w:lineRule="auto"/>
        <w:ind w:right="38"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lastRenderedPageBreak/>
        <w:t>1</w:t>
      </w:r>
      <w:r w:rsidR="00792559" w:rsidRPr="003A446F">
        <w:rPr>
          <w:sz w:val="28"/>
          <w:szCs w:val="28"/>
          <w:lang w:val="uk-UA"/>
        </w:rPr>
        <w:t>5</w:t>
      </w:r>
      <w:r w:rsidRPr="003A446F">
        <w:rPr>
          <w:sz w:val="28"/>
          <w:szCs w:val="28"/>
          <w:lang w:val="uk-UA"/>
        </w:rPr>
        <w:t xml:space="preserve">. </w:t>
      </w:r>
      <w:r w:rsidR="001055E6" w:rsidRPr="003A446F">
        <w:rPr>
          <w:sz w:val="28"/>
          <w:szCs w:val="28"/>
          <w:lang w:val="uk-UA"/>
        </w:rPr>
        <w:t>Граничну чисельність, фонд оплати праці працівників і видатки</w:t>
      </w:r>
      <w:r w:rsidR="001D0939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 xml:space="preserve">на </w:t>
      </w:r>
      <w:r w:rsidR="00EE65A1" w:rsidRPr="003A446F">
        <w:rPr>
          <w:sz w:val="28"/>
          <w:szCs w:val="28"/>
          <w:lang w:val="uk-UA"/>
        </w:rPr>
        <w:t>у</w:t>
      </w:r>
      <w:r w:rsidR="001055E6" w:rsidRPr="003A446F">
        <w:rPr>
          <w:sz w:val="28"/>
          <w:szCs w:val="28"/>
          <w:lang w:val="uk-UA"/>
        </w:rPr>
        <w:t xml:space="preserve">тримання </w:t>
      </w:r>
      <w:r w:rsidR="00EE65A1" w:rsidRPr="003A446F">
        <w:rPr>
          <w:sz w:val="28"/>
          <w:szCs w:val="28"/>
          <w:lang w:val="uk-UA"/>
        </w:rPr>
        <w:t>У</w:t>
      </w:r>
      <w:r w:rsidR="006C14C4" w:rsidRPr="003A446F">
        <w:rPr>
          <w:sz w:val="28"/>
          <w:szCs w:val="28"/>
          <w:lang w:val="uk-UA"/>
        </w:rPr>
        <w:t>правління</w:t>
      </w:r>
      <w:r w:rsidR="001055E6" w:rsidRPr="003A446F">
        <w:rPr>
          <w:sz w:val="28"/>
          <w:szCs w:val="28"/>
          <w:lang w:val="uk-UA"/>
        </w:rPr>
        <w:t xml:space="preserve"> в межах виділених асигнувань визначає голова обласної державної адміністрації.</w:t>
      </w:r>
    </w:p>
    <w:p w:rsidR="00543AB0" w:rsidRPr="003A446F" w:rsidRDefault="00C25FB8" w:rsidP="00543AB0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6</w:t>
      </w:r>
      <w:r w:rsidRPr="003A446F">
        <w:rPr>
          <w:sz w:val="28"/>
          <w:szCs w:val="28"/>
          <w:lang w:val="uk-UA"/>
        </w:rPr>
        <w:t>. Ш</w:t>
      </w:r>
      <w:r w:rsidR="001055E6" w:rsidRPr="003A446F">
        <w:rPr>
          <w:sz w:val="28"/>
          <w:szCs w:val="28"/>
          <w:lang w:val="uk-UA"/>
        </w:rPr>
        <w:t xml:space="preserve">татний розпис </w:t>
      </w:r>
      <w:r w:rsidRPr="003A446F">
        <w:rPr>
          <w:sz w:val="28"/>
          <w:szCs w:val="28"/>
          <w:lang w:val="uk-UA"/>
        </w:rPr>
        <w:t xml:space="preserve">та кошторис </w:t>
      </w:r>
      <w:r w:rsidR="00703911" w:rsidRPr="003A446F">
        <w:rPr>
          <w:sz w:val="28"/>
          <w:szCs w:val="28"/>
          <w:lang w:val="uk-UA"/>
        </w:rPr>
        <w:t>У</w:t>
      </w:r>
      <w:r w:rsidR="006C14C4" w:rsidRPr="003A446F">
        <w:rPr>
          <w:sz w:val="28"/>
          <w:szCs w:val="28"/>
          <w:lang w:val="uk-UA"/>
        </w:rPr>
        <w:t>правління</w:t>
      </w:r>
      <w:r w:rsidR="001055E6" w:rsidRPr="003A446F">
        <w:rPr>
          <w:sz w:val="28"/>
          <w:szCs w:val="28"/>
          <w:lang w:val="uk-UA"/>
        </w:rPr>
        <w:t xml:space="preserve"> затверджує голова обласної державної адміністрації</w:t>
      </w:r>
      <w:r w:rsidR="00543AB0" w:rsidRPr="003A446F">
        <w:rPr>
          <w:sz w:val="28"/>
          <w:szCs w:val="28"/>
          <w:lang w:val="uk-UA"/>
        </w:rPr>
        <w:t xml:space="preserve"> за поданням начальника </w:t>
      </w:r>
      <w:r w:rsidR="00703911" w:rsidRPr="003A446F">
        <w:rPr>
          <w:sz w:val="28"/>
          <w:szCs w:val="28"/>
          <w:lang w:val="uk-UA"/>
        </w:rPr>
        <w:t>У</w:t>
      </w:r>
      <w:r w:rsidR="00543AB0" w:rsidRPr="003A446F">
        <w:rPr>
          <w:sz w:val="28"/>
          <w:szCs w:val="28"/>
          <w:lang w:val="uk-UA"/>
        </w:rPr>
        <w:t>правління.</w:t>
      </w:r>
    </w:p>
    <w:p w:rsidR="001055E6" w:rsidRPr="003A446F" w:rsidRDefault="00543AB0">
      <w:pPr>
        <w:shd w:val="clear" w:color="auto" w:fill="FFFFFF"/>
        <w:tabs>
          <w:tab w:val="left" w:pos="917"/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7</w:t>
      </w:r>
      <w:r w:rsidR="001D0939">
        <w:rPr>
          <w:bCs/>
          <w:sz w:val="28"/>
          <w:szCs w:val="28"/>
          <w:lang w:val="uk-UA"/>
        </w:rPr>
        <w:t>.</w:t>
      </w:r>
      <w:r w:rsidRPr="003A446F">
        <w:rPr>
          <w:bCs/>
          <w:sz w:val="28"/>
          <w:szCs w:val="28"/>
          <w:lang w:val="uk-UA"/>
        </w:rPr>
        <w:t xml:space="preserve"> </w:t>
      </w:r>
      <w:r w:rsidR="006C14C4" w:rsidRPr="003A446F">
        <w:rPr>
          <w:bCs/>
          <w:sz w:val="28"/>
          <w:szCs w:val="28"/>
          <w:lang w:val="uk-UA"/>
        </w:rPr>
        <w:t>Управління</w:t>
      </w:r>
      <w:r w:rsidR="001055E6" w:rsidRPr="003A446F">
        <w:rPr>
          <w:bCs/>
          <w:sz w:val="28"/>
          <w:szCs w:val="28"/>
          <w:lang w:val="uk-UA"/>
        </w:rPr>
        <w:t xml:space="preserve"> є юридичною особою, </w:t>
      </w:r>
      <w:r w:rsidR="001055E6" w:rsidRPr="003A446F">
        <w:rPr>
          <w:sz w:val="28"/>
          <w:szCs w:val="28"/>
          <w:lang w:val="uk-UA"/>
        </w:rPr>
        <w:t>має самості</w:t>
      </w:r>
      <w:r w:rsidR="00CA0B85" w:rsidRPr="003A446F">
        <w:rPr>
          <w:sz w:val="28"/>
          <w:szCs w:val="28"/>
          <w:lang w:val="uk-UA"/>
        </w:rPr>
        <w:t xml:space="preserve">йний баланс, рахунки в органах </w:t>
      </w:r>
      <w:r w:rsidR="00AC7845" w:rsidRPr="003A446F">
        <w:rPr>
          <w:sz w:val="28"/>
          <w:szCs w:val="28"/>
          <w:lang w:val="uk-UA"/>
        </w:rPr>
        <w:t>К</w:t>
      </w:r>
      <w:r w:rsidR="001055E6" w:rsidRPr="003A446F">
        <w:rPr>
          <w:sz w:val="28"/>
          <w:szCs w:val="28"/>
          <w:lang w:val="uk-UA"/>
        </w:rPr>
        <w:t>азначейства, печатку із зображенням Державного Герба України</w:t>
      </w:r>
      <w:r w:rsidR="001D0939">
        <w:rPr>
          <w:sz w:val="28"/>
          <w:szCs w:val="28"/>
          <w:lang w:val="uk-UA"/>
        </w:rPr>
        <w:t xml:space="preserve"> </w:t>
      </w:r>
      <w:r w:rsidR="001055E6" w:rsidRPr="003A446F">
        <w:rPr>
          <w:sz w:val="28"/>
          <w:szCs w:val="28"/>
          <w:lang w:val="uk-UA"/>
        </w:rPr>
        <w:t xml:space="preserve">і своїм найменуванням, бланк </w:t>
      </w:r>
      <w:r w:rsidR="00703911" w:rsidRPr="003A446F">
        <w:rPr>
          <w:sz w:val="28"/>
          <w:szCs w:val="28"/>
          <w:lang w:val="uk-UA"/>
        </w:rPr>
        <w:t>У</w:t>
      </w:r>
      <w:r w:rsidR="006C14C4" w:rsidRPr="003A446F">
        <w:rPr>
          <w:sz w:val="28"/>
          <w:szCs w:val="28"/>
          <w:lang w:val="uk-UA"/>
        </w:rPr>
        <w:t>правління</w:t>
      </w:r>
      <w:r w:rsidR="001055E6" w:rsidRPr="003A446F">
        <w:rPr>
          <w:sz w:val="28"/>
          <w:szCs w:val="28"/>
          <w:lang w:val="uk-UA"/>
        </w:rPr>
        <w:t>.</w:t>
      </w:r>
    </w:p>
    <w:p w:rsidR="00543AB0" w:rsidRPr="003A446F" w:rsidRDefault="00543AB0" w:rsidP="00543AB0"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446F">
        <w:rPr>
          <w:sz w:val="28"/>
          <w:szCs w:val="28"/>
          <w:lang w:val="uk-UA"/>
        </w:rPr>
        <w:t>1</w:t>
      </w:r>
      <w:r w:rsidR="00792559" w:rsidRPr="003A446F">
        <w:rPr>
          <w:sz w:val="28"/>
          <w:szCs w:val="28"/>
          <w:lang w:val="uk-UA"/>
        </w:rPr>
        <w:t>8</w:t>
      </w:r>
      <w:r w:rsidR="001D0939">
        <w:rPr>
          <w:sz w:val="28"/>
          <w:szCs w:val="28"/>
          <w:lang w:val="uk-UA"/>
        </w:rPr>
        <w:t>.</w:t>
      </w:r>
      <w:r w:rsidRPr="003A446F">
        <w:rPr>
          <w:sz w:val="28"/>
          <w:szCs w:val="28"/>
          <w:lang w:val="uk-UA"/>
        </w:rPr>
        <w:t xml:space="preserve"> У разі припинення юридичної особи (Управління) в результаті ліквідації, реорганізації (злиття, поділу, приєднання або перетворення), передача активів Управління відбувається в межах установ, неприбуткових організацій, які є структурними підрозділами обл</w:t>
      </w:r>
      <w:r w:rsidR="001D0939">
        <w:rPr>
          <w:sz w:val="28"/>
          <w:szCs w:val="28"/>
          <w:lang w:val="uk-UA"/>
        </w:rPr>
        <w:t xml:space="preserve">асної </w:t>
      </w:r>
      <w:r w:rsidRPr="003A446F">
        <w:rPr>
          <w:sz w:val="28"/>
          <w:szCs w:val="28"/>
          <w:lang w:val="uk-UA"/>
        </w:rPr>
        <w:t>держ</w:t>
      </w:r>
      <w:r w:rsidR="001D0939">
        <w:rPr>
          <w:sz w:val="28"/>
          <w:szCs w:val="28"/>
          <w:lang w:val="uk-UA"/>
        </w:rPr>
        <w:t xml:space="preserve">авної </w:t>
      </w:r>
      <w:r w:rsidRPr="003A446F">
        <w:rPr>
          <w:sz w:val="28"/>
          <w:szCs w:val="28"/>
          <w:lang w:val="uk-UA"/>
        </w:rPr>
        <w:t>адміністраці</w:t>
      </w:r>
      <w:r w:rsidR="001D0939">
        <w:rPr>
          <w:sz w:val="28"/>
          <w:szCs w:val="28"/>
          <w:lang w:val="uk-UA"/>
        </w:rPr>
        <w:t xml:space="preserve">ї, </w:t>
      </w:r>
      <w:r w:rsidRPr="003A446F">
        <w:rPr>
          <w:sz w:val="28"/>
          <w:szCs w:val="28"/>
          <w:lang w:val="uk-UA"/>
        </w:rPr>
        <w:t>або на баланс обл</w:t>
      </w:r>
      <w:r w:rsidR="001D0939">
        <w:rPr>
          <w:sz w:val="28"/>
          <w:szCs w:val="28"/>
          <w:lang w:val="uk-UA"/>
        </w:rPr>
        <w:t xml:space="preserve">асної </w:t>
      </w:r>
      <w:r w:rsidRPr="003A446F">
        <w:rPr>
          <w:sz w:val="28"/>
          <w:szCs w:val="28"/>
          <w:lang w:val="uk-UA"/>
        </w:rPr>
        <w:t>держ</w:t>
      </w:r>
      <w:r w:rsidR="001D0939">
        <w:rPr>
          <w:sz w:val="28"/>
          <w:szCs w:val="28"/>
          <w:lang w:val="uk-UA"/>
        </w:rPr>
        <w:t xml:space="preserve">авної </w:t>
      </w:r>
      <w:r w:rsidRPr="003A446F">
        <w:rPr>
          <w:sz w:val="28"/>
          <w:szCs w:val="28"/>
          <w:lang w:val="uk-UA"/>
        </w:rPr>
        <w:t>адміністрації.</w:t>
      </w:r>
    </w:p>
    <w:p w:rsidR="00543AB0" w:rsidRDefault="00543AB0" w:rsidP="001D0939">
      <w:pPr>
        <w:shd w:val="clear" w:color="auto" w:fill="FFFFFF"/>
        <w:tabs>
          <w:tab w:val="left" w:pos="993"/>
        </w:tabs>
        <w:rPr>
          <w:sz w:val="28"/>
          <w:szCs w:val="28"/>
          <w:lang w:val="uk-UA"/>
        </w:rPr>
      </w:pPr>
    </w:p>
    <w:p w:rsidR="001D0939" w:rsidRDefault="001D0939" w:rsidP="001D0939">
      <w:pPr>
        <w:shd w:val="clear" w:color="auto" w:fill="FFFFFF"/>
        <w:tabs>
          <w:tab w:val="left" w:pos="993"/>
        </w:tabs>
        <w:rPr>
          <w:sz w:val="28"/>
          <w:szCs w:val="28"/>
          <w:lang w:val="uk-UA"/>
        </w:rPr>
      </w:pPr>
    </w:p>
    <w:p w:rsidR="001D0939" w:rsidRDefault="001D0939" w:rsidP="001D0939">
      <w:pPr>
        <w:shd w:val="clear" w:color="auto" w:fill="FFFFFF"/>
        <w:tabs>
          <w:tab w:val="left" w:pos="993"/>
        </w:tabs>
        <w:rPr>
          <w:sz w:val="28"/>
          <w:szCs w:val="28"/>
          <w:lang w:val="uk-UA"/>
        </w:rPr>
      </w:pPr>
    </w:p>
    <w:p w:rsidR="001D0939" w:rsidRPr="003B363E" w:rsidRDefault="001D0939" w:rsidP="001D0939">
      <w:pPr>
        <w:shd w:val="clear" w:color="auto" w:fill="FFFFFF"/>
        <w:tabs>
          <w:tab w:val="left" w:pos="993"/>
        </w:tabs>
        <w:spacing w:line="276" w:lineRule="auto"/>
        <w:rPr>
          <w:b/>
          <w:sz w:val="28"/>
          <w:szCs w:val="28"/>
          <w:lang w:val="uk-UA"/>
        </w:rPr>
      </w:pPr>
      <w:r w:rsidRPr="003B363E">
        <w:rPr>
          <w:b/>
          <w:sz w:val="28"/>
          <w:szCs w:val="28"/>
          <w:lang w:val="uk-UA"/>
        </w:rPr>
        <w:t>Начальник управління туризму та</w:t>
      </w:r>
    </w:p>
    <w:p w:rsidR="001D0939" w:rsidRPr="003B363E" w:rsidRDefault="001D0939" w:rsidP="001D0939">
      <w:pPr>
        <w:shd w:val="clear" w:color="auto" w:fill="FFFFFF"/>
        <w:tabs>
          <w:tab w:val="left" w:pos="993"/>
        </w:tabs>
        <w:spacing w:line="276" w:lineRule="auto"/>
        <w:rPr>
          <w:b/>
          <w:sz w:val="28"/>
          <w:szCs w:val="28"/>
          <w:lang w:val="uk-UA"/>
        </w:rPr>
      </w:pPr>
      <w:r w:rsidRPr="003B363E">
        <w:rPr>
          <w:b/>
          <w:sz w:val="28"/>
          <w:szCs w:val="28"/>
          <w:lang w:val="uk-UA"/>
        </w:rPr>
        <w:t>курортів облдержадміністрації</w:t>
      </w:r>
      <w:r w:rsidRPr="003B363E">
        <w:rPr>
          <w:b/>
          <w:sz w:val="28"/>
          <w:szCs w:val="28"/>
          <w:lang w:val="uk-UA"/>
        </w:rPr>
        <w:tab/>
      </w:r>
      <w:r w:rsidRPr="003B363E">
        <w:rPr>
          <w:b/>
          <w:sz w:val="28"/>
          <w:szCs w:val="28"/>
          <w:lang w:val="uk-UA"/>
        </w:rPr>
        <w:tab/>
      </w:r>
      <w:r w:rsidRPr="003B363E">
        <w:rPr>
          <w:b/>
          <w:sz w:val="28"/>
          <w:szCs w:val="28"/>
          <w:lang w:val="uk-UA"/>
        </w:rPr>
        <w:tab/>
      </w:r>
      <w:r w:rsidRPr="003B363E">
        <w:rPr>
          <w:b/>
          <w:sz w:val="28"/>
          <w:szCs w:val="28"/>
          <w:lang w:val="uk-UA"/>
        </w:rPr>
        <w:tab/>
      </w:r>
      <w:r w:rsidRPr="003B363E">
        <w:rPr>
          <w:b/>
          <w:sz w:val="28"/>
          <w:szCs w:val="28"/>
          <w:lang w:val="uk-UA"/>
        </w:rPr>
        <w:tab/>
      </w:r>
      <w:r w:rsidRPr="003B363E">
        <w:rPr>
          <w:b/>
          <w:sz w:val="28"/>
          <w:szCs w:val="28"/>
          <w:lang w:val="uk-UA"/>
        </w:rPr>
        <w:tab/>
        <w:t>Н. ТАБАКА</w:t>
      </w:r>
    </w:p>
    <w:p w:rsidR="008C189D" w:rsidRDefault="008C189D" w:rsidP="001D0939">
      <w:pPr>
        <w:shd w:val="clear" w:color="auto" w:fill="FFFFFF"/>
        <w:tabs>
          <w:tab w:val="left" w:pos="993"/>
        </w:tabs>
        <w:spacing w:line="276" w:lineRule="auto"/>
        <w:rPr>
          <w:b/>
          <w:sz w:val="28"/>
          <w:szCs w:val="28"/>
          <w:lang w:val="uk-UA"/>
        </w:rPr>
      </w:pPr>
    </w:p>
    <w:p w:rsidR="008C189D" w:rsidRDefault="008C189D" w:rsidP="001D0939">
      <w:pPr>
        <w:shd w:val="clear" w:color="auto" w:fill="FFFFFF"/>
        <w:tabs>
          <w:tab w:val="left" w:pos="993"/>
        </w:tabs>
        <w:spacing w:line="276" w:lineRule="auto"/>
        <w:rPr>
          <w:b/>
          <w:sz w:val="28"/>
          <w:szCs w:val="28"/>
          <w:lang w:val="uk-UA"/>
        </w:rPr>
      </w:pPr>
    </w:p>
    <w:p w:rsidR="008C189D" w:rsidRPr="008903C6" w:rsidRDefault="008C189D" w:rsidP="008903C6">
      <w:pPr>
        <w:rPr>
          <w:b/>
          <w:sz w:val="28"/>
          <w:szCs w:val="28"/>
          <w:lang w:val="uk-UA"/>
        </w:rPr>
      </w:pPr>
    </w:p>
    <w:sectPr w:rsidR="008C189D" w:rsidRPr="008903C6" w:rsidSect="00574A5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9" w:h="16834"/>
      <w:pgMar w:top="1134" w:right="567" w:bottom="1134" w:left="1701" w:header="737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079" w:rsidRDefault="00C97079">
      <w:r>
        <w:separator/>
      </w:r>
    </w:p>
  </w:endnote>
  <w:endnote w:type="continuationSeparator" w:id="1">
    <w:p w:rsidR="00C97079" w:rsidRDefault="00C97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5E6" w:rsidRDefault="001055E6">
    <w:pPr>
      <w:pStyle w:val="a5"/>
      <w:tabs>
        <w:tab w:val="clear" w:pos="86"/>
        <w:tab w:val="clear" w:pos="7200"/>
        <w:tab w:val="right" w:pos="-2070"/>
        <w:tab w:val="left" w:pos="90"/>
        <w:tab w:val="center" w:pos="702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5E6" w:rsidRDefault="001055E6">
    <w:pPr>
      <w:pStyle w:val="a5"/>
      <w:tabs>
        <w:tab w:val="clear" w:pos="86"/>
        <w:tab w:val="clear" w:pos="7200"/>
        <w:tab w:val="right" w:pos="-2070"/>
        <w:tab w:val="left" w:pos="90"/>
        <w:tab w:val="center" w:pos="702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079" w:rsidRDefault="00C97079">
      <w:r>
        <w:separator/>
      </w:r>
    </w:p>
  </w:footnote>
  <w:footnote w:type="continuationSeparator" w:id="1">
    <w:p w:rsidR="00C97079" w:rsidRDefault="00C970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5E6" w:rsidRDefault="00875FC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1055E6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055E6" w:rsidRDefault="001055E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5E6" w:rsidRDefault="00875FC9">
    <w:pPr>
      <w:pStyle w:val="a4"/>
      <w:framePr w:wrap="around" w:vAnchor="text" w:hAnchor="page" w:x="6022" w:y="-56"/>
      <w:rPr>
        <w:rStyle w:val="a3"/>
        <w:b w:val="0"/>
      </w:rPr>
    </w:pPr>
    <w:r>
      <w:rPr>
        <w:rStyle w:val="a3"/>
        <w:b w:val="0"/>
      </w:rPr>
      <w:fldChar w:fldCharType="begin"/>
    </w:r>
    <w:r w:rsidR="001055E6">
      <w:rPr>
        <w:rStyle w:val="a3"/>
        <w:b w:val="0"/>
      </w:rPr>
      <w:instrText xml:space="preserve">PAGE  </w:instrText>
    </w:r>
    <w:r>
      <w:rPr>
        <w:rStyle w:val="a3"/>
        <w:b w:val="0"/>
      </w:rPr>
      <w:fldChar w:fldCharType="separate"/>
    </w:r>
    <w:r w:rsidR="002B75F3">
      <w:rPr>
        <w:rStyle w:val="a3"/>
        <w:b w:val="0"/>
      </w:rPr>
      <w:t>7</w:t>
    </w:r>
    <w:r>
      <w:rPr>
        <w:rStyle w:val="a3"/>
        <w:b w:val="0"/>
      </w:rPr>
      <w:fldChar w:fldCharType="end"/>
    </w:r>
  </w:p>
  <w:p w:rsidR="001055E6" w:rsidRDefault="001055E6">
    <w:pPr>
      <w:pStyle w:val="a4"/>
      <w:framePr w:wrap="around" w:vAnchor="text" w:hAnchor="margin" w:xAlign="right" w:y="1"/>
      <w:rPr>
        <w:rStyle w:val="a3"/>
        <w:b w:val="0"/>
      </w:rPr>
    </w:pPr>
  </w:p>
  <w:p w:rsidR="001055E6" w:rsidRDefault="001055E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EF" w:rsidRPr="00513CEF" w:rsidRDefault="00513CEF">
    <w:pPr>
      <w:pStyle w:val="a4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F2E1F"/>
    <w:multiLevelType w:val="multilevel"/>
    <w:tmpl w:val="0FE8BAA8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F2D75FA"/>
    <w:multiLevelType w:val="multilevel"/>
    <w:tmpl w:val="7528F57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0ED0E71"/>
    <w:multiLevelType w:val="multilevel"/>
    <w:tmpl w:val="73B8D37C"/>
    <w:lvl w:ilvl="0">
      <w:start w:val="1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C5B780E"/>
    <w:multiLevelType w:val="multilevel"/>
    <w:tmpl w:val="EAF08B5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0"/>
      </w:rPr>
    </w:lvl>
  </w:abstractNum>
  <w:abstractNum w:abstractNumId="4">
    <w:nsid w:val="31303FFD"/>
    <w:multiLevelType w:val="multilevel"/>
    <w:tmpl w:val="40626DF0"/>
    <w:lvl w:ilvl="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32546D8A"/>
    <w:multiLevelType w:val="multilevel"/>
    <w:tmpl w:val="A43E4A3C"/>
    <w:lvl w:ilvl="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353D27A9"/>
    <w:multiLevelType w:val="multilevel"/>
    <w:tmpl w:val="50AE9228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7836E48"/>
    <w:multiLevelType w:val="multilevel"/>
    <w:tmpl w:val="230E453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78D5EBA"/>
    <w:multiLevelType w:val="hybridMultilevel"/>
    <w:tmpl w:val="CB08A9FA"/>
    <w:lvl w:ilvl="0" w:tplc="1002819E">
      <w:start w:val="1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  <w:color w:val="auto"/>
      </w:rPr>
    </w:lvl>
    <w:lvl w:ilvl="1" w:tplc="0E682384">
      <w:numFmt w:val="none"/>
      <w:lvlText w:val=""/>
      <w:lvlJc w:val="left"/>
      <w:pPr>
        <w:tabs>
          <w:tab w:val="num" w:pos="360"/>
        </w:tabs>
      </w:pPr>
    </w:lvl>
    <w:lvl w:ilvl="2" w:tplc="FFD40ED2">
      <w:numFmt w:val="none"/>
      <w:lvlText w:val=""/>
      <w:lvlJc w:val="left"/>
      <w:pPr>
        <w:tabs>
          <w:tab w:val="num" w:pos="360"/>
        </w:tabs>
      </w:pPr>
    </w:lvl>
    <w:lvl w:ilvl="3" w:tplc="DD6C0BA4">
      <w:numFmt w:val="none"/>
      <w:lvlText w:val=""/>
      <w:lvlJc w:val="left"/>
      <w:pPr>
        <w:tabs>
          <w:tab w:val="num" w:pos="360"/>
        </w:tabs>
      </w:pPr>
    </w:lvl>
    <w:lvl w:ilvl="4" w:tplc="0FA21C78">
      <w:numFmt w:val="none"/>
      <w:lvlText w:val=""/>
      <w:lvlJc w:val="left"/>
      <w:pPr>
        <w:tabs>
          <w:tab w:val="num" w:pos="360"/>
        </w:tabs>
      </w:pPr>
    </w:lvl>
    <w:lvl w:ilvl="5" w:tplc="670CD1A8">
      <w:numFmt w:val="none"/>
      <w:lvlText w:val=""/>
      <w:lvlJc w:val="left"/>
      <w:pPr>
        <w:tabs>
          <w:tab w:val="num" w:pos="360"/>
        </w:tabs>
      </w:pPr>
    </w:lvl>
    <w:lvl w:ilvl="6" w:tplc="A3F0C150">
      <w:numFmt w:val="none"/>
      <w:lvlText w:val=""/>
      <w:lvlJc w:val="left"/>
      <w:pPr>
        <w:tabs>
          <w:tab w:val="num" w:pos="360"/>
        </w:tabs>
      </w:pPr>
    </w:lvl>
    <w:lvl w:ilvl="7" w:tplc="B178D4D0">
      <w:numFmt w:val="none"/>
      <w:lvlText w:val=""/>
      <w:lvlJc w:val="left"/>
      <w:pPr>
        <w:tabs>
          <w:tab w:val="num" w:pos="360"/>
        </w:tabs>
      </w:pPr>
    </w:lvl>
    <w:lvl w:ilvl="8" w:tplc="E48A03F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8490D4E"/>
    <w:multiLevelType w:val="multilevel"/>
    <w:tmpl w:val="763C7EE4"/>
    <w:lvl w:ilvl="0">
      <w:start w:val="3"/>
      <w:numFmt w:val="none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353"/>
        </w:tabs>
        <w:ind w:left="1353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hint="default"/>
      </w:rPr>
    </w:lvl>
  </w:abstractNum>
  <w:abstractNum w:abstractNumId="10">
    <w:nsid w:val="396109FA"/>
    <w:multiLevelType w:val="hybridMultilevel"/>
    <w:tmpl w:val="38403ED8"/>
    <w:lvl w:ilvl="0" w:tplc="5B2281DC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3AFF11B9"/>
    <w:multiLevelType w:val="multilevel"/>
    <w:tmpl w:val="91D40CD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4074697E"/>
    <w:multiLevelType w:val="multilevel"/>
    <w:tmpl w:val="B6D249C0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481B0731"/>
    <w:multiLevelType w:val="multilevel"/>
    <w:tmpl w:val="2E6E9968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50871D6D"/>
    <w:multiLevelType w:val="multilevel"/>
    <w:tmpl w:val="47EEEED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9490B4B"/>
    <w:multiLevelType w:val="multilevel"/>
    <w:tmpl w:val="C7A4620A"/>
    <w:lvl w:ilvl="0">
      <w:start w:val="12"/>
      <w:numFmt w:val="decimal"/>
      <w:lvlText w:val="%1.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72"/>
        </w:tabs>
        <w:ind w:left="1872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9"/>
        </w:tabs>
        <w:ind w:left="2439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06"/>
        </w:tabs>
        <w:ind w:left="3006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73"/>
        </w:tabs>
        <w:ind w:left="3573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604340FD"/>
    <w:multiLevelType w:val="multilevel"/>
    <w:tmpl w:val="E6365C6A"/>
    <w:lvl w:ilvl="0">
      <w:start w:val="5"/>
      <w:numFmt w:val="decimal"/>
      <w:lvlText w:val="%1."/>
      <w:lvlJc w:val="left"/>
      <w:pPr>
        <w:tabs>
          <w:tab w:val="num" w:pos="1213"/>
        </w:tabs>
        <w:ind w:left="1213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53729C0"/>
    <w:multiLevelType w:val="multilevel"/>
    <w:tmpl w:val="B4D2670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6710245D"/>
    <w:multiLevelType w:val="multilevel"/>
    <w:tmpl w:val="57DCE40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3"/>
        </w:tabs>
        <w:ind w:left="1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19"/>
        </w:tabs>
        <w:ind w:left="3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05"/>
        </w:tabs>
        <w:ind w:left="5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78"/>
        </w:tabs>
        <w:ind w:left="6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1"/>
        </w:tabs>
        <w:ind w:left="6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64"/>
        </w:tabs>
        <w:ind w:left="7864" w:hanging="2160"/>
      </w:pPr>
      <w:rPr>
        <w:rFonts w:hint="default"/>
      </w:rPr>
    </w:lvl>
  </w:abstractNum>
  <w:abstractNum w:abstractNumId="19">
    <w:nsid w:val="69B633D3"/>
    <w:multiLevelType w:val="hybridMultilevel"/>
    <w:tmpl w:val="4FD032CE"/>
    <w:lvl w:ilvl="0" w:tplc="BB54300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F8214BF"/>
    <w:multiLevelType w:val="multilevel"/>
    <w:tmpl w:val="313C3AA4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65"/>
        </w:tabs>
        <w:ind w:left="565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65"/>
        </w:tabs>
        <w:ind w:left="10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60"/>
        </w:tabs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5"/>
        </w:tabs>
        <w:ind w:left="1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0"/>
        </w:tabs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65"/>
        </w:tabs>
        <w:ind w:left="17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20"/>
        </w:tabs>
        <w:ind w:left="2120" w:hanging="2160"/>
      </w:pPr>
      <w:rPr>
        <w:rFonts w:hint="default"/>
      </w:rPr>
    </w:lvl>
  </w:abstractNum>
  <w:abstractNum w:abstractNumId="21">
    <w:nsid w:val="7B900638"/>
    <w:multiLevelType w:val="multilevel"/>
    <w:tmpl w:val="1E94783A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65"/>
        </w:tabs>
        <w:ind w:left="56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10"/>
        </w:tabs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65"/>
        </w:tabs>
        <w:ind w:left="10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60"/>
        </w:tabs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5"/>
        </w:tabs>
        <w:ind w:left="1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0"/>
        </w:tabs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65"/>
        </w:tabs>
        <w:ind w:left="17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20"/>
        </w:tabs>
        <w:ind w:left="2120" w:hanging="2160"/>
      </w:pPr>
      <w:rPr>
        <w:rFonts w:hint="default"/>
      </w:rPr>
    </w:lvl>
  </w:abstractNum>
  <w:abstractNum w:abstractNumId="22">
    <w:nsid w:val="7EAD0E91"/>
    <w:multiLevelType w:val="multilevel"/>
    <w:tmpl w:val="102CD672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18"/>
  </w:num>
  <w:num w:numId="3">
    <w:abstractNumId w:val="22"/>
  </w:num>
  <w:num w:numId="4">
    <w:abstractNumId w:val="16"/>
  </w:num>
  <w:num w:numId="5">
    <w:abstractNumId w:val="20"/>
  </w:num>
  <w:num w:numId="6">
    <w:abstractNumId w:val="21"/>
  </w:num>
  <w:num w:numId="7">
    <w:abstractNumId w:val="8"/>
  </w:num>
  <w:num w:numId="8">
    <w:abstractNumId w:val="11"/>
  </w:num>
  <w:num w:numId="9">
    <w:abstractNumId w:val="15"/>
  </w:num>
  <w:num w:numId="10">
    <w:abstractNumId w:val="10"/>
  </w:num>
  <w:num w:numId="11">
    <w:abstractNumId w:val="7"/>
  </w:num>
  <w:num w:numId="12">
    <w:abstractNumId w:val="3"/>
  </w:num>
  <w:num w:numId="13">
    <w:abstractNumId w:val="0"/>
  </w:num>
  <w:num w:numId="14">
    <w:abstractNumId w:val="6"/>
  </w:num>
  <w:num w:numId="15">
    <w:abstractNumId w:val="12"/>
  </w:num>
  <w:num w:numId="16">
    <w:abstractNumId w:val="14"/>
  </w:num>
  <w:num w:numId="17">
    <w:abstractNumId w:val="2"/>
  </w:num>
  <w:num w:numId="18">
    <w:abstractNumId w:val="13"/>
  </w:num>
  <w:num w:numId="19">
    <w:abstractNumId w:val="4"/>
  </w:num>
  <w:num w:numId="20">
    <w:abstractNumId w:val="1"/>
  </w:num>
  <w:num w:numId="21">
    <w:abstractNumId w:val="19"/>
  </w:num>
  <w:num w:numId="22">
    <w:abstractNumId w:val="5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891F9A"/>
    <w:rsid w:val="0000323A"/>
    <w:rsid w:val="000048AE"/>
    <w:rsid w:val="00015B17"/>
    <w:rsid w:val="000342C0"/>
    <w:rsid w:val="00034AA4"/>
    <w:rsid w:val="000409F5"/>
    <w:rsid w:val="00040B89"/>
    <w:rsid w:val="00044E20"/>
    <w:rsid w:val="00046442"/>
    <w:rsid w:val="0004786F"/>
    <w:rsid w:val="0005335A"/>
    <w:rsid w:val="0007554A"/>
    <w:rsid w:val="00095A3D"/>
    <w:rsid w:val="000C1953"/>
    <w:rsid w:val="000C1DEB"/>
    <w:rsid w:val="000C54E1"/>
    <w:rsid w:val="001055E6"/>
    <w:rsid w:val="00105B20"/>
    <w:rsid w:val="00117921"/>
    <w:rsid w:val="00120A65"/>
    <w:rsid w:val="00136668"/>
    <w:rsid w:val="0014161B"/>
    <w:rsid w:val="00146FA4"/>
    <w:rsid w:val="00162EE1"/>
    <w:rsid w:val="001649D4"/>
    <w:rsid w:val="00190114"/>
    <w:rsid w:val="00197360"/>
    <w:rsid w:val="001A05EB"/>
    <w:rsid w:val="001A1386"/>
    <w:rsid w:val="001B1C3D"/>
    <w:rsid w:val="001B22EB"/>
    <w:rsid w:val="001D0342"/>
    <w:rsid w:val="001D0939"/>
    <w:rsid w:val="001E10E6"/>
    <w:rsid w:val="001F3064"/>
    <w:rsid w:val="00215D24"/>
    <w:rsid w:val="00227DCD"/>
    <w:rsid w:val="00233134"/>
    <w:rsid w:val="0023328E"/>
    <w:rsid w:val="002B75F3"/>
    <w:rsid w:val="002E6905"/>
    <w:rsid w:val="003063CA"/>
    <w:rsid w:val="00307287"/>
    <w:rsid w:val="00314CF1"/>
    <w:rsid w:val="00317109"/>
    <w:rsid w:val="00327E26"/>
    <w:rsid w:val="00335B39"/>
    <w:rsid w:val="00342012"/>
    <w:rsid w:val="00343D72"/>
    <w:rsid w:val="003562EA"/>
    <w:rsid w:val="003A446F"/>
    <w:rsid w:val="003A6438"/>
    <w:rsid w:val="003B17E4"/>
    <w:rsid w:val="003B363E"/>
    <w:rsid w:val="003B44C1"/>
    <w:rsid w:val="003B6C85"/>
    <w:rsid w:val="003E0FF6"/>
    <w:rsid w:val="003E1EFB"/>
    <w:rsid w:val="00402AEE"/>
    <w:rsid w:val="00404C1E"/>
    <w:rsid w:val="00413B25"/>
    <w:rsid w:val="0043287B"/>
    <w:rsid w:val="00441DF5"/>
    <w:rsid w:val="00451A54"/>
    <w:rsid w:val="0046376C"/>
    <w:rsid w:val="004658CC"/>
    <w:rsid w:val="00472E8F"/>
    <w:rsid w:val="004A2AA4"/>
    <w:rsid w:val="004A3DA8"/>
    <w:rsid w:val="004B54A8"/>
    <w:rsid w:val="004F269C"/>
    <w:rsid w:val="00501F51"/>
    <w:rsid w:val="005052C9"/>
    <w:rsid w:val="00513CEF"/>
    <w:rsid w:val="005147F7"/>
    <w:rsid w:val="00523721"/>
    <w:rsid w:val="00527631"/>
    <w:rsid w:val="0054040A"/>
    <w:rsid w:val="00543202"/>
    <w:rsid w:val="00543AB0"/>
    <w:rsid w:val="00562CF8"/>
    <w:rsid w:val="00563906"/>
    <w:rsid w:val="00574A50"/>
    <w:rsid w:val="005C4F4E"/>
    <w:rsid w:val="005D74B1"/>
    <w:rsid w:val="00602F86"/>
    <w:rsid w:val="006144DD"/>
    <w:rsid w:val="00620C60"/>
    <w:rsid w:val="006270F5"/>
    <w:rsid w:val="00641F60"/>
    <w:rsid w:val="006466DD"/>
    <w:rsid w:val="006569EC"/>
    <w:rsid w:val="006601E5"/>
    <w:rsid w:val="00661A61"/>
    <w:rsid w:val="00662258"/>
    <w:rsid w:val="00683004"/>
    <w:rsid w:val="0069760F"/>
    <w:rsid w:val="00697CDE"/>
    <w:rsid w:val="006C14C4"/>
    <w:rsid w:val="006C6FB0"/>
    <w:rsid w:val="006D4B3E"/>
    <w:rsid w:val="00703911"/>
    <w:rsid w:val="00711ADF"/>
    <w:rsid w:val="00721736"/>
    <w:rsid w:val="00732815"/>
    <w:rsid w:val="00753CA6"/>
    <w:rsid w:val="00755BEA"/>
    <w:rsid w:val="00756FA3"/>
    <w:rsid w:val="00763788"/>
    <w:rsid w:val="00787A31"/>
    <w:rsid w:val="00792559"/>
    <w:rsid w:val="007D1267"/>
    <w:rsid w:val="007D5AEE"/>
    <w:rsid w:val="007F026D"/>
    <w:rsid w:val="0080330D"/>
    <w:rsid w:val="00806F6C"/>
    <w:rsid w:val="00820078"/>
    <w:rsid w:val="00825557"/>
    <w:rsid w:val="00856975"/>
    <w:rsid w:val="0085785B"/>
    <w:rsid w:val="00875FC9"/>
    <w:rsid w:val="00881DCB"/>
    <w:rsid w:val="008838F0"/>
    <w:rsid w:val="008903C6"/>
    <w:rsid w:val="00891F9A"/>
    <w:rsid w:val="008A6DB2"/>
    <w:rsid w:val="008C189D"/>
    <w:rsid w:val="008C7BD1"/>
    <w:rsid w:val="008D2E8B"/>
    <w:rsid w:val="008D5CE0"/>
    <w:rsid w:val="008E33E9"/>
    <w:rsid w:val="009163BB"/>
    <w:rsid w:val="0092149D"/>
    <w:rsid w:val="00926FB5"/>
    <w:rsid w:val="0094485D"/>
    <w:rsid w:val="00963223"/>
    <w:rsid w:val="0098677B"/>
    <w:rsid w:val="009D7B30"/>
    <w:rsid w:val="009E2721"/>
    <w:rsid w:val="009F4918"/>
    <w:rsid w:val="00A16314"/>
    <w:rsid w:val="00A1738A"/>
    <w:rsid w:val="00A21802"/>
    <w:rsid w:val="00A3540C"/>
    <w:rsid w:val="00A50DD6"/>
    <w:rsid w:val="00A620EE"/>
    <w:rsid w:val="00AC770A"/>
    <w:rsid w:val="00AC7845"/>
    <w:rsid w:val="00AD0374"/>
    <w:rsid w:val="00AD195E"/>
    <w:rsid w:val="00AD29F0"/>
    <w:rsid w:val="00AE0999"/>
    <w:rsid w:val="00AE37CF"/>
    <w:rsid w:val="00AE5CFC"/>
    <w:rsid w:val="00AF7C44"/>
    <w:rsid w:val="00B36327"/>
    <w:rsid w:val="00B4290B"/>
    <w:rsid w:val="00B474C2"/>
    <w:rsid w:val="00B84C3C"/>
    <w:rsid w:val="00B911FC"/>
    <w:rsid w:val="00BA011D"/>
    <w:rsid w:val="00BB02E8"/>
    <w:rsid w:val="00BC6EBB"/>
    <w:rsid w:val="00BD09BC"/>
    <w:rsid w:val="00BD3C5C"/>
    <w:rsid w:val="00BF091D"/>
    <w:rsid w:val="00C07B6C"/>
    <w:rsid w:val="00C25FB8"/>
    <w:rsid w:val="00C57E25"/>
    <w:rsid w:val="00C60ACC"/>
    <w:rsid w:val="00C65D2B"/>
    <w:rsid w:val="00C70233"/>
    <w:rsid w:val="00C73419"/>
    <w:rsid w:val="00C7354F"/>
    <w:rsid w:val="00C80CC7"/>
    <w:rsid w:val="00C97079"/>
    <w:rsid w:val="00CA0B85"/>
    <w:rsid w:val="00CA3049"/>
    <w:rsid w:val="00CA7D92"/>
    <w:rsid w:val="00CC0E29"/>
    <w:rsid w:val="00CC1B1E"/>
    <w:rsid w:val="00CC7DC9"/>
    <w:rsid w:val="00D00694"/>
    <w:rsid w:val="00D07506"/>
    <w:rsid w:val="00D26C6E"/>
    <w:rsid w:val="00D65B19"/>
    <w:rsid w:val="00D77319"/>
    <w:rsid w:val="00DA57B4"/>
    <w:rsid w:val="00DC1500"/>
    <w:rsid w:val="00DE0EAA"/>
    <w:rsid w:val="00DE4343"/>
    <w:rsid w:val="00DF4D3B"/>
    <w:rsid w:val="00E107DB"/>
    <w:rsid w:val="00E414C4"/>
    <w:rsid w:val="00E4568F"/>
    <w:rsid w:val="00E627AC"/>
    <w:rsid w:val="00EC0533"/>
    <w:rsid w:val="00ED2FA1"/>
    <w:rsid w:val="00EE65A1"/>
    <w:rsid w:val="00EF5A15"/>
    <w:rsid w:val="00F011E0"/>
    <w:rsid w:val="00F05B79"/>
    <w:rsid w:val="00F20DA4"/>
    <w:rsid w:val="00F2398D"/>
    <w:rsid w:val="00F432B7"/>
    <w:rsid w:val="00F5645A"/>
    <w:rsid w:val="00F65786"/>
    <w:rsid w:val="00F90733"/>
    <w:rsid w:val="00FB2B4B"/>
    <w:rsid w:val="00FB3EB4"/>
    <w:rsid w:val="00FD5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0342"/>
    <w:rPr>
      <w:lang w:val="ru-RU" w:eastAsia="ru-RU"/>
    </w:rPr>
  </w:style>
  <w:style w:type="paragraph" w:styleId="1">
    <w:name w:val="heading 1"/>
    <w:basedOn w:val="a"/>
    <w:next w:val="a"/>
    <w:qFormat/>
    <w:rsid w:val="001D0342"/>
    <w:pPr>
      <w:keepNext/>
      <w:shd w:val="clear" w:color="auto" w:fill="FFFFFF"/>
      <w:spacing w:before="20" w:after="20" w:line="264" w:lineRule="auto"/>
      <w:jc w:val="center"/>
      <w:outlineLvl w:val="0"/>
    </w:pPr>
    <w:rPr>
      <w:b/>
      <w:color w:val="000000"/>
      <w:spacing w:val="-5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1D0342"/>
    <w:rPr>
      <w:rFonts w:ascii="Times New Roman" w:hAnsi="Times New Roman"/>
      <w:b/>
      <w:sz w:val="26"/>
    </w:rPr>
  </w:style>
  <w:style w:type="paragraph" w:styleId="a4">
    <w:name w:val="header"/>
    <w:basedOn w:val="a"/>
    <w:rsid w:val="001D0342"/>
    <w:pPr>
      <w:tabs>
        <w:tab w:val="center" w:pos="4320"/>
        <w:tab w:val="right" w:pos="8640"/>
      </w:tabs>
      <w:jc w:val="both"/>
    </w:pPr>
    <w:rPr>
      <w:noProof/>
      <w:sz w:val="26"/>
    </w:rPr>
  </w:style>
  <w:style w:type="paragraph" w:styleId="a5">
    <w:name w:val="footer"/>
    <w:basedOn w:val="a"/>
    <w:rsid w:val="001D0342"/>
    <w:pPr>
      <w:tabs>
        <w:tab w:val="left" w:pos="86"/>
        <w:tab w:val="center" w:pos="4680"/>
        <w:tab w:val="decimal" w:pos="7200"/>
        <w:tab w:val="right" w:pos="9360"/>
      </w:tabs>
      <w:jc w:val="both"/>
    </w:pPr>
    <w:rPr>
      <w:rFonts w:ascii="Arial" w:hAnsi="Arial"/>
      <w:noProof/>
      <w:sz w:val="10"/>
    </w:rPr>
  </w:style>
  <w:style w:type="paragraph" w:styleId="HTML">
    <w:name w:val="HTML Preformatted"/>
    <w:basedOn w:val="a"/>
    <w:rsid w:val="001D0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2">
    <w:name w:val="Body Text 2"/>
    <w:basedOn w:val="a"/>
    <w:rsid w:val="001D0342"/>
    <w:pPr>
      <w:autoSpaceDE w:val="0"/>
      <w:autoSpaceDN w:val="0"/>
      <w:ind w:firstLine="567"/>
      <w:jc w:val="both"/>
    </w:pPr>
    <w:rPr>
      <w:rFonts w:ascii="Journal" w:hAnsi="Journal" w:cs="Journal"/>
      <w:sz w:val="26"/>
      <w:szCs w:val="26"/>
      <w:lang w:val="uk-UA"/>
    </w:rPr>
  </w:style>
  <w:style w:type="paragraph" w:styleId="a6">
    <w:name w:val="Body Text"/>
    <w:basedOn w:val="a"/>
    <w:rsid w:val="001D0342"/>
    <w:pPr>
      <w:autoSpaceDE w:val="0"/>
      <w:autoSpaceDN w:val="0"/>
      <w:jc w:val="both"/>
    </w:pPr>
    <w:rPr>
      <w:rFonts w:ascii="Journal" w:hAnsi="Journal" w:cs="Journal"/>
      <w:sz w:val="26"/>
      <w:szCs w:val="26"/>
      <w:lang w:val="uk-UA"/>
    </w:rPr>
  </w:style>
  <w:style w:type="paragraph" w:styleId="a7">
    <w:name w:val="Title"/>
    <w:basedOn w:val="a"/>
    <w:qFormat/>
    <w:rsid w:val="001D0342"/>
    <w:pPr>
      <w:autoSpaceDE w:val="0"/>
      <w:autoSpaceDN w:val="0"/>
      <w:jc w:val="center"/>
    </w:pPr>
    <w:rPr>
      <w:rFonts w:ascii="Journal" w:hAnsi="Journal" w:cs="Journal"/>
      <w:b/>
      <w:bCs/>
      <w:sz w:val="26"/>
      <w:szCs w:val="26"/>
      <w:lang w:val="uk-UA"/>
    </w:rPr>
  </w:style>
  <w:style w:type="paragraph" w:styleId="3">
    <w:name w:val="Body Text Indent 3"/>
    <w:basedOn w:val="a"/>
    <w:rsid w:val="001D0342"/>
    <w:pPr>
      <w:autoSpaceDE w:val="0"/>
      <w:autoSpaceDN w:val="0"/>
      <w:ind w:firstLine="851"/>
      <w:jc w:val="both"/>
    </w:pPr>
    <w:rPr>
      <w:rFonts w:ascii="Journal" w:hAnsi="Journal" w:cs="Journal"/>
      <w:sz w:val="28"/>
      <w:szCs w:val="28"/>
      <w:lang w:val="uk-UA"/>
    </w:rPr>
  </w:style>
  <w:style w:type="paragraph" w:styleId="a8">
    <w:name w:val="Body Text Indent"/>
    <w:basedOn w:val="a"/>
    <w:rsid w:val="001D0342"/>
    <w:pPr>
      <w:spacing w:after="120"/>
      <w:ind w:left="283"/>
    </w:pPr>
  </w:style>
  <w:style w:type="paragraph" w:styleId="20">
    <w:name w:val="Body Text Indent 2"/>
    <w:basedOn w:val="a"/>
    <w:rsid w:val="001D0342"/>
    <w:pPr>
      <w:spacing w:after="120" w:line="480" w:lineRule="auto"/>
      <w:ind w:left="283"/>
    </w:pPr>
  </w:style>
  <w:style w:type="paragraph" w:styleId="a9">
    <w:name w:val="Document Map"/>
    <w:basedOn w:val="a"/>
    <w:semiHidden/>
    <w:rsid w:val="001D0342"/>
    <w:pPr>
      <w:shd w:val="clear" w:color="auto" w:fill="000080"/>
    </w:pPr>
    <w:rPr>
      <w:rFonts w:ascii="Tahoma" w:hAnsi="Tahoma" w:cs="Tahoma"/>
    </w:rPr>
  </w:style>
  <w:style w:type="character" w:styleId="aa">
    <w:name w:val="Hyperlink"/>
    <w:rsid w:val="001D0342"/>
    <w:rPr>
      <w:color w:val="0000FF"/>
      <w:u w:val="single"/>
    </w:rPr>
  </w:style>
  <w:style w:type="paragraph" w:customStyle="1" w:styleId="rvps2">
    <w:name w:val="rvps2"/>
    <w:basedOn w:val="a"/>
    <w:rsid w:val="001D03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30">
    <w:name w:val="Body Text 3"/>
    <w:basedOn w:val="a"/>
    <w:rsid w:val="001D0342"/>
    <w:pPr>
      <w:shd w:val="clear" w:color="auto" w:fill="FFFFFF"/>
      <w:tabs>
        <w:tab w:val="left" w:pos="1276"/>
        <w:tab w:val="left" w:pos="1418"/>
        <w:tab w:val="num" w:pos="1571"/>
      </w:tabs>
      <w:spacing w:line="276" w:lineRule="auto"/>
      <w:jc w:val="both"/>
    </w:pPr>
    <w:rPr>
      <w:sz w:val="28"/>
      <w:szCs w:val="28"/>
      <w:lang w:val="uk-UA"/>
    </w:rPr>
  </w:style>
  <w:style w:type="paragraph" w:styleId="ab">
    <w:name w:val="Balloon Text"/>
    <w:basedOn w:val="a"/>
    <w:link w:val="ac"/>
    <w:rsid w:val="005D74B1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rsid w:val="005D74B1"/>
    <w:rPr>
      <w:rFonts w:ascii="Segoe UI" w:hAnsi="Segoe UI" w:cs="Segoe UI"/>
      <w:sz w:val="18"/>
      <w:szCs w:val="18"/>
      <w:lang w:val="ru-RU" w:eastAsia="ru-RU"/>
    </w:rPr>
  </w:style>
  <w:style w:type="paragraph" w:customStyle="1" w:styleId="Style2">
    <w:name w:val="Style2"/>
    <w:basedOn w:val="a"/>
    <w:uiPriority w:val="99"/>
    <w:rsid w:val="000048AE"/>
    <w:pPr>
      <w:widowControl w:val="0"/>
      <w:autoSpaceDE w:val="0"/>
      <w:autoSpaceDN w:val="0"/>
      <w:adjustRightInd w:val="0"/>
      <w:spacing w:line="378" w:lineRule="exact"/>
      <w:ind w:firstLine="581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0048AE"/>
    <w:rPr>
      <w:rFonts w:ascii="Times New Roman" w:hAnsi="Times New Roman" w:cs="Times New Roman"/>
      <w:sz w:val="28"/>
      <w:szCs w:val="28"/>
    </w:rPr>
  </w:style>
  <w:style w:type="paragraph" w:styleId="ad">
    <w:name w:val="Normal (Web)"/>
    <w:basedOn w:val="a"/>
    <w:uiPriority w:val="99"/>
    <w:unhideWhenUsed/>
    <w:rsid w:val="00BB02E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BC6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E60FF68-3F8F-4DA7-82BC-03213659A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13585</Words>
  <Characters>7745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ПОЛОЖЕННЯ</vt:lpstr>
      <vt:lpstr>ПОЛОЖЕННЯ</vt:lpstr>
    </vt:vector>
  </TitlesOfParts>
  <Company>LODA</Company>
  <LinksUpToDate>false</LinksUpToDate>
  <CharactersWithSpaces>21288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</dc:title>
  <dc:creator>IRC</dc:creator>
  <cp:lastModifiedBy>tur2</cp:lastModifiedBy>
  <cp:revision>2</cp:revision>
  <cp:lastPrinted>2021-04-26T07:24:00Z</cp:lastPrinted>
  <dcterms:created xsi:type="dcterms:W3CDTF">2021-04-27T09:45:00Z</dcterms:created>
  <dcterms:modified xsi:type="dcterms:W3CDTF">2021-04-27T09:45:00Z</dcterms:modified>
</cp:coreProperties>
</file>