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8"/>
      </w:tblGrid>
      <w:tr w:rsidR="004946B0" w:rsidRPr="007624CD" w:rsidTr="00E73E26"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6B0" w:rsidRDefault="004946B0" w:rsidP="00E7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46B0" w:rsidRDefault="004946B0" w:rsidP="00E7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46B0" w:rsidRPr="007624CD" w:rsidRDefault="004946B0" w:rsidP="00E7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4CD">
              <w:rPr>
                <w:rFonts w:ascii="Times New Roman" w:hAnsi="Times New Roman"/>
                <w:sz w:val="24"/>
                <w:szCs w:val="24"/>
              </w:rPr>
              <w:t>Додаток</w:t>
            </w:r>
            <w:r w:rsidRPr="007624CD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624CD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Pr="007624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Порядку здійснення внутрішньої оцінки якості внутрішнього аудиту в </w:t>
            </w:r>
            <w:r w:rsidRPr="007624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облдержадміністрації (</w:t>
            </w:r>
            <w:r w:rsidRPr="007624CD">
              <w:rPr>
                <w:rFonts w:ascii="Times New Roman" w:hAnsi="Times New Roman"/>
                <w:sz w:val="24"/>
                <w:szCs w:val="24"/>
              </w:rPr>
              <w:t>пункт 6.7)</w:t>
            </w:r>
          </w:p>
        </w:tc>
      </w:tr>
    </w:tbl>
    <w:p w:rsidR="004946B0" w:rsidRDefault="004946B0" w:rsidP="004946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46B0" w:rsidRDefault="004946B0" w:rsidP="004946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46B0" w:rsidRDefault="004946B0" w:rsidP="004946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46B0" w:rsidRDefault="004946B0" w:rsidP="004946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F029D2">
        <w:rPr>
          <w:rFonts w:ascii="Times New Roman" w:hAnsi="Times New Roman"/>
          <w:b/>
          <w:sz w:val="24"/>
          <w:szCs w:val="24"/>
        </w:rPr>
        <w:t xml:space="preserve">Форма 1. </w:t>
      </w:r>
      <w:r w:rsidRPr="00F029D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«Організаційно-правові засади діяльності </w:t>
      </w:r>
      <w:r w:rsidRPr="00F029D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br/>
        <w:t>посадової особи структурного підрозділу облдержадміністрації»</w:t>
      </w:r>
    </w:p>
    <w:p w:rsidR="004946B0" w:rsidRPr="00F029D2" w:rsidRDefault="004946B0" w:rsidP="004946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9"/>
        <w:gridCol w:w="1990"/>
      </w:tblGrid>
      <w:tr w:rsidR="004946B0" w:rsidRPr="00F029D2" w:rsidTr="00E73E26">
        <w:trPr>
          <w:trHeight w:val="965"/>
        </w:trPr>
        <w:tc>
          <w:tcPr>
            <w:tcW w:w="7819" w:type="dxa"/>
            <w:vAlign w:val="center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29D2">
              <w:rPr>
                <w:rFonts w:ascii="Times New Roman" w:hAnsi="Times New Roman"/>
                <w:b/>
                <w:sz w:val="24"/>
                <w:szCs w:val="24"/>
              </w:rPr>
              <w:t>Критерії</w:t>
            </w:r>
          </w:p>
        </w:tc>
        <w:tc>
          <w:tcPr>
            <w:tcW w:w="1990" w:type="dxa"/>
          </w:tcPr>
          <w:p w:rsidR="004946B0" w:rsidRPr="00F029D2" w:rsidRDefault="005F79FF" w:rsidP="00E73E26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4946B0" w:rsidRPr="00F029D2">
              <w:rPr>
                <w:rFonts w:ascii="Times New Roman" w:hAnsi="Times New Roman"/>
                <w:b/>
                <w:sz w:val="24"/>
                <w:szCs w:val="24"/>
              </w:rPr>
              <w:t>ак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b/>
                <w:sz w:val="24"/>
                <w:szCs w:val="24"/>
              </w:rPr>
              <w:t xml:space="preserve">ні 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29D2">
              <w:rPr>
                <w:rFonts w:ascii="Times New Roman" w:hAnsi="Times New Roman"/>
                <w:b/>
                <w:sz w:val="24"/>
                <w:szCs w:val="24"/>
              </w:rPr>
              <w:t>(за необхідності надати короткі пояснення)</w:t>
            </w:r>
          </w:p>
        </w:tc>
      </w:tr>
      <w:tr w:rsidR="004946B0" w:rsidRPr="00F029D2" w:rsidTr="00E73E26">
        <w:trPr>
          <w:trHeight w:val="1088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1. Чи чітко визначено у посадовій інструкції посадової особи структурного підрозділу облдержадміністрації завдання, функції, права, повноваження і обов’язки (в обсязі, достатньому для здійснення діяльності з внутрішнього аудиту), а також пряме підпорядкування та підзвітність керівнику установи? 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965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2. Чи розроблено та затверджено в установі, усі основні внутрішні документи з питань внутрішнього аудиту (посадова інструкція, адміністративний регламент процесу здійснення діяльності з внутрішнього аудиту тощо)?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476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3. Посадова особа структурного підрозділу облдержадміністрації має прямий та необмежений доступ до керівника установи?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476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4. Чи були втручання третіх осіб в діяльність спеціаліста з внутрішнього аудиту під час виконання ним своїх обов’язків?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1217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5. Чи мали місце випадки навантаження на практиці посадової особи структурного підрозділу облдержадміністрації функціями, не пов’язаними зі здійсненням внутрішнього аудиту (непритаманні функції, участь у комісійних та інших перевірках, службових розслідуваннях тощо)?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713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6. Чи були факти відмови або обмеження у доступі внутрішнього аудитора до інформації, активів та співробітників? Який вплив таких фактів на якість виконання аудиторських завдань?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727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7. Чи мали місце випадки, які перешкоджали посадовій особі структурного підрозділу облдержадміністрації 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бути об'єктивним під час провадження професійної діяльності?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727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8. Чи були скарги на посадову особу структурного підрозділу облдержадміністрації з питань щодо неналежного виконання ним своїх службових обов’язків? 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713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9. Чи були випадки виникнення конфлікту інтересів під час виконання посадовою особою структурного підрозділу облдержадміністрації своїх службових обов’язків? Які заходи вживалися щодо їх уникнення?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965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10. Чи здійснювалось посадовою особою структурного підрозділу облдержадміністрації звітування про результати діяльності з внутрішнього аудиту безпосередньо керівнику установи? Якщо ні, вказати причини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727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11. Чи чітко розуміє керівник установи, роль, повноваження та відповідальність посадової особи структурного підрозділу облдержадміністрації?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965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12. Чи володіє посадова особа структурного підрозділу облдержадміністрації </w:t>
            </w:r>
            <w:r w:rsidRPr="00F029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знаннями, навичками та досвідом, необхідними для сумлінного, компетентного, вчасного, результативного і відповідального виконання службових обов’язків?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476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13. Чи брала участь посадова особа структурного підрозділу облдержадміністрації у навчаннях/семінарах?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489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14. Чи здійснювалось посадовою особою структурного підрозділу облдержадміністрації самостійне вивчення нормативно-правових актів? 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65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Style w:val="Sisutekst2311pRasvane"/>
                <w:b w:val="0"/>
                <w:i w:val="0"/>
                <w:iCs w:val="0"/>
                <w:sz w:val="24"/>
                <w:szCs w:val="24"/>
              </w:rPr>
            </w:pPr>
            <w:r w:rsidRPr="00F029D2">
              <w:rPr>
                <w:rStyle w:val="Sisutekst2311pRasvane"/>
                <w:b w:val="0"/>
                <w:i w:val="0"/>
                <w:sz w:val="24"/>
                <w:szCs w:val="24"/>
              </w:rPr>
              <w:lastRenderedPageBreak/>
              <w:t xml:space="preserve">15. Чи відбувається розвиток посадової особи структурного підрозділу облдержадміністрації порівняно з попередньо проведеною внутрішньою оцінкою якості? 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135"/>
        </w:trPr>
        <w:tc>
          <w:tcPr>
            <w:tcW w:w="781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Style w:val="Sisutekst2311pRasvane"/>
                <w:b w:val="0"/>
                <w:i w:val="0"/>
                <w:iCs w:val="0"/>
                <w:sz w:val="24"/>
                <w:szCs w:val="24"/>
              </w:rPr>
            </w:pPr>
            <w:r w:rsidRPr="00F029D2">
              <w:rPr>
                <w:rStyle w:val="Sisutekst2311pRasvane"/>
                <w:b w:val="0"/>
                <w:i w:val="0"/>
                <w:sz w:val="24"/>
                <w:szCs w:val="24"/>
              </w:rPr>
              <w:t xml:space="preserve">16. Чи </w:t>
            </w:r>
            <w:r w:rsidRPr="00F029D2">
              <w:rPr>
                <w:rStyle w:val="Sisutekst2311pMittekursiiv"/>
                <w:i w:val="0"/>
                <w:sz w:val="24"/>
                <w:szCs w:val="24"/>
              </w:rPr>
              <w:t>враховано посадової особи структурного підрозділу облдержадміністрації рекомендації, надані за результатами проведеної внутрішньої оцінки якості за попередній рік?</w:t>
            </w:r>
          </w:p>
        </w:tc>
        <w:tc>
          <w:tcPr>
            <w:tcW w:w="1990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6B0" w:rsidRDefault="004946B0" w:rsidP="004946B0">
      <w:pPr>
        <w:rPr>
          <w:rFonts w:ascii="Times New Roman" w:hAnsi="Times New Roman"/>
          <w:sz w:val="24"/>
          <w:szCs w:val="24"/>
        </w:rPr>
      </w:pPr>
    </w:p>
    <w:p w:rsidR="004946B0" w:rsidRPr="00F029D2" w:rsidRDefault="004946B0" w:rsidP="004946B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29D2">
        <w:rPr>
          <w:rFonts w:ascii="Times New Roman" w:hAnsi="Times New Roman"/>
          <w:b/>
          <w:sz w:val="24"/>
          <w:szCs w:val="24"/>
        </w:rPr>
        <w:t>Результати дослідження організаційно-правових засад</w:t>
      </w:r>
      <w:r w:rsidRPr="00F029D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діяльності та компетентності </w:t>
      </w:r>
      <w:r w:rsidRPr="00F029D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br/>
        <w:t>спеціаліста з внутрішнього аудиту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985"/>
        <w:gridCol w:w="1985"/>
        <w:gridCol w:w="1842"/>
        <w:gridCol w:w="1951"/>
      </w:tblGrid>
      <w:tr w:rsidR="004946B0" w:rsidRPr="00F029D2" w:rsidTr="00E73E26">
        <w:tc>
          <w:tcPr>
            <w:tcW w:w="1985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Рівень 1</w:t>
            </w:r>
          </w:p>
        </w:tc>
        <w:tc>
          <w:tcPr>
            <w:tcW w:w="1985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Рівень 2</w:t>
            </w:r>
          </w:p>
        </w:tc>
        <w:tc>
          <w:tcPr>
            <w:tcW w:w="1985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Рівень 3</w:t>
            </w:r>
          </w:p>
        </w:tc>
        <w:tc>
          <w:tcPr>
            <w:tcW w:w="1842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Рівень 4</w:t>
            </w:r>
          </w:p>
        </w:tc>
        <w:tc>
          <w:tcPr>
            <w:tcW w:w="1951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Рівень 5</w:t>
            </w:r>
          </w:p>
        </w:tc>
      </w:tr>
      <w:tr w:rsidR="004946B0" w:rsidRPr="00F029D2" w:rsidTr="00E73E26">
        <w:trPr>
          <w:trHeight w:val="243"/>
        </w:trPr>
        <w:tc>
          <w:tcPr>
            <w:tcW w:w="1985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Становлення</w:t>
            </w:r>
          </w:p>
        </w:tc>
        <w:tc>
          <w:tcPr>
            <w:tcW w:w="1985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Розвиток</w:t>
            </w:r>
          </w:p>
        </w:tc>
        <w:tc>
          <w:tcPr>
            <w:tcW w:w="1985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Діяльність</w:t>
            </w:r>
          </w:p>
        </w:tc>
        <w:tc>
          <w:tcPr>
            <w:tcW w:w="1842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Зрілість</w:t>
            </w:r>
          </w:p>
        </w:tc>
        <w:tc>
          <w:tcPr>
            <w:tcW w:w="1951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Приклад</w:t>
            </w:r>
          </w:p>
        </w:tc>
      </w:tr>
      <w:tr w:rsidR="004946B0" w:rsidRPr="00F029D2" w:rsidTr="00E73E26">
        <w:trPr>
          <w:trHeight w:val="1832"/>
        </w:trPr>
        <w:tc>
          <w:tcPr>
            <w:tcW w:w="1985" w:type="dxa"/>
          </w:tcPr>
          <w:p w:rsidR="004946B0" w:rsidRDefault="004946B0" w:rsidP="00E73E26">
            <w:pPr>
              <w:spacing w:after="0" w:line="260" w:lineRule="exact"/>
              <w:jc w:val="center"/>
              <w:rPr>
                <w:rStyle w:val="Sisutekst211p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t xml:space="preserve">Діяльність з внутрішнього аудиту за дослідженим аспектом повністю не відповідає встановленим вимогам. Посадова особа структурного підрозділу </w:t>
            </w:r>
            <w:proofErr w:type="spellStart"/>
            <w:r w:rsidRPr="00F029D2">
              <w:rPr>
                <w:rStyle w:val="Sisutekst211p"/>
                <w:sz w:val="24"/>
                <w:szCs w:val="24"/>
              </w:rPr>
              <w:t>облдерж</w:t>
            </w:r>
            <w:proofErr w:type="spellEnd"/>
            <w:r>
              <w:rPr>
                <w:rStyle w:val="Sisutekst211p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t xml:space="preserve">адміністрації має недостатній рівень професійної кваліфікації </w:t>
            </w:r>
          </w:p>
        </w:tc>
        <w:tc>
          <w:tcPr>
            <w:tcW w:w="1985" w:type="dxa"/>
          </w:tcPr>
          <w:p w:rsidR="004946B0" w:rsidRDefault="004946B0" w:rsidP="00E73E26">
            <w:pPr>
              <w:spacing w:after="0" w:line="260" w:lineRule="exact"/>
              <w:jc w:val="center"/>
              <w:rPr>
                <w:rStyle w:val="Sisutekst211p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t xml:space="preserve">Діяльність з внутрішнього аудиту за дослідженим аспектом суттєво не відповідає встановленим вимогам та потребує налагодження і значного удосконалення. Посадова особа структурного підрозділу </w:t>
            </w:r>
            <w:proofErr w:type="spellStart"/>
            <w:r w:rsidRPr="00F029D2">
              <w:rPr>
                <w:rStyle w:val="Sisutekst211p"/>
                <w:sz w:val="24"/>
                <w:szCs w:val="24"/>
              </w:rPr>
              <w:t>облдерж</w:t>
            </w:r>
            <w:proofErr w:type="spellEnd"/>
            <w:r>
              <w:rPr>
                <w:rStyle w:val="Sisutekst211p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t>адміністрації потребує підвищення рівня професійної кваліфікації</w:t>
            </w:r>
          </w:p>
        </w:tc>
        <w:tc>
          <w:tcPr>
            <w:tcW w:w="1985" w:type="dxa"/>
          </w:tcPr>
          <w:p w:rsidR="004946B0" w:rsidRDefault="004946B0" w:rsidP="00E73E26">
            <w:pPr>
              <w:spacing w:after="0" w:line="260" w:lineRule="exact"/>
              <w:jc w:val="center"/>
              <w:rPr>
                <w:rStyle w:val="Sisutekst211p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t xml:space="preserve">Діяльність з внутрішнього аудиту за дослідженим аспектом частково не відповідає встановленим вимогам, існують обставини, що перешкоджають повноті реалізації та розвитку функції внутрішнього аудиту. Робота посадової особи структурного підрозділу </w:t>
            </w:r>
            <w:proofErr w:type="spellStart"/>
            <w:r w:rsidRPr="00F029D2">
              <w:rPr>
                <w:rStyle w:val="Sisutekst211p"/>
                <w:sz w:val="24"/>
                <w:szCs w:val="24"/>
              </w:rPr>
              <w:t>облдерж</w:t>
            </w:r>
            <w:proofErr w:type="spellEnd"/>
            <w:r>
              <w:rPr>
                <w:rStyle w:val="Sisutekst211p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t>адміністрації забезпечує досягнення цілей діяльності з внутрішнього аудиту, проте існує потреба в подальшому удосконаленні професійної діяльності</w:t>
            </w:r>
          </w:p>
        </w:tc>
        <w:tc>
          <w:tcPr>
            <w:tcW w:w="1842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t>Діяльність з внутрішнього аудиту за досліджуваним аспектом здійснюється на належному рівні, проте мають місце окремі випадки несуттєвих недоліків або невідповідності встановленим вимогам (які не є критичними та не впливають істотно на ефективність реалізації функції внутрішнього аудиту) та вбачаються достатні резерви для подальшого розвитку функції внутрішнього аудиту</w:t>
            </w:r>
          </w:p>
        </w:tc>
        <w:tc>
          <w:tcPr>
            <w:tcW w:w="1951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t>Діяльність з внутрішнього аудиту за дослідженим аспектом повністю відповідає як встановленим вимогам, так і найкращій практиці, та може слугувати прикладом для інших посадових осіб структурних підрозділів облдержадміністрації з внутрішнього аудиту</w:t>
            </w:r>
          </w:p>
        </w:tc>
      </w:tr>
    </w:tbl>
    <w:p w:rsidR="004946B0" w:rsidRPr="00F029D2" w:rsidRDefault="004946B0" w:rsidP="004946B0">
      <w:pPr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4946B0" w:rsidRDefault="004946B0" w:rsidP="004946B0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946B0" w:rsidRDefault="004946B0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946B0" w:rsidRDefault="004946B0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946B0" w:rsidRDefault="004946B0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65F7D" w:rsidRDefault="00465F7D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65F7D" w:rsidRDefault="00465F7D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946B0" w:rsidRDefault="004946B0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946B0" w:rsidRDefault="004946B0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946B0" w:rsidRPr="00411B8B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</w:t>
      </w:r>
      <w:r w:rsidRPr="00411B8B">
        <w:rPr>
          <w:rFonts w:ascii="Times New Roman" w:hAnsi="Times New Roman"/>
          <w:b/>
          <w:sz w:val="24"/>
          <w:szCs w:val="24"/>
        </w:rPr>
        <w:t>екомендації щодо удосконалення діяльності з внутрішнього аудиту за аспектом</w:t>
      </w:r>
    </w:p>
    <w:p w:rsidR="004946B0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«Організаційно-правові засади діяльності посадової особи структурного підрозділу облдержадміністрації з внутрішнього аудиту»</w:t>
      </w:r>
    </w:p>
    <w:p w:rsidR="004946B0" w:rsidRPr="00F029D2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8"/>
        <w:gridCol w:w="2073"/>
        <w:gridCol w:w="1687"/>
        <w:gridCol w:w="2113"/>
      </w:tblGrid>
      <w:tr w:rsidR="004946B0" w:rsidRPr="00F029D2" w:rsidTr="00E73E26">
        <w:tc>
          <w:tcPr>
            <w:tcW w:w="3908" w:type="dxa"/>
            <w:vAlign w:val="center"/>
          </w:tcPr>
          <w:p w:rsidR="004946B0" w:rsidRPr="00F029D2" w:rsidRDefault="004946B0" w:rsidP="00E73E26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Рекомендовані заходи</w:t>
            </w:r>
          </w:p>
        </w:tc>
        <w:tc>
          <w:tcPr>
            <w:tcW w:w="2073" w:type="dxa"/>
            <w:vAlign w:val="center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Відповідальні виконавці</w:t>
            </w:r>
          </w:p>
        </w:tc>
        <w:tc>
          <w:tcPr>
            <w:tcW w:w="1687" w:type="dxa"/>
            <w:vAlign w:val="center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Терміни реалізації</w:t>
            </w:r>
          </w:p>
        </w:tc>
        <w:tc>
          <w:tcPr>
            <w:tcW w:w="2113" w:type="dxa"/>
            <w:vAlign w:val="center"/>
          </w:tcPr>
          <w:p w:rsidR="004946B0" w:rsidRPr="00F029D2" w:rsidRDefault="004946B0" w:rsidP="00E73E26">
            <w:pPr>
              <w:ind w:left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Очікувані результати</w:t>
            </w:r>
          </w:p>
        </w:tc>
      </w:tr>
      <w:tr w:rsidR="004946B0" w:rsidRPr="00F029D2" w:rsidTr="00E73E26">
        <w:tc>
          <w:tcPr>
            <w:tcW w:w="3908" w:type="dxa"/>
          </w:tcPr>
          <w:p w:rsidR="004946B0" w:rsidRPr="00F029D2" w:rsidRDefault="004946B0" w:rsidP="00E73E26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4946B0" w:rsidRPr="00F029D2" w:rsidRDefault="004946B0" w:rsidP="00E73E26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:rsidR="004946B0" w:rsidRPr="00F029D2" w:rsidRDefault="004946B0" w:rsidP="00E73E26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:rsidR="004946B0" w:rsidRPr="00F029D2" w:rsidRDefault="004946B0" w:rsidP="00E73E26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6B0" w:rsidRDefault="004946B0" w:rsidP="004946B0">
      <w:pPr>
        <w:rPr>
          <w:rFonts w:ascii="Times New Roman" w:hAnsi="Times New Roman"/>
          <w:sz w:val="24"/>
          <w:szCs w:val="24"/>
        </w:rPr>
      </w:pPr>
    </w:p>
    <w:p w:rsidR="004946B0" w:rsidRPr="00F029D2" w:rsidRDefault="004946B0" w:rsidP="004946B0">
      <w:pPr>
        <w:spacing w:after="0"/>
        <w:ind w:left="-142" w:firstLine="142"/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 xml:space="preserve">Завідувач Сектору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F029D2">
        <w:rPr>
          <w:rFonts w:ascii="Times New Roman" w:hAnsi="Times New Roman"/>
          <w:sz w:val="24"/>
          <w:szCs w:val="24"/>
        </w:rPr>
        <w:t xml:space="preserve">_________________   </w:t>
      </w:r>
      <w:r w:rsidRPr="00F029D2">
        <w:rPr>
          <w:rFonts w:ascii="Times New Roman" w:hAnsi="Times New Roman"/>
          <w:sz w:val="24"/>
          <w:szCs w:val="24"/>
        </w:rPr>
        <w:tab/>
        <w:t>_____________________</w:t>
      </w:r>
    </w:p>
    <w:p w:rsidR="004946B0" w:rsidRPr="00F029D2" w:rsidRDefault="004946B0" w:rsidP="004946B0">
      <w:pPr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F029D2">
        <w:rPr>
          <w:rFonts w:ascii="Times New Roman" w:hAnsi="Times New Roman"/>
          <w:sz w:val="24"/>
          <w:szCs w:val="24"/>
        </w:rPr>
        <w:t>(підпис)</w:t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 w:rsidRPr="00F029D2">
        <w:rPr>
          <w:rFonts w:ascii="Times New Roman" w:hAnsi="Times New Roman"/>
          <w:sz w:val="24"/>
          <w:szCs w:val="24"/>
        </w:rPr>
        <w:t xml:space="preserve"> (П.І.Б)</w:t>
      </w:r>
    </w:p>
    <w:p w:rsidR="004946B0" w:rsidRDefault="004946B0" w:rsidP="004946B0">
      <w:pPr>
        <w:jc w:val="both"/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>«__»_________ ____ року</w:t>
      </w:r>
    </w:p>
    <w:p w:rsidR="00FF5EB3" w:rsidRPr="00F029D2" w:rsidRDefault="00FF5EB3" w:rsidP="004946B0">
      <w:pPr>
        <w:jc w:val="both"/>
        <w:rPr>
          <w:rFonts w:ascii="Times New Roman" w:hAnsi="Times New Roman"/>
          <w:sz w:val="24"/>
          <w:szCs w:val="24"/>
        </w:rPr>
      </w:pPr>
    </w:p>
    <w:p w:rsidR="004946B0" w:rsidRDefault="004946B0" w:rsidP="0016376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946B0" w:rsidRPr="00F029D2" w:rsidRDefault="004946B0" w:rsidP="004946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</w:t>
      </w:r>
      <w:r w:rsidRPr="00F029D2">
        <w:rPr>
          <w:rFonts w:ascii="Times New Roman" w:hAnsi="Times New Roman"/>
          <w:b/>
          <w:sz w:val="24"/>
          <w:szCs w:val="24"/>
        </w:rPr>
        <w:t>орма 2. Система планування роботи</w:t>
      </w:r>
    </w:p>
    <w:p w:rsidR="004946B0" w:rsidRDefault="004946B0" w:rsidP="004946B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F029D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посадової особи структурного підрозділу облдержадміністрації</w:t>
      </w:r>
    </w:p>
    <w:p w:rsidR="004946B0" w:rsidRPr="00F029D2" w:rsidRDefault="004946B0" w:rsidP="004946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21"/>
        <w:gridCol w:w="2268"/>
      </w:tblGrid>
      <w:tr w:rsidR="004946B0" w:rsidRPr="00F029D2" w:rsidTr="00E73E26">
        <w:tc>
          <w:tcPr>
            <w:tcW w:w="7621" w:type="dxa"/>
            <w:vAlign w:val="center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Критерії</w:t>
            </w:r>
          </w:p>
        </w:tc>
        <w:tc>
          <w:tcPr>
            <w:tcW w:w="2268" w:type="dxa"/>
          </w:tcPr>
          <w:p w:rsidR="004946B0" w:rsidRPr="00F029D2" w:rsidRDefault="000672AA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ак</w:t>
            </w:r>
            <w:r w:rsidR="004946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/</w:t>
            </w:r>
            <w:r w:rsidR="004946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 xml:space="preserve">ні 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(за необхідності надати короткі пояснення)</w:t>
            </w:r>
          </w:p>
        </w:tc>
      </w:tr>
      <w:tr w:rsidR="004946B0" w:rsidRPr="00F029D2" w:rsidTr="00E73E26">
        <w:tc>
          <w:tcPr>
            <w:tcW w:w="7621" w:type="dxa"/>
          </w:tcPr>
          <w:p w:rsidR="004946B0" w:rsidRPr="00411B8B" w:rsidRDefault="004946B0" w:rsidP="00E73E26">
            <w:pPr>
              <w:pStyle w:val="Sisutekst20"/>
              <w:shd w:val="clear" w:color="auto" w:fill="auto"/>
              <w:spacing w:before="0" w:line="260" w:lineRule="exact"/>
              <w:rPr>
                <w:sz w:val="24"/>
                <w:szCs w:val="24"/>
              </w:rPr>
            </w:pPr>
            <w:r w:rsidRPr="00411B8B">
              <w:rPr>
                <w:sz w:val="24"/>
                <w:szCs w:val="24"/>
                <w:lang w:eastAsia="ru-RU"/>
              </w:rPr>
              <w:t xml:space="preserve">1. Чи здійснювалось посадовою особою структурного підрозділу облдержадміністрації планування діяльності з внутрішнього аудиту з використанням ризик-орієнтовного планування (на підставі аналізу </w:t>
            </w:r>
            <w:r w:rsidRPr="00411B8B">
              <w:rPr>
                <w:rStyle w:val="Sisutekst211p"/>
                <w:rFonts w:eastAsiaTheme="minorHAnsi"/>
                <w:sz w:val="24"/>
                <w:szCs w:val="24"/>
              </w:rPr>
              <w:t>фінансової/нефінансової інформації для проведення оцінки ризиків; аналізу різних документальних джерел для визначення ризиків;</w:t>
            </w:r>
            <w:r w:rsidRPr="00411B8B">
              <w:rPr>
                <w:sz w:val="24"/>
                <w:szCs w:val="24"/>
              </w:rPr>
              <w:t xml:space="preserve"> </w:t>
            </w:r>
            <w:r w:rsidRPr="00411B8B">
              <w:rPr>
                <w:rStyle w:val="Sisutekst211p"/>
                <w:rFonts w:eastAsiaTheme="minorHAnsi"/>
                <w:sz w:val="24"/>
                <w:szCs w:val="24"/>
              </w:rPr>
              <w:t>процедури ідентифікації ризиків у разі запровадження системи управління ризиками в установі, територіальному органі та при її відсутності, у тому числі проведення консультацій з відповідальними за діяльність у разі відсутності системи управління ризиками в установі, територіальному органі; процедури оцінки ризиків за ймовірністю настання подій та розміру їх наслідків, узагальнення результатів оцінки, формування та ведення реєстру оцінених ризиків;</w:t>
            </w:r>
            <w:r>
              <w:rPr>
                <w:rStyle w:val="Sisutekst211p"/>
                <w:rFonts w:eastAsiaTheme="minorHAnsi"/>
                <w:sz w:val="24"/>
                <w:szCs w:val="24"/>
              </w:rPr>
              <w:t xml:space="preserve"> </w:t>
            </w:r>
            <w:r w:rsidRPr="00411B8B">
              <w:rPr>
                <w:rStyle w:val="Sisutekst211p"/>
                <w:rFonts w:eastAsiaTheme="minorHAnsi"/>
                <w:sz w:val="24"/>
                <w:szCs w:val="24"/>
              </w:rPr>
              <w:t>визначення та затвердження керівником установи, територіального органу періодичності та інших критеріїв відбору об’єктів аудиту для проведення планових аудитів (фінансових/нефінансових), процедури їх оцінки для визначення ступеню пріоритетності об’єктів аудиту із використанням вагових коефіцієнтів та бальних оцінок; частоти проведення планових аудитів за результатами оцінки ризиків відповідно до ступеню пріоритетності)?</w:t>
            </w:r>
          </w:p>
        </w:tc>
        <w:tc>
          <w:tcPr>
            <w:tcW w:w="2268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621" w:type="dxa"/>
          </w:tcPr>
          <w:p w:rsidR="004946B0" w:rsidRPr="00411B8B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 xml:space="preserve">2. Чи дотримано посадовою особою структурного підрозділу облдержадміністрації вимог нормативно-правових актів та внутрішніх нормативних документів в частині своєчасності внесення змін до планів проведення внутрішніх аудитів та чи своєчасно повідомлялось Сектор про позапланові внутрішні аудити? </w:t>
            </w:r>
          </w:p>
        </w:tc>
        <w:tc>
          <w:tcPr>
            <w:tcW w:w="2268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621" w:type="dxa"/>
          </w:tcPr>
          <w:p w:rsidR="004946B0" w:rsidRPr="00411B8B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3. Чи здійснювалось ведення посадовою особою структурного підрозділу облдержадміністрації аудиту бази, яка містить дані щодо об’єктів аудиту та її своєчасна актуалізація?</w:t>
            </w:r>
          </w:p>
        </w:tc>
        <w:tc>
          <w:tcPr>
            <w:tcW w:w="2268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621" w:type="dxa"/>
          </w:tcPr>
          <w:p w:rsidR="004946B0" w:rsidRPr="00411B8B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 xml:space="preserve">4. Чи відповідали обсяги робочого часу, що витрачались посадовою особою структурного підрозділу облдержадміністрації на проведення </w:t>
            </w:r>
            <w:r w:rsidRPr="00411B8B">
              <w:rPr>
                <w:rFonts w:ascii="Times New Roman" w:hAnsi="Times New Roman"/>
                <w:sz w:val="24"/>
                <w:szCs w:val="24"/>
              </w:rPr>
              <w:lastRenderedPageBreak/>
              <w:t>внутрішніх аудитів, таким обсягам, що передбачались розрахунком планового робочого часу?</w:t>
            </w:r>
          </w:p>
        </w:tc>
        <w:tc>
          <w:tcPr>
            <w:tcW w:w="2268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621" w:type="dxa"/>
          </w:tcPr>
          <w:p w:rsidR="004946B0" w:rsidRPr="00411B8B" w:rsidRDefault="004946B0" w:rsidP="00E73E26">
            <w:pPr>
              <w:pStyle w:val="Sisutekst20"/>
              <w:shd w:val="clear" w:color="auto" w:fill="auto"/>
              <w:spacing w:before="0" w:line="260" w:lineRule="exact"/>
              <w:rPr>
                <w:sz w:val="24"/>
                <w:szCs w:val="24"/>
              </w:rPr>
            </w:pPr>
            <w:r w:rsidRPr="00411B8B">
              <w:rPr>
                <w:sz w:val="24"/>
                <w:szCs w:val="24"/>
              </w:rPr>
              <w:lastRenderedPageBreak/>
              <w:t xml:space="preserve">5. Чи враховувалась думка керівника підконтрольного суб’єкта при підготовці планів? Чи достатні для цього обґрунтування?  </w:t>
            </w:r>
          </w:p>
        </w:tc>
        <w:tc>
          <w:tcPr>
            <w:tcW w:w="2268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386"/>
        </w:trPr>
        <w:tc>
          <w:tcPr>
            <w:tcW w:w="7621" w:type="dxa"/>
          </w:tcPr>
          <w:p w:rsidR="004946B0" w:rsidRPr="00411B8B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6. Чи включались до</w:t>
            </w:r>
            <w:r w:rsidRPr="00411B8B">
              <w:rPr>
                <w:rStyle w:val="Sisutekst211pRasvane"/>
                <w:b w:val="0"/>
                <w:sz w:val="24"/>
                <w:szCs w:val="24"/>
              </w:rPr>
              <w:t xml:space="preserve"> планів проведення внутрішніх аудитів теми  аудитів за різними напрямками (аудит відповідності, фінансовий аудит та аудит ефективності), у тому числі теми аудитів щодо здійснення установою контрольно-наглядових функцій та надання адміністративних послуг? Зазначити напрямки аудитів, які включалися до планів проведення внутрішніх аудитів за звітний період</w:t>
            </w:r>
          </w:p>
        </w:tc>
        <w:tc>
          <w:tcPr>
            <w:tcW w:w="2268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386"/>
        </w:trPr>
        <w:tc>
          <w:tcPr>
            <w:tcW w:w="7621" w:type="dxa"/>
          </w:tcPr>
          <w:p w:rsidR="004946B0" w:rsidRPr="00411B8B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 xml:space="preserve">7. Чи мали місце випадки незатвердження керівником установи, територіального органу запропонованих посадовою особою структурного підрозділу облдержадміністрації об’єктів внутрішнього аудиту а також факти тиску з боку керівництва, спрямовані на зміну плану? </w:t>
            </w:r>
          </w:p>
        </w:tc>
        <w:tc>
          <w:tcPr>
            <w:tcW w:w="2268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621" w:type="dxa"/>
          </w:tcPr>
          <w:p w:rsidR="004946B0" w:rsidRPr="00411B8B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8. Чи забезпечено у</w:t>
            </w:r>
            <w:r w:rsidRPr="00411B8B">
              <w:rPr>
                <w:rStyle w:val="Sisutekst2311p"/>
                <w:b w:val="0"/>
                <w:i w:val="0"/>
                <w:sz w:val="24"/>
                <w:szCs w:val="24"/>
              </w:rPr>
              <w:t xml:space="preserve"> звітному періоді виконання планів проведення внутрішніх аудитів у повному обсязі? Якщо ні, то зазначити причини</w:t>
            </w:r>
          </w:p>
        </w:tc>
        <w:tc>
          <w:tcPr>
            <w:tcW w:w="2268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621" w:type="dxa"/>
          </w:tcPr>
          <w:p w:rsidR="004946B0" w:rsidRDefault="004946B0" w:rsidP="00E73E26">
            <w:pPr>
              <w:spacing w:after="0" w:line="260" w:lineRule="exact"/>
              <w:jc w:val="both"/>
              <w:rPr>
                <w:rStyle w:val="Sisutekst2311p"/>
                <w:b w:val="0"/>
                <w:i w:val="0"/>
                <w:sz w:val="24"/>
                <w:szCs w:val="24"/>
              </w:rPr>
            </w:pPr>
            <w:r w:rsidRPr="00411B8B">
              <w:rPr>
                <w:rStyle w:val="Sisutekst2311p"/>
                <w:b w:val="0"/>
                <w:i w:val="0"/>
                <w:sz w:val="24"/>
                <w:szCs w:val="24"/>
              </w:rPr>
              <w:t>9.</w:t>
            </w:r>
            <w:r w:rsidRPr="00411B8B">
              <w:rPr>
                <w:rStyle w:val="Sisutekst2311p"/>
                <w:b w:val="0"/>
                <w:sz w:val="24"/>
                <w:szCs w:val="24"/>
              </w:rPr>
              <w:t> </w:t>
            </w:r>
            <w:r w:rsidRPr="00411B8B">
              <w:rPr>
                <w:rStyle w:val="Sisutekst2311p"/>
                <w:b w:val="0"/>
                <w:i w:val="0"/>
                <w:sz w:val="24"/>
                <w:szCs w:val="24"/>
              </w:rPr>
              <w:t>Чи проводились позапланові аудити? Якщо так, то чи наявні  обґрунтовані підстави для їх проведення?</w:t>
            </w:r>
          </w:p>
          <w:p w:rsidR="006A244E" w:rsidRPr="00411B8B" w:rsidRDefault="006A244E" w:rsidP="00E73E26">
            <w:pPr>
              <w:spacing w:after="0" w:line="260" w:lineRule="exac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6B0" w:rsidRDefault="004946B0" w:rsidP="004946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163766" w:rsidRDefault="00163766" w:rsidP="004946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46B0" w:rsidRPr="00411B8B" w:rsidRDefault="004946B0" w:rsidP="004946B0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411B8B">
        <w:rPr>
          <w:rFonts w:ascii="Times New Roman" w:hAnsi="Times New Roman"/>
          <w:b/>
          <w:sz w:val="24"/>
          <w:szCs w:val="24"/>
        </w:rPr>
        <w:t>Результати дослідження системи планування роботи посадовою особою структурного підрозділу облдержадміністрації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8"/>
        <w:gridCol w:w="1979"/>
        <w:gridCol w:w="1969"/>
        <w:gridCol w:w="1969"/>
        <w:gridCol w:w="1969"/>
      </w:tblGrid>
      <w:tr w:rsidR="004946B0" w:rsidRPr="00F029D2" w:rsidTr="00E73E26">
        <w:tc>
          <w:tcPr>
            <w:tcW w:w="1968" w:type="dxa"/>
          </w:tcPr>
          <w:p w:rsidR="004946B0" w:rsidRPr="00411B8B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1</w:t>
            </w:r>
          </w:p>
        </w:tc>
        <w:tc>
          <w:tcPr>
            <w:tcW w:w="1979" w:type="dxa"/>
          </w:tcPr>
          <w:p w:rsidR="004946B0" w:rsidRPr="00411B8B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2</w:t>
            </w:r>
          </w:p>
        </w:tc>
        <w:tc>
          <w:tcPr>
            <w:tcW w:w="1969" w:type="dxa"/>
          </w:tcPr>
          <w:p w:rsidR="004946B0" w:rsidRPr="00411B8B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3</w:t>
            </w:r>
          </w:p>
        </w:tc>
        <w:tc>
          <w:tcPr>
            <w:tcW w:w="1969" w:type="dxa"/>
          </w:tcPr>
          <w:p w:rsidR="004946B0" w:rsidRPr="00411B8B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4</w:t>
            </w:r>
          </w:p>
        </w:tc>
        <w:tc>
          <w:tcPr>
            <w:tcW w:w="1969" w:type="dxa"/>
          </w:tcPr>
          <w:p w:rsidR="004946B0" w:rsidRPr="00411B8B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5</w:t>
            </w:r>
          </w:p>
        </w:tc>
      </w:tr>
      <w:tr w:rsidR="004946B0" w:rsidRPr="00F029D2" w:rsidTr="00E73E26">
        <w:trPr>
          <w:trHeight w:val="243"/>
        </w:trPr>
        <w:tc>
          <w:tcPr>
            <w:tcW w:w="1968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Становлення</w:t>
            </w:r>
          </w:p>
        </w:tc>
        <w:tc>
          <w:tcPr>
            <w:tcW w:w="1979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Розвиток</w:t>
            </w:r>
          </w:p>
        </w:tc>
        <w:tc>
          <w:tcPr>
            <w:tcW w:w="1969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Діяльність</w:t>
            </w:r>
          </w:p>
        </w:tc>
        <w:tc>
          <w:tcPr>
            <w:tcW w:w="1969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Зрілість</w:t>
            </w:r>
          </w:p>
        </w:tc>
        <w:tc>
          <w:tcPr>
            <w:tcW w:w="1969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Приклад</w:t>
            </w:r>
          </w:p>
        </w:tc>
      </w:tr>
      <w:tr w:rsidR="004946B0" w:rsidRPr="00F029D2" w:rsidTr="00E73E26">
        <w:trPr>
          <w:trHeight w:val="1832"/>
        </w:trPr>
        <w:tc>
          <w:tcPr>
            <w:tcW w:w="1968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t xml:space="preserve">Діяльність з внутрішнього аудиту за дослідженим аспектом повністю не відповідає встановленим вимогам </w:t>
            </w:r>
          </w:p>
        </w:tc>
        <w:tc>
          <w:tcPr>
            <w:tcW w:w="1979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t>Діяльність з внутрішнього аудиту за дослідженим аспектом суттєво не відповідає встановленим вимогам та потребує налагодження і значного удосконалення</w:t>
            </w:r>
          </w:p>
        </w:tc>
        <w:tc>
          <w:tcPr>
            <w:tcW w:w="1969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t>Діяльність з внутрішнього аудиту за дослідженим аспектом частково не відповідає встановленим вимогам, існують обставини, що перешкоджають повноті реалізації та розвитку функції внутрішнього аудиту. Існує потреба в подальшому удосконаленні діяльності з внутрішнього аудиту</w:t>
            </w:r>
          </w:p>
        </w:tc>
        <w:tc>
          <w:tcPr>
            <w:tcW w:w="1969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t xml:space="preserve">Діяльність з внутрішнього аудиту за досліджуваним аспектом здійснюється на належному рівні, проте мають місце окремі випадки несуттєвих недоліків або невідповідності встановленим вимогам (які не є критичними та не впливають істотно на ефективність реалізації функції внутрішнього аудиту) та вбачаються достатні резерви для подальшого розвитку функції </w:t>
            </w:r>
            <w:r w:rsidRPr="00F029D2">
              <w:rPr>
                <w:rStyle w:val="Sisutekst211p"/>
                <w:sz w:val="24"/>
                <w:szCs w:val="24"/>
              </w:rPr>
              <w:lastRenderedPageBreak/>
              <w:t>внутрішнього аудиту</w:t>
            </w:r>
          </w:p>
        </w:tc>
        <w:tc>
          <w:tcPr>
            <w:tcW w:w="1969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Style w:val="Sisutekst211p"/>
                <w:sz w:val="24"/>
                <w:szCs w:val="24"/>
              </w:rPr>
              <w:lastRenderedPageBreak/>
              <w:t>Діяльність з внутрішнього аудиту за дослідженим аспектом повністю відповідає як встановленим вимогам, так і найкращій практиці, та може слугувати прикладом для інших спеціалістів з внутрішнього аудиту</w:t>
            </w:r>
          </w:p>
        </w:tc>
      </w:tr>
    </w:tbl>
    <w:p w:rsidR="004946B0" w:rsidRPr="00F029D2" w:rsidRDefault="004946B0" w:rsidP="004946B0">
      <w:pPr>
        <w:jc w:val="center"/>
        <w:rPr>
          <w:rFonts w:ascii="Times New Roman" w:hAnsi="Times New Roman"/>
          <w:sz w:val="24"/>
          <w:szCs w:val="24"/>
        </w:rPr>
      </w:pPr>
    </w:p>
    <w:p w:rsidR="004946B0" w:rsidRPr="00411B8B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Рекомендації щодо удосконалення діяльності з внутрішнього аудиту за аспектом</w:t>
      </w:r>
    </w:p>
    <w:p w:rsidR="004946B0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«Система планування роботи посадовою особою структурного підрозділу облдержадміністрації»</w:t>
      </w:r>
    </w:p>
    <w:p w:rsidR="004946B0" w:rsidRPr="00411B8B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8"/>
        <w:gridCol w:w="2073"/>
        <w:gridCol w:w="1687"/>
        <w:gridCol w:w="2221"/>
      </w:tblGrid>
      <w:tr w:rsidR="004946B0" w:rsidRPr="00F029D2" w:rsidTr="00E73E26">
        <w:tc>
          <w:tcPr>
            <w:tcW w:w="3908" w:type="dxa"/>
            <w:vAlign w:val="center"/>
          </w:tcPr>
          <w:p w:rsidR="004946B0" w:rsidRPr="00F029D2" w:rsidRDefault="004946B0" w:rsidP="00E73E26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Рекомендовані заходи</w:t>
            </w:r>
          </w:p>
        </w:tc>
        <w:tc>
          <w:tcPr>
            <w:tcW w:w="2073" w:type="dxa"/>
            <w:vAlign w:val="center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Відповідальні виконавці</w:t>
            </w:r>
          </w:p>
        </w:tc>
        <w:tc>
          <w:tcPr>
            <w:tcW w:w="1687" w:type="dxa"/>
            <w:vAlign w:val="center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Терміни реалізації</w:t>
            </w:r>
          </w:p>
        </w:tc>
        <w:tc>
          <w:tcPr>
            <w:tcW w:w="2221" w:type="dxa"/>
            <w:vAlign w:val="center"/>
          </w:tcPr>
          <w:p w:rsidR="004946B0" w:rsidRPr="00F029D2" w:rsidRDefault="004946B0" w:rsidP="00E73E26">
            <w:pPr>
              <w:ind w:left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Очікувані результати</w:t>
            </w:r>
          </w:p>
        </w:tc>
      </w:tr>
      <w:tr w:rsidR="004946B0" w:rsidRPr="00F029D2" w:rsidTr="00E73E26">
        <w:tc>
          <w:tcPr>
            <w:tcW w:w="3908" w:type="dxa"/>
          </w:tcPr>
          <w:p w:rsidR="004946B0" w:rsidRPr="00F029D2" w:rsidRDefault="004946B0" w:rsidP="00E73E26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4946B0" w:rsidRPr="00F029D2" w:rsidRDefault="004946B0" w:rsidP="00E73E26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:rsidR="004946B0" w:rsidRPr="00F029D2" w:rsidRDefault="004946B0" w:rsidP="00E73E26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4946B0" w:rsidRPr="00F029D2" w:rsidRDefault="004946B0" w:rsidP="00E73E26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6B0" w:rsidRPr="00F029D2" w:rsidRDefault="004946B0" w:rsidP="004946B0">
      <w:pPr>
        <w:ind w:left="426"/>
        <w:rPr>
          <w:rFonts w:ascii="Times New Roman" w:hAnsi="Times New Roman"/>
          <w:sz w:val="24"/>
          <w:szCs w:val="24"/>
        </w:rPr>
      </w:pPr>
    </w:p>
    <w:p w:rsidR="004946B0" w:rsidRPr="00F029D2" w:rsidRDefault="004946B0" w:rsidP="004946B0">
      <w:pPr>
        <w:spacing w:after="0"/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 xml:space="preserve">Завідувач Сектору                      </w:t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  <w:t xml:space="preserve">_________________   </w:t>
      </w:r>
      <w:r w:rsidRPr="00F029D2">
        <w:rPr>
          <w:rFonts w:ascii="Times New Roman" w:hAnsi="Times New Roman"/>
          <w:sz w:val="24"/>
          <w:szCs w:val="24"/>
        </w:rPr>
        <w:tab/>
        <w:t>_____________________</w:t>
      </w:r>
    </w:p>
    <w:p w:rsidR="004946B0" w:rsidRPr="00F029D2" w:rsidRDefault="004946B0" w:rsidP="004946B0">
      <w:pPr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  <w:t xml:space="preserve"> (підпис)</w:t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  <w:t xml:space="preserve"> (П.І.Б)</w:t>
      </w:r>
    </w:p>
    <w:p w:rsidR="004946B0" w:rsidRPr="00F029D2" w:rsidRDefault="004946B0" w:rsidP="004946B0">
      <w:pPr>
        <w:jc w:val="both"/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>«__»_________ ____ року</w:t>
      </w:r>
    </w:p>
    <w:p w:rsidR="00FF5EB3" w:rsidRDefault="00FF5EB3" w:rsidP="00163766">
      <w:pPr>
        <w:rPr>
          <w:rFonts w:ascii="Times New Roman" w:hAnsi="Times New Roman"/>
          <w:b/>
          <w:sz w:val="24"/>
          <w:szCs w:val="24"/>
        </w:rPr>
      </w:pPr>
    </w:p>
    <w:p w:rsidR="004946B0" w:rsidRPr="00F029D2" w:rsidRDefault="004946B0" w:rsidP="004946B0">
      <w:pPr>
        <w:jc w:val="center"/>
        <w:rPr>
          <w:rFonts w:ascii="Times New Roman" w:hAnsi="Times New Roman"/>
          <w:b/>
          <w:sz w:val="24"/>
          <w:szCs w:val="24"/>
        </w:rPr>
      </w:pPr>
      <w:r w:rsidRPr="00F029D2">
        <w:rPr>
          <w:rFonts w:ascii="Times New Roman" w:hAnsi="Times New Roman"/>
          <w:b/>
          <w:sz w:val="24"/>
          <w:szCs w:val="24"/>
        </w:rPr>
        <w:t>Форма 3. Організаційні та функціональні аспекти проведення внутрішніх аудитів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97"/>
        <w:gridCol w:w="2126"/>
      </w:tblGrid>
      <w:tr w:rsidR="004946B0" w:rsidRPr="00F029D2" w:rsidTr="00E73E26">
        <w:tc>
          <w:tcPr>
            <w:tcW w:w="9923" w:type="dxa"/>
            <w:gridSpan w:val="2"/>
            <w:vAlign w:val="center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Підготовка до проведення внутрішнього аудиту, організація процесу внутрішнього аудиту</w:t>
            </w: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Критерії оцінки</w:t>
            </w:r>
          </w:p>
        </w:tc>
        <w:tc>
          <w:tcPr>
            <w:tcW w:w="2126" w:type="dxa"/>
          </w:tcPr>
          <w:p w:rsidR="004946B0" w:rsidRPr="00F029D2" w:rsidRDefault="00163766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Т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 xml:space="preserve">ні 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(за необхідності надати короткі пояснення)</w:t>
            </w: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1. Чи здійснювалось при плануванні внутрішнього аудиту попереднє вивчення об’єкта внутрішнього аудиту? Яким чином?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2. Чи оформлені належним чином внутрішні розпорядчі документи на проведення внутрішнього аудиту та чи відповідають вимогам Стандартів внутрішнього аудиту та Порядку проведення внутрішнього аудиту в частині врахування всіх обов’язкових реквізитів?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3. Чи відповідали сформовані цілі (тема) внутрішнього аудиту його напряму та визначали очікувані результати? 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4. Чи відповідали питання програми внутрішніх аудитів визначеним цілям (темі) дослідження? 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5. Чи були достатніми для об’єктивного та всебічного дослідження питань, передбачених програмою внутрішнього аудиту, обрані та зазначені у програмі внутрішнього аудиту методи, методичні прийоми і процедури 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6. Чи відповідали обсяги дослідження, визначені у програмах, термінам та ресурсам передбаченим для проведення аудитів?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7. Чи розглядались питання щодо необхідності участі у внутрішньому аудиті залучених фахівців, отримання необхідної інформації від третіх осіб, консультацій, роз’яснень та іншої допомоги, включаючи технічну?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9923" w:type="dxa"/>
            <w:gridSpan w:val="2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Ефективність аудиторських дій, якість документування </w:t>
            </w:r>
            <w:r w:rsidRPr="00F029D2">
              <w:rPr>
                <w:rFonts w:ascii="Times New Roman" w:hAnsi="Times New Roman"/>
                <w:bCs/>
                <w:sz w:val="24"/>
                <w:szCs w:val="24"/>
              </w:rPr>
              <w:t>перебігу та результатів внутрішнього аудиту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Критерії оцінки</w:t>
            </w:r>
          </w:p>
        </w:tc>
        <w:tc>
          <w:tcPr>
            <w:tcW w:w="2126" w:type="dxa"/>
          </w:tcPr>
          <w:p w:rsidR="004946B0" w:rsidRPr="00F029D2" w:rsidRDefault="00163766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Т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ні (за необхідності надати короткі пояснення)</w:t>
            </w: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1. Чи підтверджують робочі документи внутрішніх аудитів фактичне дослідження усіх програмних питань?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2. Чи чітко визначено при документуванні </w:t>
            </w:r>
            <w:r w:rsidRPr="00F029D2">
              <w:rPr>
                <w:rFonts w:ascii="Times New Roman" w:hAnsi="Times New Roman"/>
                <w:bCs/>
                <w:sz w:val="24"/>
                <w:szCs w:val="24"/>
              </w:rPr>
              <w:t xml:space="preserve">результатів внутрішнього аудиту застосовані методи,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методичні </w:t>
            </w:r>
            <w:r w:rsidRPr="00F029D2">
              <w:rPr>
                <w:rFonts w:ascii="Times New Roman" w:hAnsi="Times New Roman"/>
                <w:bCs/>
                <w:sz w:val="24"/>
                <w:szCs w:val="24"/>
              </w:rPr>
              <w:t>прийоми та процедури?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3. Чи застосовані під час проведення внутрішнього аудиту та збору аудиторських доказів всі передбачені програмою</w:t>
            </w:r>
            <w:r w:rsidRPr="00F029D2">
              <w:rPr>
                <w:rFonts w:ascii="Times New Roman" w:hAnsi="Times New Roman"/>
                <w:bCs/>
                <w:sz w:val="24"/>
                <w:szCs w:val="24"/>
              </w:rPr>
              <w:t xml:space="preserve"> методи,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методичні </w:t>
            </w:r>
            <w:r w:rsidRPr="00F029D2">
              <w:rPr>
                <w:rFonts w:ascii="Times New Roman" w:hAnsi="Times New Roman"/>
                <w:bCs/>
                <w:sz w:val="24"/>
                <w:szCs w:val="24"/>
              </w:rPr>
              <w:t>прийоми та процедури досліджень?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4. Чи забезпечено обґрунтованість висновків застосованими методами, методичними прийомами і процедурами?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5. Чи в повному обсязі та чітко задокументовані в робочих документах та аудиторських звітах факти, обставини й аудиторські докази встановлених недоліків, порушень?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6. Чи правильно кваліфіковані в аудиторських звітах задокументовані порушення і недоліки (наявність посилань на відповідні положення нормативно-правових актів)?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7. Чи підтверджено аудиторські висновки достатньою кількістю аудиторських доказів?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291"/>
        </w:trPr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8. Чи містять аудиторські звіти відомості про стан системи внутрішнього контролю підконтрольного суб’єкта внутрішнього аудиту?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70"/>
        </w:trPr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9. Чи наявні в аудиторських звітах істотні помилки</w:t>
            </w:r>
            <w:r w:rsidR="001F5B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/</w:t>
            </w:r>
            <w:r w:rsidR="001F5B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недоліки (численні граматичні</w:t>
            </w:r>
            <w:r w:rsidR="001F5B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/</w:t>
            </w:r>
            <w:r w:rsidR="001F5B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арифметичні помилки, описки)? 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10. Чи проводились заключні зустрічі з представниками підконтрольного суб'єкта внутрішнього аудиту з метою врегулювання спірних аспектів звіту та інших питань та чи здійснювалось її документальне оформлення (складання протоколу обговорення)?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11. Чи дотримано вимог Стандартів внутрішнього аудиту та Порядку проведення внутрішнього аудиту у частині документування внутрішніх аудитів, оформлення робочих та офіційних документів (складання аудиторського звіту)?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12. Чи забезпечено складання висновків до проведених внутрішніх аудитів?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7797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13. Чи здійснювалось формування та зберігання офіційних і робочих документів внутрішнього аудиту відповідно до вимог Стандартів внутрішнього аудиту?</w:t>
            </w:r>
          </w:p>
        </w:tc>
        <w:tc>
          <w:tcPr>
            <w:tcW w:w="2126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6B0" w:rsidRDefault="004946B0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Результати оцінки за аспектом «Організаційні та функціональні аспекти проведення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11B8B">
        <w:rPr>
          <w:rFonts w:ascii="Times New Roman" w:hAnsi="Times New Roman"/>
          <w:b/>
          <w:sz w:val="24"/>
          <w:szCs w:val="24"/>
        </w:rPr>
        <w:t>внутрішніх аудитів»</w:t>
      </w:r>
    </w:p>
    <w:p w:rsidR="004946B0" w:rsidRPr="00F029D2" w:rsidRDefault="004946B0" w:rsidP="004946B0">
      <w:pPr>
        <w:spacing w:after="0"/>
        <w:ind w:left="426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985"/>
        <w:gridCol w:w="1984"/>
        <w:gridCol w:w="1985"/>
        <w:gridCol w:w="1984"/>
      </w:tblGrid>
      <w:tr w:rsidR="004946B0" w:rsidRPr="00F029D2" w:rsidTr="00E73E26">
        <w:tc>
          <w:tcPr>
            <w:tcW w:w="1985" w:type="dxa"/>
          </w:tcPr>
          <w:p w:rsidR="004946B0" w:rsidRPr="00411B8B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1</w:t>
            </w:r>
          </w:p>
        </w:tc>
        <w:tc>
          <w:tcPr>
            <w:tcW w:w="1985" w:type="dxa"/>
          </w:tcPr>
          <w:p w:rsidR="004946B0" w:rsidRPr="00411B8B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2</w:t>
            </w:r>
          </w:p>
        </w:tc>
        <w:tc>
          <w:tcPr>
            <w:tcW w:w="1984" w:type="dxa"/>
          </w:tcPr>
          <w:p w:rsidR="004946B0" w:rsidRPr="00411B8B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3</w:t>
            </w:r>
          </w:p>
        </w:tc>
        <w:tc>
          <w:tcPr>
            <w:tcW w:w="1985" w:type="dxa"/>
          </w:tcPr>
          <w:p w:rsidR="004946B0" w:rsidRPr="00411B8B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4</w:t>
            </w:r>
          </w:p>
        </w:tc>
        <w:tc>
          <w:tcPr>
            <w:tcW w:w="1984" w:type="dxa"/>
          </w:tcPr>
          <w:p w:rsidR="004946B0" w:rsidRPr="00411B8B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5</w:t>
            </w:r>
          </w:p>
        </w:tc>
      </w:tr>
      <w:tr w:rsidR="004946B0" w:rsidRPr="00F029D2" w:rsidTr="00E73E26">
        <w:trPr>
          <w:trHeight w:val="243"/>
        </w:trPr>
        <w:tc>
          <w:tcPr>
            <w:tcW w:w="1985" w:type="dxa"/>
          </w:tcPr>
          <w:p w:rsidR="004946B0" w:rsidRPr="00F029D2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Становлення</w:t>
            </w:r>
          </w:p>
        </w:tc>
        <w:tc>
          <w:tcPr>
            <w:tcW w:w="1985" w:type="dxa"/>
          </w:tcPr>
          <w:p w:rsidR="004946B0" w:rsidRPr="00F029D2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Розвиток</w:t>
            </w:r>
          </w:p>
        </w:tc>
        <w:tc>
          <w:tcPr>
            <w:tcW w:w="1984" w:type="dxa"/>
          </w:tcPr>
          <w:p w:rsidR="004946B0" w:rsidRPr="00F029D2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Діяльність</w:t>
            </w:r>
          </w:p>
        </w:tc>
        <w:tc>
          <w:tcPr>
            <w:tcW w:w="1985" w:type="dxa"/>
          </w:tcPr>
          <w:p w:rsidR="004946B0" w:rsidRPr="00F029D2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Зрілість</w:t>
            </w:r>
          </w:p>
        </w:tc>
        <w:tc>
          <w:tcPr>
            <w:tcW w:w="1984" w:type="dxa"/>
          </w:tcPr>
          <w:p w:rsidR="004946B0" w:rsidRPr="00F029D2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Приклад</w:t>
            </w:r>
          </w:p>
        </w:tc>
      </w:tr>
      <w:tr w:rsidR="004946B0" w:rsidRPr="00F029D2" w:rsidTr="00E73E26">
        <w:trPr>
          <w:trHeight w:val="394"/>
        </w:trPr>
        <w:tc>
          <w:tcPr>
            <w:tcW w:w="1985" w:type="dxa"/>
          </w:tcPr>
          <w:p w:rsidR="004946B0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Посадовою особою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адміністрації внутрішні аудити організовуються та проводяться на вкрай низькому рівні. Фактично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lastRenderedPageBreak/>
              <w:t>функція ще не досягає мети і не в змозі виявляти та</w:t>
            </w:r>
            <w:r w:rsidR="001F5B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/</w:t>
            </w:r>
            <w:r w:rsidR="001F5B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або попереджати порушення в повному обсязі. Досліджуються лише окремі питання, до того ж аудиторські дії поверхові,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br/>
              <w:t>а недоліки документування не дозволяють кваліфікувати</w:t>
            </w:r>
          </w:p>
          <w:p w:rsidR="004946B0" w:rsidRPr="00F029D2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порушення та проблеми.</w:t>
            </w:r>
          </w:p>
          <w:p w:rsidR="004946B0" w:rsidRPr="00F029D2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uk-UA"/>
              </w:rPr>
              <w:t>Складені аудиторські висновки не є об’єктивними, а рекомендації мають формальний характер</w:t>
            </w:r>
          </w:p>
        </w:tc>
        <w:tc>
          <w:tcPr>
            <w:tcW w:w="1985" w:type="dxa"/>
          </w:tcPr>
          <w:p w:rsidR="004946B0" w:rsidRDefault="004946B0" w:rsidP="00E73E26">
            <w:pPr>
              <w:tabs>
                <w:tab w:val="left" w:pos="250"/>
              </w:tabs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 діяльності посадової особи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tabs>
                <w:tab w:val="left" w:pos="250"/>
              </w:tabs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адміністрації існує низка недоліків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br/>
              <w:t xml:space="preserve">в організації та проведенні аудитів, які не сприяють результативності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реалізації функції внутрішнього аудиту. Проте </w:t>
            </w:r>
          </w:p>
          <w:p w:rsidR="004946B0" w:rsidRPr="00F029D2" w:rsidRDefault="004946B0" w:rsidP="00E73E26">
            <w:pPr>
              <w:tabs>
                <w:tab w:val="left" w:pos="250"/>
              </w:tabs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в цілому ця функція розвивається  відповідно до Стандартів внутрішнього аудиту та допомагає керівнику 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установи, територіального органу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,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вирішувати окремі завдання.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uk-UA"/>
              </w:rPr>
              <w:t xml:space="preserve"> Складені аудиторські висновки не є об’єктивними, а рекомендації мають формальний характер</w:t>
            </w:r>
          </w:p>
        </w:tc>
        <w:tc>
          <w:tcPr>
            <w:tcW w:w="1984" w:type="dxa"/>
          </w:tcPr>
          <w:p w:rsidR="004946B0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Посадовою особою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адміністрації організовуються та проводяться внутрішні аудити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br/>
              <w:t>з поточними недоліками, що не мають</w:t>
            </w:r>
          </w:p>
          <w:p w:rsidR="004946B0" w:rsidRPr="00F029D2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lastRenderedPageBreak/>
              <w:t>системного характеру і дозволяють забезпечувати певні (в окремих випадках навіть відносно високі) результати. Водночас для підвищення якості внутрішнього аудиту необхідно вжити ряд рекомендованих заходів</w:t>
            </w:r>
          </w:p>
        </w:tc>
        <w:tc>
          <w:tcPr>
            <w:tcW w:w="1985" w:type="dxa"/>
          </w:tcPr>
          <w:p w:rsidR="004946B0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Посадовою особою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адміністрації внутрішні аудити організовуються та проводяться на належному рівні і їх наслідком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br/>
            </w:r>
            <w:r w:rsidRPr="00F029D2">
              <w:rPr>
                <w:rFonts w:ascii="Times New Roman" w:hAnsi="Times New Roman"/>
                <w:sz w:val="24"/>
                <w:szCs w:val="24"/>
              </w:rPr>
              <w:lastRenderedPageBreak/>
              <w:t>є виявлення значної кількості недоліків тощо. Мають місце лише окремі недоліки, усунення яких може стати резервом  покращення якості функції внутрішнього аудиту</w:t>
            </w:r>
          </w:p>
        </w:tc>
        <w:tc>
          <w:tcPr>
            <w:tcW w:w="1984" w:type="dxa"/>
          </w:tcPr>
          <w:p w:rsidR="004946B0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Посадовою особою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адміністрації внутрішні аудити організовуються та проводяться на високому професійному рівні. Функція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внутрішнього аудиту забезпечує максимальне виявлення всіх наявних порушень, недоліків та проблемних питань у діяльності. Отже, забезпечується високий рівень гарантій їх відсутності та належна підтримка фінансового управління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</w:tbl>
    <w:p w:rsidR="004946B0" w:rsidRDefault="004946B0" w:rsidP="004946B0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946B0" w:rsidRPr="00411B8B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Рекомендації щодо удосконалення діяльності з внутрішнього аудиту за аспектом</w:t>
      </w:r>
    </w:p>
    <w:p w:rsidR="004946B0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«Організаційні та функціональні аспекти проведення внутрішніх аудитів»</w:t>
      </w:r>
    </w:p>
    <w:p w:rsidR="004946B0" w:rsidRPr="00F029D2" w:rsidRDefault="004946B0" w:rsidP="004946B0">
      <w:pPr>
        <w:spacing w:after="0"/>
        <w:ind w:left="426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6"/>
        <w:gridCol w:w="2161"/>
        <w:gridCol w:w="1584"/>
        <w:gridCol w:w="2457"/>
      </w:tblGrid>
      <w:tr w:rsidR="004946B0" w:rsidRPr="00F029D2" w:rsidTr="00E73E26">
        <w:tc>
          <w:tcPr>
            <w:tcW w:w="3686" w:type="dxa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Рекомендовані заходи</w:t>
            </w:r>
          </w:p>
        </w:tc>
        <w:tc>
          <w:tcPr>
            <w:tcW w:w="2161" w:type="dxa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Відповідальні виконавці</w:t>
            </w:r>
          </w:p>
        </w:tc>
        <w:tc>
          <w:tcPr>
            <w:tcW w:w="1584" w:type="dxa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Терміни реалізації</w:t>
            </w:r>
          </w:p>
        </w:tc>
        <w:tc>
          <w:tcPr>
            <w:tcW w:w="2457" w:type="dxa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Очікувані результати</w:t>
            </w:r>
          </w:p>
        </w:tc>
      </w:tr>
      <w:tr w:rsidR="004946B0" w:rsidRPr="00F029D2" w:rsidTr="00E73E26">
        <w:tc>
          <w:tcPr>
            <w:tcW w:w="3686" w:type="dxa"/>
          </w:tcPr>
          <w:p w:rsidR="004946B0" w:rsidRPr="00F029D2" w:rsidRDefault="004946B0" w:rsidP="00E73E26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</w:tcPr>
          <w:p w:rsidR="004946B0" w:rsidRPr="00F029D2" w:rsidRDefault="004946B0" w:rsidP="00E73E26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4946B0" w:rsidRPr="00F029D2" w:rsidRDefault="004946B0" w:rsidP="00E73E26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946B0" w:rsidRPr="00F029D2" w:rsidRDefault="004946B0" w:rsidP="00E73E26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6B0" w:rsidRPr="00F029D2" w:rsidRDefault="004946B0" w:rsidP="004946B0">
      <w:pPr>
        <w:ind w:left="426"/>
        <w:rPr>
          <w:rFonts w:ascii="Times New Roman" w:hAnsi="Times New Roman"/>
          <w:sz w:val="24"/>
          <w:szCs w:val="24"/>
        </w:rPr>
      </w:pPr>
    </w:p>
    <w:p w:rsidR="004946B0" w:rsidRDefault="004946B0" w:rsidP="004946B0">
      <w:pPr>
        <w:spacing w:after="0"/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 xml:space="preserve">Завідувач Сектору                     </w:t>
      </w:r>
      <w:r w:rsidRPr="00F029D2">
        <w:rPr>
          <w:rFonts w:ascii="Times New Roman" w:hAnsi="Times New Roman"/>
          <w:sz w:val="24"/>
          <w:szCs w:val="24"/>
        </w:rPr>
        <w:tab/>
        <w:t xml:space="preserve">______________   </w:t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  <w:t>____________________</w:t>
      </w:r>
    </w:p>
    <w:p w:rsidR="004946B0" w:rsidRPr="00F029D2" w:rsidRDefault="004946B0" w:rsidP="004946B0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F029D2">
        <w:rPr>
          <w:rFonts w:ascii="Times New Roman" w:hAnsi="Times New Roman"/>
          <w:sz w:val="24"/>
          <w:szCs w:val="24"/>
        </w:rPr>
        <w:t>(підпис)</w:t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  <w:t>(П.І.Б)</w:t>
      </w:r>
    </w:p>
    <w:p w:rsidR="004946B0" w:rsidRDefault="004946B0" w:rsidP="004946B0">
      <w:pPr>
        <w:spacing w:after="0"/>
        <w:rPr>
          <w:rFonts w:ascii="Times New Roman" w:hAnsi="Times New Roman"/>
          <w:sz w:val="24"/>
          <w:szCs w:val="24"/>
        </w:rPr>
      </w:pPr>
    </w:p>
    <w:p w:rsidR="004946B0" w:rsidRPr="00F029D2" w:rsidRDefault="004946B0" w:rsidP="004946B0">
      <w:pPr>
        <w:ind w:left="426"/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4946B0" w:rsidRPr="00F029D2" w:rsidRDefault="004946B0" w:rsidP="004946B0">
      <w:pPr>
        <w:jc w:val="both"/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>«__»_________ ____ року</w:t>
      </w:r>
    </w:p>
    <w:p w:rsidR="004946B0" w:rsidRDefault="004946B0" w:rsidP="004946B0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946B0" w:rsidRDefault="004946B0" w:rsidP="004946B0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FF5EB3" w:rsidRDefault="00FF5EB3" w:rsidP="004946B0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946B0" w:rsidRDefault="004946B0" w:rsidP="004946B0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1227E8" w:rsidRDefault="001227E8" w:rsidP="004946B0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0904C6" w:rsidRDefault="000904C6" w:rsidP="004F5B2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946B0" w:rsidRPr="00F029D2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F029D2">
        <w:rPr>
          <w:rFonts w:ascii="Times New Roman" w:hAnsi="Times New Roman"/>
          <w:b/>
          <w:sz w:val="24"/>
          <w:szCs w:val="24"/>
        </w:rPr>
        <w:lastRenderedPageBreak/>
        <w:t>Форма 4. Результативність проведених внутрішніх аудитів</w:t>
      </w:r>
    </w:p>
    <w:p w:rsidR="004946B0" w:rsidRDefault="004946B0" w:rsidP="004946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29D2">
        <w:rPr>
          <w:rFonts w:ascii="Times New Roman" w:hAnsi="Times New Roman"/>
          <w:b/>
          <w:sz w:val="24"/>
          <w:szCs w:val="24"/>
        </w:rPr>
        <w:t>та реалізації їх результатів</w:t>
      </w:r>
    </w:p>
    <w:p w:rsidR="004946B0" w:rsidRPr="00F029D2" w:rsidRDefault="004946B0" w:rsidP="004946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63"/>
        <w:gridCol w:w="1701"/>
      </w:tblGrid>
      <w:tr w:rsidR="004946B0" w:rsidRPr="00F029D2" w:rsidTr="00E73E26">
        <w:trPr>
          <w:trHeight w:val="442"/>
        </w:trPr>
        <w:tc>
          <w:tcPr>
            <w:tcW w:w="10064" w:type="dxa"/>
            <w:gridSpan w:val="2"/>
            <w:vAlign w:val="center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Результативність проведених внутрішніх аудитів</w:t>
            </w: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Критерії оцінки</w:t>
            </w:r>
          </w:p>
        </w:tc>
        <w:tc>
          <w:tcPr>
            <w:tcW w:w="1701" w:type="dxa"/>
          </w:tcPr>
          <w:p w:rsidR="004946B0" w:rsidRPr="00F029D2" w:rsidRDefault="004F5B29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Т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 xml:space="preserve">ні 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(за необхідності надати короткі пояснення)</w:t>
            </w: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1. Чи надані за результатами внутрішніх аудитів рекомендації: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- мають конкретний, конструктивний характер? 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- стосуються удосконалення функціонування системи внутрішнього контролю, удосконалення системи управління, запобігання фактам незаконного, неефективного, нерезультативного використання ресурсів, запобігання виникненню помилок і недоліків у діяльності підконтрольного 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cуб’єкта внутрішнього аудиту? 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- містять відповідний алгоритм їх застосування та мають на меті удосконалення діяльності об'єкта аудиту?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- чітко визначають терміни їх реалізації, відповідальних осіб та очікувані результати?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2. Чи ознайомлено та у який спосіб керівника підконтрольного cуб’єкта внутрішнього аудиту з результатами проведеного внутрішнього аудиту?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3. Чи мали місце факти непогодження відповідального за діяльність підконтрольного cуб’єкта внутрішнього аудиту з результатами внутрішніх аудитів, надання коментарів, скарг на дії внутрішнього аудитора?  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rPr>
          <w:trHeight w:val="389"/>
        </w:trPr>
        <w:tc>
          <w:tcPr>
            <w:tcW w:w="10064" w:type="dxa"/>
            <w:gridSpan w:val="2"/>
            <w:vAlign w:val="center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Моніторинг впровадження аудиторських рекомендацій</w:t>
            </w: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Критерії оцінки</w:t>
            </w:r>
          </w:p>
        </w:tc>
        <w:tc>
          <w:tcPr>
            <w:tcW w:w="1701" w:type="dxa"/>
          </w:tcPr>
          <w:p w:rsidR="004946B0" w:rsidRPr="00F029D2" w:rsidRDefault="004F5B29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Т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 xml:space="preserve">ні 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(за необхідності надати короткі пояснення)</w:t>
            </w: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1. Чи здійснюється моніторинг впровадження аудиторських рекомендацій, чи ведеться він за формою, наведеною в  інструкції з планування, організації та проведення внутрішнього аудиту, документування, реалізації його результатів?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 Чи запитуються посадовою особою структурного підрозділу облдержадміністрації та додаються підконтрольним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cуб’єктом</w:t>
            </w:r>
            <w:proofErr w:type="spellEnd"/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внутрішнього аудиту до Інформації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 про результати реалізації аудиторських рекомендацій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документи, що підтверджують усунення недоліків, впровадження аудиторських рекомендацій?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3. Чи забезпечують рекомендації, надані за результатами проведення внутрішніх аудитів, їх результативність, досягнення економічного ефекту від їх впровадження? 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4. Чи здійснюється моніторинг впровадження аудиторських рекомендацій до повного їх впровадження?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. Чи мали місце факти невиконання аудиторських рекомендацій та які заходи вживаються спеціалістом з внутрішнього аудиту у таких випадках?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E73E26">
        <w:tc>
          <w:tcPr>
            <w:tcW w:w="8363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. Чи мали місце факти невиконання аудиторських рекомендацій через відсутність відповідного механізму їх виконання?</w:t>
            </w:r>
          </w:p>
        </w:tc>
        <w:tc>
          <w:tcPr>
            <w:tcW w:w="1701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6B0" w:rsidRDefault="004946B0" w:rsidP="004946B0">
      <w:pPr>
        <w:jc w:val="center"/>
        <w:rPr>
          <w:rFonts w:ascii="Times New Roman" w:hAnsi="Times New Roman"/>
          <w:sz w:val="24"/>
          <w:szCs w:val="24"/>
        </w:rPr>
      </w:pPr>
    </w:p>
    <w:p w:rsidR="004F5B29" w:rsidRDefault="004F5B29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1227E8" w:rsidRDefault="001227E8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EE6E11" w:rsidRDefault="00EE6E11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946B0" w:rsidRDefault="004946B0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p w:rsidR="004946B0" w:rsidRPr="00411B8B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Результати оцінки за аспектом «Результативність проведених внутрішніх аудитів</w:t>
      </w:r>
    </w:p>
    <w:p w:rsidR="004946B0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та реалізації їх результатів»</w:t>
      </w:r>
    </w:p>
    <w:p w:rsidR="004946B0" w:rsidRPr="00411B8B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63"/>
        <w:gridCol w:w="1972"/>
        <w:gridCol w:w="1972"/>
        <w:gridCol w:w="1790"/>
        <w:gridCol w:w="2070"/>
      </w:tblGrid>
      <w:tr w:rsidR="004946B0" w:rsidRPr="00F029D2" w:rsidTr="00E73E26">
        <w:tc>
          <w:tcPr>
            <w:tcW w:w="2063" w:type="dxa"/>
          </w:tcPr>
          <w:p w:rsidR="004946B0" w:rsidRPr="00411B8B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1</w:t>
            </w:r>
          </w:p>
        </w:tc>
        <w:tc>
          <w:tcPr>
            <w:tcW w:w="1972" w:type="dxa"/>
          </w:tcPr>
          <w:p w:rsidR="004946B0" w:rsidRPr="00411B8B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2</w:t>
            </w:r>
          </w:p>
        </w:tc>
        <w:tc>
          <w:tcPr>
            <w:tcW w:w="1972" w:type="dxa"/>
          </w:tcPr>
          <w:p w:rsidR="004946B0" w:rsidRPr="00411B8B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3</w:t>
            </w:r>
          </w:p>
        </w:tc>
        <w:tc>
          <w:tcPr>
            <w:tcW w:w="1790" w:type="dxa"/>
          </w:tcPr>
          <w:p w:rsidR="004946B0" w:rsidRPr="00411B8B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4</w:t>
            </w:r>
          </w:p>
        </w:tc>
        <w:tc>
          <w:tcPr>
            <w:tcW w:w="2070" w:type="dxa"/>
          </w:tcPr>
          <w:p w:rsidR="004946B0" w:rsidRPr="00411B8B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5</w:t>
            </w:r>
          </w:p>
        </w:tc>
      </w:tr>
      <w:tr w:rsidR="004946B0" w:rsidRPr="00F029D2" w:rsidTr="00E73E26">
        <w:trPr>
          <w:trHeight w:val="494"/>
        </w:trPr>
        <w:tc>
          <w:tcPr>
            <w:tcW w:w="2063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Становлення</w:t>
            </w:r>
          </w:p>
        </w:tc>
        <w:tc>
          <w:tcPr>
            <w:tcW w:w="1972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Розвиток</w:t>
            </w:r>
          </w:p>
        </w:tc>
        <w:tc>
          <w:tcPr>
            <w:tcW w:w="1972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Діяльність</w:t>
            </w:r>
          </w:p>
        </w:tc>
        <w:tc>
          <w:tcPr>
            <w:tcW w:w="179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Зрілість</w:t>
            </w:r>
          </w:p>
        </w:tc>
        <w:tc>
          <w:tcPr>
            <w:tcW w:w="2070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Приклад</w:t>
            </w:r>
          </w:p>
        </w:tc>
      </w:tr>
      <w:tr w:rsidR="004946B0" w:rsidRPr="00F029D2" w:rsidTr="00E73E26">
        <w:trPr>
          <w:trHeight w:val="1167"/>
        </w:trPr>
        <w:tc>
          <w:tcPr>
            <w:tcW w:w="2063" w:type="dxa"/>
          </w:tcPr>
          <w:p w:rsidR="004946B0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Діяльність посадової особи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адміністрації практично безрезультативна, ніяким чином не може сприяти удосконаленню системи управління. Результати проведених внутрішніх аудитів не впливають на покращення стану бюджетно-фінансової дисципліни 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</w:rPr>
              <w:t>територіального органу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установи. Надані посадовою особою структурного підрозділу облдержадміністрації рекомендації не сприяють покращенню стану бюджетно-фінансової дисципліни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4946B0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Рівень результативності діяльності посадової особи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адміністрації невисокий або посадовою особою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адміністрації взагалі не приділяється увага питанню впровадження рекомендацій за результатами аудиту. Рекомендації мають загальний характер, не містять відповідного механізму усунення порушень та недоліків.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br/>
              <w:t xml:space="preserve">У будь-якому разі значної додаткової користі діяльність посадової особи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адміністрації не приносить</w:t>
            </w:r>
          </w:p>
        </w:tc>
        <w:tc>
          <w:tcPr>
            <w:tcW w:w="1972" w:type="dxa"/>
          </w:tcPr>
          <w:p w:rsidR="004946B0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Рівень результативності діяльності посадової особи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адміністрації середній. При цьому існують певні проблеми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br/>
              <w:t>з реалізацією результатів аудиту. Рекомендації, надані за результатами аудиту мають загальний характер, не містять відповідного механізму усунення порушень та недоліків. Не здійснюється моніторинг відстеження наданих рекомендацій</w:t>
            </w:r>
          </w:p>
        </w:tc>
        <w:tc>
          <w:tcPr>
            <w:tcW w:w="1790" w:type="dxa"/>
          </w:tcPr>
          <w:p w:rsidR="004946B0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Рівень результативності діяльності посадової особи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адміністрації</w:t>
            </w:r>
            <w:r w:rsidRPr="00F029D2">
              <w:rPr>
                <w:rFonts w:ascii="Times New Roman" w:hAnsi="Times New Roman"/>
                <w:sz w:val="24"/>
                <w:szCs w:val="24"/>
              </w:rPr>
              <w:br/>
              <w:t>є достатньо високим, впливає на стан фінансово-бюджетної дисципліни, допомагає керівництву</w:t>
            </w:r>
            <w:r w:rsidRPr="00F029D2">
              <w:rPr>
                <w:rFonts w:ascii="Times New Roman" w:hAnsi="Times New Roman"/>
                <w:sz w:val="24"/>
                <w:szCs w:val="24"/>
              </w:rPr>
              <w:br/>
              <w:t xml:space="preserve"> у вирішенні нагальних проблем. Водночас існують достатні резерви щодо покращення цього компоненту діяльності з внутрішнього аудиту. Діяльність посадової особи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адміністрації забезпечує досягнення економічного ефекту</w:t>
            </w:r>
          </w:p>
        </w:tc>
        <w:tc>
          <w:tcPr>
            <w:tcW w:w="2070" w:type="dxa"/>
          </w:tcPr>
          <w:p w:rsidR="004946B0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Посадовою особою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адміністрації на високому рівні забезпечено функціонування внутрішнього аудиту, результати реалізовуються повною мірою та ефективно. Забезпечено високий рівень гарантії усунення порушень, їх недопущення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br/>
              <w:t xml:space="preserve">у подальшому. Впровадженням наданих рекомендацій досягнуто економічного ефекту. Діяльність посадової особи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адміністрації може слугувати прикладом для інших</w:t>
            </w:r>
          </w:p>
        </w:tc>
      </w:tr>
    </w:tbl>
    <w:p w:rsidR="004946B0" w:rsidRDefault="004946B0" w:rsidP="004946B0">
      <w:pPr>
        <w:jc w:val="center"/>
        <w:rPr>
          <w:rFonts w:ascii="Times New Roman" w:hAnsi="Times New Roman"/>
          <w:sz w:val="24"/>
          <w:szCs w:val="24"/>
        </w:rPr>
      </w:pPr>
    </w:p>
    <w:p w:rsidR="004946B0" w:rsidRDefault="004946B0" w:rsidP="004946B0">
      <w:pPr>
        <w:jc w:val="center"/>
        <w:rPr>
          <w:rFonts w:ascii="Times New Roman" w:hAnsi="Times New Roman"/>
          <w:sz w:val="24"/>
          <w:szCs w:val="24"/>
        </w:rPr>
      </w:pPr>
    </w:p>
    <w:p w:rsidR="004946B0" w:rsidRDefault="004946B0" w:rsidP="004946B0">
      <w:pPr>
        <w:jc w:val="center"/>
        <w:rPr>
          <w:rFonts w:ascii="Times New Roman" w:hAnsi="Times New Roman"/>
          <w:sz w:val="24"/>
          <w:szCs w:val="24"/>
        </w:rPr>
      </w:pPr>
    </w:p>
    <w:p w:rsidR="004946B0" w:rsidRDefault="004946B0" w:rsidP="008B7A55">
      <w:pPr>
        <w:rPr>
          <w:rFonts w:ascii="Times New Roman" w:hAnsi="Times New Roman"/>
          <w:b/>
          <w:sz w:val="24"/>
          <w:szCs w:val="24"/>
        </w:rPr>
      </w:pPr>
    </w:p>
    <w:p w:rsidR="004946B0" w:rsidRPr="00411B8B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lastRenderedPageBreak/>
        <w:t>Рекомендації щодо удосконалення діяльності з внутрішнього аудиту за аспектом</w:t>
      </w:r>
    </w:p>
    <w:p w:rsidR="004946B0" w:rsidRDefault="004946B0" w:rsidP="004946B0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«Результативність проведених внутрішніх аудитів та реалізації їх результатів»</w:t>
      </w:r>
    </w:p>
    <w:p w:rsidR="004946B0" w:rsidRPr="00F029D2" w:rsidRDefault="004946B0" w:rsidP="004946B0">
      <w:pPr>
        <w:spacing w:after="0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2165"/>
        <w:gridCol w:w="1533"/>
        <w:gridCol w:w="2539"/>
      </w:tblGrid>
      <w:tr w:rsidR="004946B0" w:rsidRPr="00F029D2" w:rsidTr="00E73E26">
        <w:tc>
          <w:tcPr>
            <w:tcW w:w="3402" w:type="dxa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Рекомендовані заходи</w:t>
            </w:r>
          </w:p>
        </w:tc>
        <w:tc>
          <w:tcPr>
            <w:tcW w:w="2165" w:type="dxa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Відповідальні виконавці</w:t>
            </w:r>
          </w:p>
        </w:tc>
        <w:tc>
          <w:tcPr>
            <w:tcW w:w="1533" w:type="dxa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Терміни реалізації</w:t>
            </w:r>
          </w:p>
        </w:tc>
        <w:tc>
          <w:tcPr>
            <w:tcW w:w="2539" w:type="dxa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Очікувані результати</w:t>
            </w:r>
          </w:p>
        </w:tc>
      </w:tr>
      <w:tr w:rsidR="004946B0" w:rsidRPr="00F029D2" w:rsidTr="00E73E26">
        <w:tc>
          <w:tcPr>
            <w:tcW w:w="3402" w:type="dxa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4946B0" w:rsidRPr="00F029D2" w:rsidRDefault="004946B0" w:rsidP="00E73E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6B0" w:rsidRPr="00F029D2" w:rsidRDefault="004946B0" w:rsidP="004946B0">
      <w:pPr>
        <w:jc w:val="center"/>
        <w:rPr>
          <w:rFonts w:ascii="Times New Roman" w:hAnsi="Times New Roman"/>
          <w:sz w:val="24"/>
          <w:szCs w:val="24"/>
        </w:rPr>
      </w:pPr>
    </w:p>
    <w:p w:rsidR="004946B0" w:rsidRPr="00F029D2" w:rsidRDefault="004946B0" w:rsidP="004946B0">
      <w:pPr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 xml:space="preserve">Завідувач Сектору                _________________   </w:t>
      </w:r>
      <w:r w:rsidRPr="00F029D2">
        <w:rPr>
          <w:rFonts w:ascii="Times New Roman" w:hAnsi="Times New Roman"/>
          <w:sz w:val="24"/>
          <w:szCs w:val="24"/>
        </w:rPr>
        <w:tab/>
        <w:t xml:space="preserve">___________________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(підпис)                                       </w:t>
      </w:r>
      <w:r w:rsidRPr="00F029D2">
        <w:rPr>
          <w:rFonts w:ascii="Times New Roman" w:hAnsi="Times New Roman"/>
          <w:sz w:val="24"/>
          <w:szCs w:val="24"/>
        </w:rPr>
        <w:t>(П.І.Б)</w:t>
      </w:r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4946B0" w:rsidRPr="00F029D2" w:rsidRDefault="004946B0" w:rsidP="004946B0">
      <w:pPr>
        <w:jc w:val="both"/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>«__»_________ ____ року</w:t>
      </w:r>
    </w:p>
    <w:p w:rsidR="004946B0" w:rsidRPr="00F029D2" w:rsidRDefault="004946B0" w:rsidP="004946B0">
      <w:pPr>
        <w:spacing w:line="230" w:lineRule="auto"/>
        <w:rPr>
          <w:rFonts w:ascii="Times New Roman" w:hAnsi="Times New Roman"/>
          <w:b/>
          <w:sz w:val="24"/>
          <w:szCs w:val="24"/>
        </w:rPr>
      </w:pPr>
    </w:p>
    <w:p w:rsidR="004946B0" w:rsidRPr="00F029D2" w:rsidRDefault="004946B0" w:rsidP="004946B0">
      <w:pPr>
        <w:spacing w:after="0" w:line="23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F029D2">
        <w:rPr>
          <w:rFonts w:ascii="Times New Roman" w:hAnsi="Times New Roman"/>
          <w:b/>
          <w:sz w:val="24"/>
          <w:szCs w:val="24"/>
        </w:rPr>
        <w:t>Форма 5. Стан взаємодії зі структурними підрозділами та з сектором</w:t>
      </w:r>
    </w:p>
    <w:p w:rsidR="004946B0" w:rsidRDefault="004946B0" w:rsidP="004946B0">
      <w:pPr>
        <w:spacing w:after="0" w:line="23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F029D2">
        <w:rPr>
          <w:rFonts w:ascii="Times New Roman" w:hAnsi="Times New Roman"/>
          <w:b/>
          <w:sz w:val="24"/>
          <w:szCs w:val="24"/>
        </w:rPr>
        <w:t>внутрішнього аудиту апарату облдержадміністрації</w:t>
      </w:r>
    </w:p>
    <w:p w:rsidR="004946B0" w:rsidRPr="00F029D2" w:rsidRDefault="004946B0" w:rsidP="004946B0">
      <w:pPr>
        <w:spacing w:after="0" w:line="23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89"/>
        <w:gridCol w:w="1928"/>
      </w:tblGrid>
      <w:tr w:rsidR="004946B0" w:rsidRPr="00F029D2" w:rsidTr="008B7A55">
        <w:tc>
          <w:tcPr>
            <w:tcW w:w="9717" w:type="dxa"/>
            <w:gridSpan w:val="2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Стан взаємодії зі структурними підрозділами</w:t>
            </w:r>
          </w:p>
        </w:tc>
      </w:tr>
      <w:tr w:rsidR="004946B0" w:rsidRPr="00F029D2" w:rsidTr="008B7A55">
        <w:tc>
          <w:tcPr>
            <w:tcW w:w="7789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Критерії оцінки</w:t>
            </w:r>
          </w:p>
        </w:tc>
        <w:tc>
          <w:tcPr>
            <w:tcW w:w="1928" w:type="dxa"/>
          </w:tcPr>
          <w:p w:rsidR="004946B0" w:rsidRPr="00F029D2" w:rsidRDefault="004F5B29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Т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6B0" w:rsidRPr="00F029D2">
              <w:rPr>
                <w:rFonts w:ascii="Times New Roman" w:hAnsi="Times New Roman"/>
                <w:sz w:val="24"/>
                <w:szCs w:val="24"/>
              </w:rPr>
              <w:t xml:space="preserve">ні </w:t>
            </w:r>
          </w:p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(за необхідності надати короткі пояснення)</w:t>
            </w:r>
          </w:p>
        </w:tc>
      </w:tr>
      <w:tr w:rsidR="004946B0" w:rsidRPr="00F029D2" w:rsidTr="008B7A55">
        <w:tc>
          <w:tcPr>
            <w:tcW w:w="778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1. Чи здійснювалась п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осадовою особою структурного підрозділу облдержадміністрації 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консультаційна підтримка інших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структурних підрозділів з питань впровадження</w:t>
            </w:r>
            <w:r w:rsidR="006052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/</w:t>
            </w:r>
            <w:r w:rsidR="006052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покращення системи внутрішнього контролю?</w:t>
            </w:r>
          </w:p>
        </w:tc>
        <w:tc>
          <w:tcPr>
            <w:tcW w:w="1928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8B7A55">
        <w:tc>
          <w:tcPr>
            <w:tcW w:w="778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 Чи здійснювалась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посадовою особою структурного підрозділу облдержадміністрації 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взаємодія з іншими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структурними підрозділами з питань, пов’язаних з проведенням оцінки ризиків у діяльності установи?</w:t>
            </w:r>
          </w:p>
        </w:tc>
        <w:tc>
          <w:tcPr>
            <w:tcW w:w="1928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8B7A55">
        <w:tc>
          <w:tcPr>
            <w:tcW w:w="778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 Чи існували факти подання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керівнику, установи,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завідувачу Сектору внутрішнього аудиту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звіту про результати діяльності спеціаліста з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внутрішнього аудиту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з порушенням строків його подання?</w:t>
            </w:r>
          </w:p>
        </w:tc>
        <w:tc>
          <w:tcPr>
            <w:tcW w:w="1928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8B7A55">
        <w:tc>
          <w:tcPr>
            <w:tcW w:w="778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4. Чи наявні випадки здійснення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 посадовою особою структурного підрозділу облдержадміністрації 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неодноразової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заміни</w:t>
            </w:r>
            <w:r w:rsidR="006052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/ доопрацювання (виправлення арифметичних, граматичних помилок)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поданого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керівнику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установи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завідувачу Сектору внутрішнього аудиту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звіту про результати діяльності посадової особи структурного підрозділу облдержадміністрації, надання до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Сектору внутрішнього аудиту недостовірних або викривлених звітних даних?</w:t>
            </w:r>
          </w:p>
        </w:tc>
        <w:tc>
          <w:tcPr>
            <w:tcW w:w="1928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8B7A55">
        <w:tc>
          <w:tcPr>
            <w:tcW w:w="778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 Чи існували факти подання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посадовою особою структурного підрозділу облдержадміністрації 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Сектору внутрішнього аудиту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звіту про результати діяльності (Звіт форми № 1-ДВА) з порушенням строків його подання, без дотримання форми?</w:t>
            </w:r>
          </w:p>
        </w:tc>
        <w:tc>
          <w:tcPr>
            <w:tcW w:w="1928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8B7A55">
        <w:tc>
          <w:tcPr>
            <w:tcW w:w="778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6. Чи наявні випадки здійснення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 посадовою особою структурного підрозділу облдержадміністрації 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неодноразової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заміни</w:t>
            </w:r>
            <w:r w:rsidR="006052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/ доопрацювання інформації (виправлення арифметичних, граматичних помилок)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</w:t>
            </w:r>
            <w:r w:rsidR="00605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605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або відображення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недостовірних або викривлених даних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 звітах про результати діяльності (Звіт форми № 1-ДВА), наданих до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Сектору?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28" w:type="dxa"/>
          </w:tcPr>
          <w:p w:rsidR="004946B0" w:rsidRPr="00F029D2" w:rsidRDefault="004946B0" w:rsidP="00E73E26">
            <w:pPr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8B7A55">
        <w:tc>
          <w:tcPr>
            <w:tcW w:w="778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7. Чи існували факти подання до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Сектору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затверджених планів проведення внутрішнього аудиту з порушенням строків, порядку їх подання? </w:t>
            </w:r>
          </w:p>
        </w:tc>
        <w:tc>
          <w:tcPr>
            <w:tcW w:w="1928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6B0" w:rsidRPr="00F029D2" w:rsidTr="008B7A55">
        <w:tc>
          <w:tcPr>
            <w:tcW w:w="7789" w:type="dxa"/>
          </w:tcPr>
          <w:p w:rsidR="004946B0" w:rsidRPr="00F029D2" w:rsidRDefault="004946B0" w:rsidP="00E73E26">
            <w:pPr>
              <w:spacing w:after="0" w:line="26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 Чи існували факти недотримання строків виконання, невиконання доручень голови облдержадміністрації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, листів-запитів, існуючих порядків, інструкцій, які стосуються діяльності з внутрішнього аудиту?</w:t>
            </w:r>
          </w:p>
        </w:tc>
        <w:tc>
          <w:tcPr>
            <w:tcW w:w="1928" w:type="dxa"/>
          </w:tcPr>
          <w:p w:rsidR="004946B0" w:rsidRPr="00F029D2" w:rsidRDefault="004946B0" w:rsidP="00E73E26">
            <w:pPr>
              <w:spacing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6B0" w:rsidRDefault="004946B0" w:rsidP="00FF5EB3">
      <w:pPr>
        <w:spacing w:after="0" w:line="300" w:lineRule="exact"/>
        <w:rPr>
          <w:rFonts w:ascii="Times New Roman" w:hAnsi="Times New Roman"/>
          <w:b/>
          <w:sz w:val="24"/>
          <w:szCs w:val="24"/>
        </w:rPr>
      </w:pPr>
    </w:p>
    <w:p w:rsidR="004946B0" w:rsidRPr="00411B8B" w:rsidRDefault="004946B0" w:rsidP="004946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Результати оцінки за аспектом «Стан взаємодії зі структурними підрозділами</w:t>
      </w:r>
    </w:p>
    <w:p w:rsidR="004946B0" w:rsidRDefault="004946B0" w:rsidP="004946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та з Сектором внутрішнього аудиту апарату облдержадміністрації»</w:t>
      </w:r>
    </w:p>
    <w:p w:rsidR="004946B0" w:rsidRPr="00F029D2" w:rsidRDefault="004946B0" w:rsidP="004946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985"/>
        <w:gridCol w:w="1700"/>
        <w:gridCol w:w="1844"/>
        <w:gridCol w:w="1842"/>
      </w:tblGrid>
      <w:tr w:rsidR="004946B0" w:rsidRPr="00F029D2" w:rsidTr="00E73E26">
        <w:tc>
          <w:tcPr>
            <w:tcW w:w="2268" w:type="dxa"/>
          </w:tcPr>
          <w:p w:rsidR="004946B0" w:rsidRPr="00411B8B" w:rsidRDefault="004946B0" w:rsidP="00E73E26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1</w:t>
            </w:r>
          </w:p>
        </w:tc>
        <w:tc>
          <w:tcPr>
            <w:tcW w:w="1985" w:type="dxa"/>
          </w:tcPr>
          <w:p w:rsidR="004946B0" w:rsidRPr="00411B8B" w:rsidRDefault="004946B0" w:rsidP="00E73E26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2</w:t>
            </w:r>
          </w:p>
        </w:tc>
        <w:tc>
          <w:tcPr>
            <w:tcW w:w="1700" w:type="dxa"/>
          </w:tcPr>
          <w:p w:rsidR="004946B0" w:rsidRPr="00411B8B" w:rsidRDefault="004946B0" w:rsidP="00E73E26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3</w:t>
            </w:r>
          </w:p>
        </w:tc>
        <w:tc>
          <w:tcPr>
            <w:tcW w:w="1844" w:type="dxa"/>
          </w:tcPr>
          <w:p w:rsidR="004946B0" w:rsidRPr="00411B8B" w:rsidRDefault="004946B0" w:rsidP="00E73E26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4</w:t>
            </w:r>
          </w:p>
        </w:tc>
        <w:tc>
          <w:tcPr>
            <w:tcW w:w="1842" w:type="dxa"/>
          </w:tcPr>
          <w:p w:rsidR="004946B0" w:rsidRPr="00411B8B" w:rsidRDefault="004946B0" w:rsidP="00E73E26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B8B">
              <w:rPr>
                <w:rFonts w:ascii="Times New Roman" w:hAnsi="Times New Roman"/>
                <w:sz w:val="24"/>
                <w:szCs w:val="24"/>
              </w:rPr>
              <w:t>Рівень 5</w:t>
            </w:r>
          </w:p>
        </w:tc>
      </w:tr>
      <w:tr w:rsidR="004946B0" w:rsidRPr="00F029D2" w:rsidTr="00E73E26">
        <w:trPr>
          <w:trHeight w:val="229"/>
        </w:trPr>
        <w:tc>
          <w:tcPr>
            <w:tcW w:w="2268" w:type="dxa"/>
          </w:tcPr>
          <w:p w:rsidR="004946B0" w:rsidRPr="00F029D2" w:rsidRDefault="004946B0" w:rsidP="00E73E26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Становлення</w:t>
            </w:r>
          </w:p>
        </w:tc>
        <w:tc>
          <w:tcPr>
            <w:tcW w:w="1985" w:type="dxa"/>
          </w:tcPr>
          <w:p w:rsidR="004946B0" w:rsidRPr="00F029D2" w:rsidRDefault="004946B0" w:rsidP="00E73E26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Розвиток</w:t>
            </w:r>
          </w:p>
        </w:tc>
        <w:tc>
          <w:tcPr>
            <w:tcW w:w="1700" w:type="dxa"/>
          </w:tcPr>
          <w:p w:rsidR="004946B0" w:rsidRPr="00F029D2" w:rsidRDefault="004946B0" w:rsidP="00E73E26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Діяльність</w:t>
            </w:r>
          </w:p>
        </w:tc>
        <w:tc>
          <w:tcPr>
            <w:tcW w:w="1844" w:type="dxa"/>
          </w:tcPr>
          <w:p w:rsidR="004946B0" w:rsidRPr="00F029D2" w:rsidRDefault="004946B0" w:rsidP="00E73E26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Зрілість</w:t>
            </w:r>
          </w:p>
        </w:tc>
        <w:tc>
          <w:tcPr>
            <w:tcW w:w="1842" w:type="dxa"/>
          </w:tcPr>
          <w:p w:rsidR="004946B0" w:rsidRPr="00F029D2" w:rsidRDefault="004946B0" w:rsidP="00E73E26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Приклад</w:t>
            </w:r>
          </w:p>
        </w:tc>
      </w:tr>
      <w:tr w:rsidR="004946B0" w:rsidRPr="00F029D2" w:rsidTr="00E73E26">
        <w:trPr>
          <w:trHeight w:val="6786"/>
        </w:trPr>
        <w:tc>
          <w:tcPr>
            <w:tcW w:w="2268" w:type="dxa"/>
          </w:tcPr>
          <w:p w:rsidR="004946B0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осадова особа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адміністрації 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звітує з порушенням строків, з 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неодноразовою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заміною</w:t>
            </w:r>
            <w:r w:rsidR="001F5B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/</w:t>
            </w:r>
            <w:r w:rsidR="001F5B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доопрацюванням (виправленням арифметичних, граматичних помилок)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поданої звітності. Не приділяється увага питанням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налагодження взаємодії зі структурними підрозділами стосовно фінансово-бюджетної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дисципліни,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ефективної системи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внутрішнього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контролю та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внутрішнього аудиту</w:t>
            </w:r>
          </w:p>
        </w:tc>
        <w:tc>
          <w:tcPr>
            <w:tcW w:w="1985" w:type="dxa"/>
          </w:tcPr>
          <w:p w:rsidR="004946B0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Посадова особа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адміністрації взаємодіє 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з іншими структурними підрозділами, 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сектором внутрішнього аудиту не 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 всіма визначеними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законодавством</w:t>
            </w:r>
          </w:p>
          <w:p w:rsidR="004946B0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аспектами. Звітує з порушенням строків, з 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неодноразовою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заміною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доопрацюванням (виправленням арифметичних, граматичних помилок)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поданої звітності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4946B0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Посадова особа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адміністрації системно взаємодіє 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з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іншими структурними підрозділами,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br/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з Сектором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(за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виключенням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поодиноких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випадків). 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За результатами дослідження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відчувається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загальне прагнення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щодо підвищення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якості функції внутрішнього аудиту</w:t>
            </w:r>
          </w:p>
        </w:tc>
        <w:tc>
          <w:tcPr>
            <w:tcW w:w="1844" w:type="dxa"/>
          </w:tcPr>
          <w:p w:rsidR="004946B0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Посадова особа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адміністрації системно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і всебічно взаємодіє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з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>іншими структурними підрозділами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 Сектором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F029D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Можна</w:t>
            </w:r>
            <w:proofErr w:type="spellEnd"/>
            <w:r w:rsidRPr="00F029D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констатувати</w:t>
            </w:r>
            <w:proofErr w:type="spellEnd"/>
            <w:r w:rsidRPr="00F029D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підвищення</w:t>
            </w:r>
            <w:proofErr w:type="spellEnd"/>
          </w:p>
          <w:p w:rsidR="004946B0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F029D2">
              <w:rPr>
                <w:rFonts w:ascii="Times New Roman" w:hAnsi="Times New Roman"/>
                <w:sz w:val="24"/>
                <w:szCs w:val="24"/>
                <w:lang w:val="ru-RU" w:eastAsia="ru-RU"/>
              </w:rPr>
              <w:t>якості</w:t>
            </w:r>
            <w:proofErr w:type="spellEnd"/>
            <w:r w:rsidRPr="00F029D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внутріш</w:t>
            </w:r>
            <w:r w:rsidRPr="00F029D2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нього</w:t>
            </w:r>
            <w:proofErr w:type="spellEnd"/>
            <w:r w:rsidRPr="00F029D2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аудиту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946B0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Посадова особа структурного підрозділу </w:t>
            </w:r>
            <w:proofErr w:type="spellStart"/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>облдерж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адміністрації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займає принципову позицію та вживає вичерпних заходів щодо питань налагодження фінансово-бюджетної дисципліни, у </w:t>
            </w:r>
            <w:r w:rsidRPr="00F029D2">
              <w:rPr>
                <w:rFonts w:ascii="Times New Roman" w:hAnsi="Times New Roman"/>
                <w:color w:val="000000"/>
                <w:sz w:val="24"/>
                <w:szCs w:val="24"/>
              </w:rPr>
              <w:t>територіальному органі</w:t>
            </w:r>
            <w:r w:rsidRPr="00F029D2">
              <w:rPr>
                <w:rFonts w:ascii="Times New Roman" w:hAnsi="Times New Roman"/>
                <w:sz w:val="24"/>
                <w:szCs w:val="24"/>
              </w:rPr>
              <w:t xml:space="preserve">, установі створення ефективного фінансового управління </w:t>
            </w:r>
            <w:r w:rsidRPr="00F029D2">
              <w:rPr>
                <w:rFonts w:ascii="Times New Roman" w:hAnsi="Times New Roman"/>
                <w:sz w:val="24"/>
                <w:szCs w:val="24"/>
              </w:rPr>
              <w:br/>
              <w:t>і контролю, удосконалення внутрішнього аудиту</w:t>
            </w:r>
          </w:p>
        </w:tc>
      </w:tr>
    </w:tbl>
    <w:p w:rsidR="004946B0" w:rsidRDefault="004946B0" w:rsidP="00FF5E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46B0" w:rsidRPr="00411B8B" w:rsidRDefault="004946B0" w:rsidP="00FF5E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Рекомендації щодо удосконалення діяльності з внутрішнього аудиту за аспектом</w:t>
      </w:r>
    </w:p>
    <w:p w:rsidR="004946B0" w:rsidRPr="00411B8B" w:rsidRDefault="004946B0" w:rsidP="00FF5E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1B8B">
        <w:rPr>
          <w:rFonts w:ascii="Times New Roman" w:hAnsi="Times New Roman"/>
          <w:b/>
          <w:sz w:val="24"/>
          <w:szCs w:val="24"/>
        </w:rPr>
        <w:t>«Стан взаємодії зі структурними підрозділами та з Сектором»</w:t>
      </w:r>
    </w:p>
    <w:p w:rsidR="004946B0" w:rsidRPr="00F029D2" w:rsidRDefault="004946B0" w:rsidP="00FF5E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2023"/>
        <w:gridCol w:w="1533"/>
        <w:gridCol w:w="2539"/>
      </w:tblGrid>
      <w:tr w:rsidR="004946B0" w:rsidRPr="00F029D2" w:rsidTr="00E73E26">
        <w:tc>
          <w:tcPr>
            <w:tcW w:w="3544" w:type="dxa"/>
          </w:tcPr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Рекомендовані заходи</w:t>
            </w:r>
          </w:p>
        </w:tc>
        <w:tc>
          <w:tcPr>
            <w:tcW w:w="2023" w:type="dxa"/>
          </w:tcPr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Відповідальні виконавці</w:t>
            </w:r>
          </w:p>
        </w:tc>
        <w:tc>
          <w:tcPr>
            <w:tcW w:w="1533" w:type="dxa"/>
          </w:tcPr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Терміни реалізації</w:t>
            </w:r>
          </w:p>
        </w:tc>
        <w:tc>
          <w:tcPr>
            <w:tcW w:w="2539" w:type="dxa"/>
          </w:tcPr>
          <w:p w:rsidR="004946B0" w:rsidRPr="00F029D2" w:rsidRDefault="004946B0" w:rsidP="00FF5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9D2">
              <w:rPr>
                <w:rFonts w:ascii="Times New Roman" w:hAnsi="Times New Roman"/>
                <w:sz w:val="24"/>
                <w:szCs w:val="24"/>
              </w:rPr>
              <w:t>Очікувані результати</w:t>
            </w:r>
          </w:p>
        </w:tc>
      </w:tr>
      <w:tr w:rsidR="004946B0" w:rsidRPr="00F029D2" w:rsidTr="00E73E26">
        <w:tc>
          <w:tcPr>
            <w:tcW w:w="3544" w:type="dxa"/>
          </w:tcPr>
          <w:p w:rsidR="004946B0" w:rsidRPr="00F029D2" w:rsidRDefault="004946B0" w:rsidP="00FF5E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4946B0" w:rsidRPr="00F029D2" w:rsidRDefault="004946B0" w:rsidP="00FF5E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4946B0" w:rsidRPr="00F029D2" w:rsidRDefault="004946B0" w:rsidP="00FF5E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4946B0" w:rsidRPr="00F029D2" w:rsidRDefault="004946B0" w:rsidP="00FF5E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6B0" w:rsidRPr="00F029D2" w:rsidRDefault="004946B0" w:rsidP="00FF5EB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4946B0" w:rsidRPr="00F029D2" w:rsidRDefault="004946B0" w:rsidP="00FF5E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 xml:space="preserve">Завідувач Сектору                 _________________   </w:t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  <w:t>____________________</w:t>
      </w:r>
    </w:p>
    <w:p w:rsidR="004946B0" w:rsidRPr="00F029D2" w:rsidRDefault="004946B0" w:rsidP="00FF5EB3">
      <w:pPr>
        <w:spacing w:line="240" w:lineRule="auto"/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 xml:space="preserve">                                                           (підпис)</w:t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</w:r>
      <w:r w:rsidRPr="00F029D2">
        <w:rPr>
          <w:rFonts w:ascii="Times New Roman" w:hAnsi="Times New Roman"/>
          <w:sz w:val="24"/>
          <w:szCs w:val="24"/>
        </w:rPr>
        <w:tab/>
        <w:t>(П.І.Б)</w:t>
      </w:r>
    </w:p>
    <w:p w:rsidR="004946B0" w:rsidRDefault="004946B0" w:rsidP="00FF5E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029D2">
        <w:rPr>
          <w:rFonts w:ascii="Times New Roman" w:hAnsi="Times New Roman"/>
          <w:sz w:val="24"/>
          <w:szCs w:val="24"/>
        </w:rPr>
        <w:t>«__»_________ ____ року</w:t>
      </w:r>
    </w:p>
    <w:p w:rsidR="00DF1E15" w:rsidRDefault="004F5B29" w:rsidP="00FF5EB3">
      <w:pPr>
        <w:tabs>
          <w:tab w:val="left" w:pos="2250"/>
        </w:tabs>
        <w:jc w:val="center"/>
      </w:pPr>
      <w:r>
        <w:t>__________________</w:t>
      </w:r>
      <w:r w:rsidR="00FF5EB3">
        <w:t>____________</w:t>
      </w:r>
      <w:r>
        <w:t>_________</w:t>
      </w:r>
      <w:r w:rsidR="00CB2FB0">
        <w:t>____________________</w:t>
      </w:r>
      <w:bookmarkStart w:id="0" w:name="_GoBack"/>
      <w:bookmarkEnd w:id="0"/>
      <w:r>
        <w:t>_______</w:t>
      </w:r>
    </w:p>
    <w:sectPr w:rsidR="00DF1E15" w:rsidSect="00163766">
      <w:headerReference w:type="default" r:id="rId6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294" w:rsidRDefault="008B1294" w:rsidP="004946B0">
      <w:pPr>
        <w:spacing w:after="0" w:line="240" w:lineRule="auto"/>
      </w:pPr>
      <w:r>
        <w:separator/>
      </w:r>
    </w:p>
  </w:endnote>
  <w:endnote w:type="continuationSeparator" w:id="0">
    <w:p w:rsidR="008B1294" w:rsidRDefault="008B1294" w:rsidP="00494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294" w:rsidRDefault="008B1294" w:rsidP="004946B0">
      <w:pPr>
        <w:spacing w:after="0" w:line="240" w:lineRule="auto"/>
      </w:pPr>
      <w:r>
        <w:separator/>
      </w:r>
    </w:p>
  </w:footnote>
  <w:footnote w:type="continuationSeparator" w:id="0">
    <w:p w:rsidR="008B1294" w:rsidRDefault="008B1294" w:rsidP="00494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6B0" w:rsidRDefault="004946B0" w:rsidP="004946B0">
    <w:pPr>
      <w:pStyle w:val="a3"/>
      <w:tabs>
        <w:tab w:val="left" w:pos="6946"/>
      </w:tabs>
    </w:pPr>
    <w:r>
      <w:tab/>
    </w:r>
    <w:sdt>
      <w:sdtPr>
        <w:id w:val="-80107853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B2FB0" w:rsidRPr="00CB2FB0">
          <w:rPr>
            <w:noProof/>
            <w:lang w:val="ru-RU"/>
          </w:rPr>
          <w:t>10</w:t>
        </w:r>
        <w:r>
          <w:fldChar w:fldCharType="end"/>
        </w:r>
      </w:sdtContent>
    </w:sdt>
    <w:r>
      <w:t xml:space="preserve"> </w:t>
    </w:r>
    <w:r>
      <w:tab/>
    </w:r>
    <w:r w:rsidRPr="004946B0">
      <w:rPr>
        <w:rFonts w:ascii="Times New Roman" w:hAnsi="Times New Roman"/>
      </w:rPr>
      <w:t>Продовження додатка 9</w:t>
    </w:r>
  </w:p>
  <w:p w:rsidR="004946B0" w:rsidRDefault="004946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6B0"/>
    <w:rsid w:val="000042B9"/>
    <w:rsid w:val="000672AA"/>
    <w:rsid w:val="000904C6"/>
    <w:rsid w:val="001227E8"/>
    <w:rsid w:val="00163766"/>
    <w:rsid w:val="001F5B63"/>
    <w:rsid w:val="00330597"/>
    <w:rsid w:val="003F720D"/>
    <w:rsid w:val="00465F7D"/>
    <w:rsid w:val="004946B0"/>
    <w:rsid w:val="004F5B29"/>
    <w:rsid w:val="005F79FF"/>
    <w:rsid w:val="00605274"/>
    <w:rsid w:val="006A244E"/>
    <w:rsid w:val="008B1294"/>
    <w:rsid w:val="008B7A55"/>
    <w:rsid w:val="009565E1"/>
    <w:rsid w:val="00B7243A"/>
    <w:rsid w:val="00CB2FB0"/>
    <w:rsid w:val="00D84169"/>
    <w:rsid w:val="00DA39C0"/>
    <w:rsid w:val="00DF1E15"/>
    <w:rsid w:val="00EE6E11"/>
    <w:rsid w:val="00FF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78F9"/>
  <w15:chartTrackingRefBased/>
  <w15:docId w15:val="{79FE8C20-3FE8-4611-BF45-323E96EC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6B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isutekst211p">
    <w:name w:val="Sisutekst (2) + 11 p"/>
    <w:rsid w:val="004946B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Sisutekst2">
    <w:name w:val="Sisutekst (2)_"/>
    <w:link w:val="Sisutekst20"/>
    <w:rsid w:val="004946B0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Sisutekst211pRasvane">
    <w:name w:val="Sisutekst (2) + 11 p;Rasvane"/>
    <w:rsid w:val="004946B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Sisutekst20">
    <w:name w:val="Sisutekst (2)"/>
    <w:basedOn w:val="a"/>
    <w:link w:val="Sisutekst2"/>
    <w:rsid w:val="004946B0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Sisutekst2311pRasvane">
    <w:name w:val="Sisutekst (23) + 11 p;Rasvane"/>
    <w:rsid w:val="004946B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Sisutekst2311pMittekursiiv">
    <w:name w:val="Sisutekst (23) + 11 p;Mitte kursiiv"/>
    <w:rsid w:val="004946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Sisutekst2311p">
    <w:name w:val="Sisutekst (23) + 11 p"/>
    <w:aliases w:val="Rasvane,Mitte kursiiv"/>
    <w:rsid w:val="004946B0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4946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46B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4946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46B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16495</Words>
  <Characters>9403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2021-05-27T08:08:00Z</dcterms:created>
  <dcterms:modified xsi:type="dcterms:W3CDTF">2021-05-27T14:14:00Z</dcterms:modified>
</cp:coreProperties>
</file>