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958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4536"/>
      </w:tblGrid>
      <w:tr w:rsidR="00AC0720" w:rsidRPr="00C73CD2" w:rsidTr="00CE5EE8">
        <w:tc>
          <w:tcPr>
            <w:tcW w:w="1422" w:type="dxa"/>
          </w:tcPr>
          <w:p w:rsidR="00AC0720" w:rsidRPr="00C73CD2" w:rsidRDefault="00AC0720" w:rsidP="00AC0720">
            <w:pPr>
              <w:jc w:val="right"/>
            </w:pPr>
            <w:bookmarkStart w:id="0" w:name="_GoBack"/>
            <w:bookmarkEnd w:id="0"/>
          </w:p>
        </w:tc>
        <w:tc>
          <w:tcPr>
            <w:tcW w:w="4536" w:type="dxa"/>
          </w:tcPr>
          <w:p w:rsidR="00AC0720" w:rsidRPr="00C73CD2" w:rsidRDefault="00350E21" w:rsidP="00AC0720">
            <w:r>
              <w:t xml:space="preserve">Додаток </w:t>
            </w:r>
          </w:p>
          <w:p w:rsidR="00AC0720" w:rsidRPr="00CE5EE8" w:rsidRDefault="00AC0720" w:rsidP="00350E21">
            <w:r w:rsidRPr="00C73CD2">
              <w:t>До Порядку використання коштів обласного бюджету</w:t>
            </w:r>
            <w:r w:rsidR="00C07B40">
              <w:t xml:space="preserve"> у 2021 році</w:t>
            </w:r>
            <w:r w:rsidR="00CE5EE8">
              <w:t>,</w:t>
            </w:r>
            <w:r w:rsidRPr="00C73CD2">
              <w:t xml:space="preserve"> </w:t>
            </w:r>
            <w:r w:rsidR="0016790C" w:rsidRPr="00C73CD2">
              <w:rPr>
                <w:rFonts w:eastAsia="Calibri"/>
              </w:rPr>
              <w:t xml:space="preserve">передбачених завданням 9 </w:t>
            </w:r>
            <w:r w:rsidR="00350E21">
              <w:rPr>
                <w:rFonts w:eastAsia="Calibri"/>
              </w:rPr>
              <w:t>«Підтримка проєктів регіонального, економічного та інноваційного розвитку Львівської області»</w:t>
            </w:r>
            <w:r w:rsidR="0016790C" w:rsidRPr="00C73CD2">
              <w:rPr>
                <w:rFonts w:eastAsia="Calibri"/>
              </w:rPr>
              <w:t xml:space="preserve"> </w:t>
            </w:r>
            <w:r w:rsidR="00C07B40">
              <w:rPr>
                <w:rFonts w:eastAsia="Calibri"/>
              </w:rPr>
              <w:t xml:space="preserve">у рамках </w:t>
            </w:r>
            <w:r w:rsidR="0016790C" w:rsidRPr="00C73CD2">
              <w:rPr>
                <w:rFonts w:eastAsia="Calibri"/>
              </w:rPr>
              <w:t>Програми пі</w:t>
            </w:r>
            <w:r w:rsidR="00CE5EE8">
              <w:rPr>
                <w:rFonts w:eastAsia="Calibri"/>
              </w:rPr>
              <w:t xml:space="preserve">двищення конкурентоспроможності </w:t>
            </w:r>
            <w:r w:rsidR="0016790C" w:rsidRPr="00C73CD2">
              <w:rPr>
                <w:rFonts w:eastAsia="Calibri"/>
              </w:rPr>
              <w:t>Львівської області на 2021 – 2025</w:t>
            </w:r>
            <w:r w:rsidR="00CE5EE8">
              <w:rPr>
                <w:rFonts w:eastAsia="Calibri"/>
                <w:lang w:val="en-US"/>
              </w:rPr>
              <w:t xml:space="preserve"> </w:t>
            </w:r>
            <w:r w:rsidR="00CE5EE8">
              <w:rPr>
                <w:rFonts w:eastAsia="Calibri"/>
              </w:rPr>
              <w:t>роки</w:t>
            </w:r>
          </w:p>
        </w:tc>
      </w:tr>
    </w:tbl>
    <w:p w:rsidR="00AC0720" w:rsidRPr="00C73CD2" w:rsidRDefault="00AC0720" w:rsidP="00AC0720">
      <w:pPr>
        <w:ind w:left="4248" w:firstLine="708"/>
        <w:jc w:val="right"/>
      </w:pPr>
    </w:p>
    <w:p w:rsidR="00AC0720" w:rsidRPr="00C07B40" w:rsidRDefault="00AC0720" w:rsidP="00AC0720">
      <w:pPr>
        <w:tabs>
          <w:tab w:val="left" w:pos="0"/>
        </w:tabs>
        <w:spacing w:after="200"/>
        <w:jc w:val="center"/>
        <w:rPr>
          <w:b/>
          <w:noProof w:val="0"/>
          <w:sz w:val="28"/>
        </w:rPr>
      </w:pPr>
      <w:r w:rsidRPr="00C07B40">
        <w:rPr>
          <w:b/>
          <w:noProof w:val="0"/>
          <w:sz w:val="28"/>
        </w:rPr>
        <w:t xml:space="preserve">Розподіл </w:t>
      </w:r>
      <w:r w:rsidR="0016790C" w:rsidRPr="00C07B40">
        <w:rPr>
          <w:b/>
          <w:noProof w:val="0"/>
          <w:sz w:val="28"/>
        </w:rPr>
        <w:t>коштів обласного бюджету</w:t>
      </w:r>
      <w:r w:rsidR="00CE5EE8" w:rsidRPr="00C07B40">
        <w:rPr>
          <w:b/>
          <w:noProof w:val="0"/>
          <w:sz w:val="28"/>
        </w:rPr>
        <w:t>,</w:t>
      </w:r>
      <w:r w:rsidR="0016790C" w:rsidRPr="00C07B40">
        <w:rPr>
          <w:b/>
          <w:noProof w:val="0"/>
          <w:sz w:val="28"/>
        </w:rPr>
        <w:t xml:space="preserve"> передбачених на надання безповоротної фінансової допомоги та реалізацію проєктів регіонального, економічного та інноваційного розвитку</w:t>
      </w:r>
      <w:r w:rsidR="00350E21" w:rsidRPr="00C07B40">
        <w:rPr>
          <w:b/>
          <w:noProof w:val="0"/>
          <w:sz w:val="28"/>
        </w:rPr>
        <w:t xml:space="preserve"> у 2021 році</w:t>
      </w:r>
    </w:p>
    <w:tbl>
      <w:tblPr>
        <w:tblW w:w="10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2538"/>
        <w:gridCol w:w="1381"/>
        <w:gridCol w:w="1742"/>
        <w:gridCol w:w="1989"/>
        <w:gridCol w:w="948"/>
        <w:gridCol w:w="1476"/>
      </w:tblGrid>
      <w:tr w:rsidR="008A6D9C" w:rsidRPr="008A6D9C" w:rsidTr="00CE5EE8">
        <w:trPr>
          <w:trHeight w:val="1873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Назва проєкту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705195" w:rsidRPr="008A6D9C" w:rsidRDefault="00522C94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Заявник</w:t>
            </w:r>
            <w:r w:rsidR="00705195" w:rsidRPr="008A6D9C">
              <w:rPr>
                <w:b/>
                <w:sz w:val="20"/>
                <w:szCs w:val="20"/>
                <w:lang w:val="ru-RU"/>
              </w:rPr>
              <w:t xml:space="preserve"> проєкту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Одержувач коштів або отримувач субвенцій</w:t>
            </w:r>
          </w:p>
        </w:tc>
        <w:tc>
          <w:tcPr>
            <w:tcW w:w="1989" w:type="dxa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Вид спрямування коштів</w:t>
            </w:r>
          </w:p>
        </w:tc>
        <w:tc>
          <w:tcPr>
            <w:tcW w:w="948" w:type="dxa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КПКВ</w:t>
            </w:r>
            <w:r w:rsidR="003B218E">
              <w:rPr>
                <w:b/>
                <w:sz w:val="20"/>
                <w:szCs w:val="20"/>
                <w:lang w:val="ru-RU"/>
              </w:rPr>
              <w:t>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Обсяг фінансування із загального фонду обласного бюджету у 2021 році, тис. грн</w:t>
            </w:r>
          </w:p>
        </w:tc>
      </w:tr>
      <w:tr w:rsidR="008A6D9C" w:rsidRPr="008A6D9C" w:rsidTr="00CE5EE8">
        <w:trPr>
          <w:trHeight w:val="1786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Створення парку агропереробки «ФрутБанк» з формування доданої вартості на продукцію малих та середніх виробників Львівщини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Мостиська міська рада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705195" w:rsidRPr="008A6D9C" w:rsidRDefault="008A6D9C" w:rsidP="00705195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КП "Фрут</w:t>
            </w:r>
            <w:r w:rsidR="00C07B40">
              <w:rPr>
                <w:sz w:val="20"/>
                <w:szCs w:val="20"/>
              </w:rPr>
              <w:t xml:space="preserve"> </w:t>
            </w:r>
            <w:r w:rsidRPr="008A6D9C">
              <w:rPr>
                <w:sz w:val="20"/>
                <w:szCs w:val="20"/>
              </w:rPr>
              <w:t>Банк" Мостиської міської ради Львівської області</w:t>
            </w:r>
          </w:p>
        </w:tc>
        <w:tc>
          <w:tcPr>
            <w:tcW w:w="1989" w:type="dxa"/>
            <w:vAlign w:val="center"/>
          </w:tcPr>
          <w:p w:rsidR="00705195" w:rsidRPr="008A6D9C" w:rsidRDefault="008A6D9C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Субвенція з обласного бюджету Мостиському міському бюджету</w:t>
            </w:r>
          </w:p>
        </w:tc>
        <w:tc>
          <w:tcPr>
            <w:tcW w:w="948" w:type="dxa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2719770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1000,000</w:t>
            </w:r>
          </w:p>
        </w:tc>
      </w:tr>
      <w:tr w:rsidR="008A6D9C" w:rsidRPr="008A6D9C" w:rsidTr="00CE5EE8">
        <w:trPr>
          <w:trHeight w:val="1414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705195" w:rsidRPr="008A6D9C" w:rsidRDefault="00705195" w:rsidP="00705195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 xml:space="preserve">Портал місцевої статистики та відкритих даних громад Львівщини </w:t>
            </w:r>
            <w:r w:rsidR="00D4501E">
              <w:rPr>
                <w:sz w:val="20"/>
                <w:szCs w:val="20"/>
              </w:rPr>
              <w:t>–</w:t>
            </w:r>
            <w:r w:rsidRPr="008A6D9C">
              <w:rPr>
                <w:sz w:val="20"/>
                <w:szCs w:val="20"/>
              </w:rPr>
              <w:t xml:space="preserve"> інструмент прийняття збалансованих рішень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Львівська обласна державна адміністрація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705195" w:rsidRPr="008A6D9C" w:rsidRDefault="00705195" w:rsidP="00C07B40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</w:rPr>
              <w:t>Де</w:t>
            </w:r>
            <w:r w:rsidR="00C07B40">
              <w:rPr>
                <w:sz w:val="20"/>
                <w:szCs w:val="20"/>
              </w:rPr>
              <w:t>партамент економічної політики обласної державної адміністрації</w:t>
            </w:r>
          </w:p>
        </w:tc>
        <w:tc>
          <w:tcPr>
            <w:tcW w:w="1989" w:type="dxa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 xml:space="preserve">Розпорядник </w:t>
            </w:r>
            <w:r w:rsidR="008A6D9C" w:rsidRPr="008A6D9C">
              <w:rPr>
                <w:sz w:val="20"/>
                <w:szCs w:val="20"/>
              </w:rPr>
              <w:t xml:space="preserve">бюджетних </w:t>
            </w:r>
            <w:r w:rsidRPr="008A6D9C">
              <w:rPr>
                <w:sz w:val="20"/>
                <w:szCs w:val="20"/>
              </w:rPr>
              <w:t>коштів</w:t>
            </w:r>
          </w:p>
        </w:tc>
        <w:tc>
          <w:tcPr>
            <w:tcW w:w="948" w:type="dxa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2717693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195" w:rsidRPr="008A6D9C" w:rsidRDefault="00705195" w:rsidP="00705195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150,000</w:t>
            </w:r>
          </w:p>
        </w:tc>
      </w:tr>
      <w:tr w:rsidR="008A6D9C" w:rsidRPr="008A6D9C" w:rsidTr="00CE5EE8">
        <w:trPr>
          <w:trHeight w:val="1547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Реставрація пам’ятки архітектури Художнього музею М.Біласа (вілла «Гопляна») на майдані Кобзаря в м.Трускавці Львівської області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Трускавецька міська рада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</w:rPr>
              <w:t>Відділ культури Трускавецької міської ради</w:t>
            </w:r>
          </w:p>
        </w:tc>
        <w:tc>
          <w:tcPr>
            <w:tcW w:w="1989" w:type="dxa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</w:rPr>
              <w:t>Субвенція з обласного бюджету Трускавецькому міському бюджету</w:t>
            </w:r>
          </w:p>
        </w:tc>
        <w:tc>
          <w:tcPr>
            <w:tcW w:w="948" w:type="dxa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2719770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400,000</w:t>
            </w:r>
          </w:p>
        </w:tc>
      </w:tr>
      <w:tr w:rsidR="008A6D9C" w:rsidRPr="008A6D9C" w:rsidTr="00CE5EE8">
        <w:trPr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Глемпінги – створення ексклюзивного туристичного продукту в природоохоронних територіях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Міністерство захисту довкілля та природних ресурсів України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Асоціація "Єврорегіон Карпати-Україна"</w:t>
            </w:r>
          </w:p>
        </w:tc>
        <w:tc>
          <w:tcPr>
            <w:tcW w:w="1989" w:type="dxa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Одержувач бюджетних коштів</w:t>
            </w:r>
          </w:p>
        </w:tc>
        <w:tc>
          <w:tcPr>
            <w:tcW w:w="948" w:type="dxa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2717693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500,000</w:t>
            </w:r>
          </w:p>
        </w:tc>
      </w:tr>
      <w:tr w:rsidR="008A6D9C" w:rsidRPr="008A6D9C" w:rsidTr="00CE5EE8">
        <w:trPr>
          <w:trHeight w:val="1433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8A6D9C" w:rsidRPr="008A6D9C" w:rsidRDefault="008A6D9C" w:rsidP="008A6D9C">
            <w:pPr>
              <w:tabs>
                <w:tab w:val="left" w:pos="0"/>
              </w:tabs>
              <w:spacing w:after="200"/>
              <w:jc w:val="center"/>
              <w:rPr>
                <w:sz w:val="20"/>
                <w:szCs w:val="20"/>
                <w:lang w:val="ru-RU"/>
              </w:rPr>
            </w:pPr>
            <w:r w:rsidRPr="008A6D9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Трансформ</w:t>
            </w:r>
            <w:r w:rsidR="00D4501E">
              <w:rPr>
                <w:sz w:val="20"/>
                <w:szCs w:val="20"/>
              </w:rPr>
              <w:t>ація вугільних регіонів України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Міністерство розвитку громад та територій України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8A6D9C">
              <w:rPr>
                <w:color w:val="000000"/>
                <w:sz w:val="20"/>
                <w:szCs w:val="20"/>
              </w:rPr>
              <w:t>Відділ капітального будівництва та інвестицій Червоноградської міської ради</w:t>
            </w:r>
          </w:p>
        </w:tc>
        <w:tc>
          <w:tcPr>
            <w:tcW w:w="1989" w:type="dxa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color w:val="000000"/>
                <w:sz w:val="20"/>
                <w:szCs w:val="20"/>
              </w:rPr>
              <w:t xml:space="preserve">Субвенція </w:t>
            </w:r>
            <w:r w:rsidRPr="008A6D9C">
              <w:rPr>
                <w:sz w:val="20"/>
                <w:szCs w:val="20"/>
              </w:rPr>
              <w:t xml:space="preserve">з обласного бюджету </w:t>
            </w:r>
            <w:r w:rsidRPr="008A6D9C">
              <w:rPr>
                <w:color w:val="000000"/>
                <w:sz w:val="20"/>
                <w:szCs w:val="20"/>
              </w:rPr>
              <w:t>Червоноградському міському бюджету</w:t>
            </w:r>
          </w:p>
        </w:tc>
        <w:tc>
          <w:tcPr>
            <w:tcW w:w="948" w:type="dxa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2719770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9C" w:rsidRPr="008A6D9C" w:rsidRDefault="008A6D9C" w:rsidP="008A6D9C">
            <w:pPr>
              <w:jc w:val="center"/>
              <w:rPr>
                <w:sz w:val="20"/>
                <w:szCs w:val="20"/>
              </w:rPr>
            </w:pPr>
            <w:r w:rsidRPr="008A6D9C">
              <w:rPr>
                <w:sz w:val="20"/>
                <w:szCs w:val="20"/>
              </w:rPr>
              <w:t>350,000</w:t>
            </w:r>
          </w:p>
        </w:tc>
      </w:tr>
      <w:tr w:rsidR="008A6D9C" w:rsidRPr="008A6D9C" w:rsidTr="00CE5EE8">
        <w:trPr>
          <w:trHeight w:val="420"/>
          <w:jc w:val="center"/>
        </w:trPr>
        <w:tc>
          <w:tcPr>
            <w:tcW w:w="427" w:type="dxa"/>
            <w:shd w:val="clear" w:color="auto" w:fill="auto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ВСЬОГО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89" w:type="dxa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48" w:type="dxa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8A6D9C" w:rsidRPr="008A6D9C" w:rsidRDefault="008A6D9C" w:rsidP="00CE5EE8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8A6D9C">
              <w:rPr>
                <w:b/>
                <w:sz w:val="20"/>
                <w:szCs w:val="20"/>
                <w:lang w:val="ru-RU"/>
              </w:rPr>
              <w:t>2400,0</w:t>
            </w:r>
            <w:r>
              <w:rPr>
                <w:b/>
                <w:sz w:val="20"/>
                <w:szCs w:val="20"/>
                <w:lang w:val="ru-RU"/>
              </w:rPr>
              <w:t>00</w:t>
            </w:r>
          </w:p>
        </w:tc>
      </w:tr>
    </w:tbl>
    <w:p w:rsidR="0016790C" w:rsidRDefault="0016790C" w:rsidP="00AC0720">
      <w:pPr>
        <w:jc w:val="right"/>
        <w:rPr>
          <w:b/>
          <w:sz w:val="21"/>
          <w:szCs w:val="21"/>
          <w:lang w:val="ru-RU"/>
        </w:rPr>
      </w:pPr>
    </w:p>
    <w:p w:rsidR="0016790C" w:rsidRDefault="0016790C" w:rsidP="00AC0720">
      <w:pPr>
        <w:jc w:val="right"/>
        <w:rPr>
          <w:sz w:val="21"/>
          <w:szCs w:val="21"/>
          <w:lang w:val="ru-RU"/>
        </w:rPr>
      </w:pPr>
    </w:p>
    <w:p w:rsidR="00AC0720" w:rsidRPr="002718CA" w:rsidRDefault="0016790C" w:rsidP="0016790C">
      <w:pPr>
        <w:rPr>
          <w:b/>
          <w:sz w:val="22"/>
          <w:szCs w:val="22"/>
          <w:lang w:val="ru-RU"/>
        </w:rPr>
      </w:pPr>
      <w:r>
        <w:rPr>
          <w:sz w:val="21"/>
          <w:szCs w:val="21"/>
          <w:lang w:val="ru-RU"/>
        </w:rPr>
        <w:tab/>
        <w:t>________________________________________________________________________</w:t>
      </w:r>
    </w:p>
    <w:sectPr w:rsidR="00AC0720" w:rsidRPr="002718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C72" w:rsidRDefault="00D65C72" w:rsidP="008A6D9C">
      <w:r>
        <w:separator/>
      </w:r>
    </w:p>
  </w:endnote>
  <w:endnote w:type="continuationSeparator" w:id="0">
    <w:p w:rsidR="00D65C72" w:rsidRDefault="00D65C72" w:rsidP="008A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C72" w:rsidRDefault="00D65C72" w:rsidP="008A6D9C">
      <w:r>
        <w:separator/>
      </w:r>
    </w:p>
  </w:footnote>
  <w:footnote w:type="continuationSeparator" w:id="0">
    <w:p w:rsidR="00D65C72" w:rsidRDefault="00D65C72" w:rsidP="008A6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46"/>
    <w:rsid w:val="0016790C"/>
    <w:rsid w:val="003459A7"/>
    <w:rsid w:val="00350E21"/>
    <w:rsid w:val="003B218E"/>
    <w:rsid w:val="0049082B"/>
    <w:rsid w:val="00522C94"/>
    <w:rsid w:val="005B112B"/>
    <w:rsid w:val="00705195"/>
    <w:rsid w:val="008A6D9C"/>
    <w:rsid w:val="009530E5"/>
    <w:rsid w:val="00A87B97"/>
    <w:rsid w:val="00AC0720"/>
    <w:rsid w:val="00AF3746"/>
    <w:rsid w:val="00C07B40"/>
    <w:rsid w:val="00C73CD2"/>
    <w:rsid w:val="00CE5EE8"/>
    <w:rsid w:val="00D4501E"/>
    <w:rsid w:val="00D65C72"/>
    <w:rsid w:val="00E00BCF"/>
    <w:rsid w:val="00F4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02F74-F93B-4356-B073-5911DF7A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72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AC0720"/>
    <w:rPr>
      <w:rFonts w:ascii="Verdana" w:hAnsi="Verdana" w:cs="Verdana"/>
      <w:noProof w:val="0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AC0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6D9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6D9C"/>
    <w:rPr>
      <w:rFonts w:ascii="Segoe UI" w:eastAsia="Times New Roman" w:hAnsi="Segoe UI" w:cs="Segoe UI"/>
      <w:noProof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8A6D9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A6D9C"/>
    <w:rPr>
      <w:rFonts w:ascii="Times New Roman" w:eastAsia="Times New Roman" w:hAnsi="Times New Roman" w:cs="Times New Roman"/>
      <w:noProof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8A6D9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A6D9C"/>
    <w:rPr>
      <w:rFonts w:ascii="Times New Roman" w:eastAsia="Times New Roman" w:hAnsi="Times New Roman" w:cs="Times New Roman"/>
      <w:noProof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2021-07-27T07:02:00Z</cp:lastPrinted>
  <dcterms:created xsi:type="dcterms:W3CDTF">2021-07-27T09:19:00Z</dcterms:created>
  <dcterms:modified xsi:type="dcterms:W3CDTF">2021-07-27T09:19:00Z</dcterms:modified>
</cp:coreProperties>
</file>