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00E" w:rsidRPr="00AB25DF" w:rsidRDefault="0031400E" w:rsidP="00A401E6">
      <w:pPr>
        <w:keepNext/>
        <w:keepLines/>
        <w:widowControl w:val="0"/>
        <w:spacing w:after="0" w:line="240" w:lineRule="auto"/>
        <w:ind w:left="10620"/>
        <w:outlineLvl w:val="3"/>
        <w:rPr>
          <w:rFonts w:ascii="Times New Roman" w:eastAsia="Times New Roman" w:hAnsi="Times New Roman"/>
          <w:color w:val="000000"/>
          <w:sz w:val="28"/>
          <w:szCs w:val="28"/>
          <w:lang w:val="ru-RU" w:eastAsia="uk-UA" w:bidi="uk-UA"/>
        </w:rPr>
      </w:pPr>
      <w:bookmarkStart w:id="0" w:name="bookmark0"/>
      <w:r w:rsidRPr="00AB25DF">
        <w:rPr>
          <w:rFonts w:ascii="Times New Roman" w:eastAsia="Times New Roman" w:hAnsi="Times New Roman"/>
          <w:color w:val="000000"/>
          <w:sz w:val="28"/>
          <w:szCs w:val="28"/>
          <w:lang w:eastAsia="uk-UA" w:bidi="uk-UA"/>
        </w:rPr>
        <w:t xml:space="preserve">Додаток </w:t>
      </w:r>
      <w:bookmarkEnd w:id="0"/>
      <w:r w:rsidR="002A4A3B" w:rsidRPr="00AB25DF">
        <w:rPr>
          <w:rFonts w:ascii="Times New Roman" w:eastAsia="Times New Roman" w:hAnsi="Times New Roman"/>
          <w:color w:val="000000"/>
          <w:sz w:val="28"/>
          <w:szCs w:val="28"/>
          <w:lang w:val="ru-RU" w:eastAsia="uk-UA" w:bidi="uk-UA"/>
        </w:rPr>
        <w:t>3</w:t>
      </w:r>
    </w:p>
    <w:p w:rsidR="0031400E" w:rsidRPr="00AB25DF" w:rsidRDefault="0031400E" w:rsidP="00A401E6">
      <w:pPr>
        <w:keepNext/>
        <w:keepLines/>
        <w:widowControl w:val="0"/>
        <w:spacing w:after="304" w:line="240" w:lineRule="auto"/>
        <w:ind w:left="10620"/>
        <w:outlineLvl w:val="3"/>
        <w:rPr>
          <w:rFonts w:ascii="Times New Roman" w:eastAsia="Times New Roman" w:hAnsi="Times New Roman"/>
          <w:color w:val="000000"/>
          <w:sz w:val="28"/>
          <w:szCs w:val="28"/>
          <w:lang w:eastAsia="uk-UA" w:bidi="uk-UA"/>
        </w:rPr>
      </w:pPr>
      <w:bookmarkStart w:id="1" w:name="bookmark1"/>
      <w:r w:rsidRPr="00AB25DF">
        <w:rPr>
          <w:rFonts w:ascii="Times New Roman" w:eastAsia="Times New Roman" w:hAnsi="Times New Roman"/>
          <w:color w:val="000000"/>
          <w:sz w:val="28"/>
          <w:szCs w:val="28"/>
          <w:lang w:eastAsia="uk-UA" w:bidi="uk-UA"/>
        </w:rPr>
        <w:t>до Звіту за результатами оцінки корупційних ризиків у діяльності Львівської обласної державної адміністрації</w:t>
      </w:r>
      <w:bookmarkEnd w:id="1"/>
    </w:p>
    <w:p w:rsidR="0031400E" w:rsidRPr="00AB25DF" w:rsidRDefault="002A4A3B" w:rsidP="00A401E6">
      <w:pPr>
        <w:keepNext/>
        <w:keepLines/>
        <w:widowControl w:val="0"/>
        <w:spacing w:after="0" w:line="240" w:lineRule="auto"/>
        <w:ind w:right="100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 w:bidi="uk-UA"/>
        </w:rPr>
      </w:pPr>
      <w:bookmarkStart w:id="2" w:name="bookmark2"/>
      <w:r w:rsidRPr="00AB25D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 w:bidi="uk-UA"/>
        </w:rPr>
        <w:t xml:space="preserve">Формальне визначення </w:t>
      </w:r>
      <w:r w:rsidR="0031400E" w:rsidRPr="00AB25D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 w:bidi="uk-UA"/>
        </w:rPr>
        <w:t>корупційних ризиків</w:t>
      </w:r>
      <w:r w:rsidR="0031400E" w:rsidRPr="00AB25D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 w:bidi="uk-UA"/>
        </w:rPr>
        <w:br/>
        <w:t>у діяльності Львівської обласної державної адміністрації</w:t>
      </w:r>
      <w:bookmarkEnd w:id="2"/>
    </w:p>
    <w:p w:rsidR="0059741E" w:rsidRPr="003D216F" w:rsidRDefault="0059741E" w:rsidP="00A401E6">
      <w:pPr>
        <w:keepNext/>
        <w:keepLines/>
        <w:widowControl w:val="0"/>
        <w:spacing w:after="0" w:line="240" w:lineRule="auto"/>
        <w:ind w:right="100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 w:bidi="uk-UA"/>
        </w:rPr>
      </w:pPr>
    </w:p>
    <w:tbl>
      <w:tblPr>
        <w:tblStyle w:val="a3"/>
        <w:tblpPr w:leftFromText="180" w:rightFromText="180" w:vertAnchor="text" w:horzAnchor="margin" w:tblpY="22"/>
        <w:tblW w:w="0" w:type="auto"/>
        <w:tblLook w:val="04A0" w:firstRow="1" w:lastRow="0" w:firstColumn="1" w:lastColumn="0" w:noHBand="0" w:noVBand="1"/>
      </w:tblPr>
      <w:tblGrid>
        <w:gridCol w:w="667"/>
        <w:gridCol w:w="3108"/>
        <w:gridCol w:w="3651"/>
        <w:gridCol w:w="2917"/>
        <w:gridCol w:w="4341"/>
      </w:tblGrid>
      <w:tr w:rsidR="002A4A3B" w:rsidRPr="003D216F" w:rsidTr="00A401E6">
        <w:tc>
          <w:tcPr>
            <w:tcW w:w="667" w:type="dxa"/>
          </w:tcPr>
          <w:p w:rsidR="002A4A3B" w:rsidRPr="003D216F" w:rsidRDefault="002A4A3B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</w:pPr>
            <w:r w:rsidRPr="003D216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№</w:t>
            </w:r>
          </w:p>
          <w:p w:rsidR="002A4A3B" w:rsidRPr="003D216F" w:rsidRDefault="002A4A3B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</w:pPr>
            <w:r w:rsidRPr="003D216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з/п</w:t>
            </w:r>
          </w:p>
        </w:tc>
        <w:tc>
          <w:tcPr>
            <w:tcW w:w="3108" w:type="dxa"/>
          </w:tcPr>
          <w:p w:rsidR="002A4A3B" w:rsidRPr="00B0568A" w:rsidRDefault="002A4A3B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</w:pPr>
            <w:r w:rsidRPr="00B0568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Проаналізовані функції,</w:t>
            </w:r>
          </w:p>
          <w:p w:rsidR="002A4A3B" w:rsidRPr="00B0568A" w:rsidRDefault="002A4A3B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</w:pPr>
            <w:r w:rsidRPr="00B0568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завдання органу влади</w:t>
            </w:r>
          </w:p>
        </w:tc>
        <w:tc>
          <w:tcPr>
            <w:tcW w:w="3651" w:type="dxa"/>
          </w:tcPr>
          <w:p w:rsidR="002A4A3B" w:rsidRPr="00B0568A" w:rsidRDefault="002A4A3B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</w:pPr>
            <w:r w:rsidRPr="00B0568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Ідентифікований корупційний ризик</w:t>
            </w:r>
          </w:p>
        </w:tc>
        <w:tc>
          <w:tcPr>
            <w:tcW w:w="2917" w:type="dxa"/>
          </w:tcPr>
          <w:p w:rsidR="002A4A3B" w:rsidRPr="003D216F" w:rsidRDefault="002A4A3B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</w:pPr>
            <w:r w:rsidRPr="003D216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Існуючі заходи контролю</w:t>
            </w:r>
          </w:p>
        </w:tc>
        <w:tc>
          <w:tcPr>
            <w:tcW w:w="4341" w:type="dxa"/>
          </w:tcPr>
          <w:p w:rsidR="002A4A3B" w:rsidRPr="003D216F" w:rsidRDefault="002A4A3B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</w:pPr>
            <w:r w:rsidRPr="003D216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Опис ідентифікованого корупційного ризику</w:t>
            </w:r>
          </w:p>
        </w:tc>
      </w:tr>
      <w:tr w:rsidR="002A4A3B" w:rsidRPr="003D216F" w:rsidTr="00A401E6">
        <w:tc>
          <w:tcPr>
            <w:tcW w:w="667" w:type="dxa"/>
          </w:tcPr>
          <w:p w:rsidR="002A4A3B" w:rsidRPr="003D216F" w:rsidRDefault="002A4A3B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</w:pPr>
            <w:r w:rsidRPr="003D216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1</w:t>
            </w:r>
          </w:p>
        </w:tc>
        <w:tc>
          <w:tcPr>
            <w:tcW w:w="3108" w:type="dxa"/>
          </w:tcPr>
          <w:p w:rsidR="002A4A3B" w:rsidRPr="00B0568A" w:rsidRDefault="002A4A3B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</w:pPr>
            <w:r w:rsidRPr="00B0568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Запобігання та виявлення корупції в діяльності працівників облдержадміністрації</w:t>
            </w:r>
          </w:p>
        </w:tc>
        <w:tc>
          <w:tcPr>
            <w:tcW w:w="3651" w:type="dxa"/>
          </w:tcPr>
          <w:p w:rsidR="002A4A3B" w:rsidRPr="00B0568A" w:rsidRDefault="002A4A3B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</w:pPr>
            <w:r w:rsidRPr="00B0568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Необізнаність державних службовців у змінах антикорупційного законодавства</w:t>
            </w:r>
          </w:p>
        </w:tc>
        <w:tc>
          <w:tcPr>
            <w:tcW w:w="2917" w:type="dxa"/>
          </w:tcPr>
          <w:p w:rsidR="002A4A3B" w:rsidRPr="003D216F" w:rsidRDefault="002A4A3B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</w:pPr>
            <w:r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Дотримання вимог Закону України «Про запобігання корупції»</w:t>
            </w:r>
          </w:p>
        </w:tc>
        <w:tc>
          <w:tcPr>
            <w:tcW w:w="4341" w:type="dxa"/>
          </w:tcPr>
          <w:p w:rsidR="002A4A3B" w:rsidRPr="003D216F" w:rsidRDefault="002A4A3B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</w:pPr>
            <w:r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Необізнаність державних службовців у змінах антикорупційного законодавства</w:t>
            </w:r>
            <w:r w:rsidRPr="003D216F"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uk-UA" w:bidi="uk-UA"/>
              </w:rPr>
              <w:t xml:space="preserve"> </w:t>
            </w:r>
            <w:r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може призвести до скоєння корупційного правопорушення</w:t>
            </w:r>
          </w:p>
        </w:tc>
      </w:tr>
      <w:tr w:rsidR="002A4A3B" w:rsidRPr="003D216F" w:rsidTr="00A401E6">
        <w:tc>
          <w:tcPr>
            <w:tcW w:w="667" w:type="dxa"/>
          </w:tcPr>
          <w:p w:rsidR="002A4A3B" w:rsidRPr="003D216F" w:rsidRDefault="002A4A3B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</w:pPr>
            <w:r w:rsidRPr="003D216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2</w:t>
            </w:r>
          </w:p>
        </w:tc>
        <w:tc>
          <w:tcPr>
            <w:tcW w:w="3108" w:type="dxa"/>
          </w:tcPr>
          <w:p w:rsidR="002A4A3B" w:rsidRPr="003D216F" w:rsidRDefault="002A4A3B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</w:pPr>
            <w:r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Управління персоналом</w:t>
            </w:r>
          </w:p>
        </w:tc>
        <w:tc>
          <w:tcPr>
            <w:tcW w:w="3651" w:type="dxa"/>
          </w:tcPr>
          <w:p w:rsidR="002A4A3B" w:rsidRPr="00E1457D" w:rsidRDefault="002A4A3B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</w:pPr>
            <w:r w:rsidRPr="00E1457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Можливий вплив з боку посадових або інших осіб з метою зайняття посади де</w:t>
            </w:r>
            <w:r w:rsidR="00BC3436" w:rsidRPr="00E1457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ржавної служби близьких їм осіб</w:t>
            </w:r>
          </w:p>
        </w:tc>
        <w:tc>
          <w:tcPr>
            <w:tcW w:w="2917" w:type="dxa"/>
          </w:tcPr>
          <w:p w:rsidR="002A4A3B" w:rsidRPr="003D216F" w:rsidRDefault="002A4A3B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</w:pPr>
            <w:r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Дотримання законів України «Про запобігання корупції», «Про державну службу», Порядку проведення конкурсу на зайняття посад державної служби, затвердженого</w:t>
            </w:r>
            <w:r w:rsidR="003B575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 xml:space="preserve"> п</w:t>
            </w:r>
            <w:r w:rsidR="00FA2E5E"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ос</w:t>
            </w:r>
            <w:r w:rsidR="00AB25D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тановою Кабінету М</w:t>
            </w:r>
            <w:r w:rsidR="00BC3436"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іністрів України</w:t>
            </w:r>
            <w:r w:rsidR="003B575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 xml:space="preserve"> </w:t>
            </w:r>
            <w:r w:rsidR="00AB25D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 xml:space="preserve">      </w:t>
            </w:r>
            <w:r w:rsidR="003B575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 xml:space="preserve">від 25.03.2016 </w:t>
            </w:r>
            <w:r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№246</w:t>
            </w:r>
          </w:p>
        </w:tc>
        <w:tc>
          <w:tcPr>
            <w:tcW w:w="4341" w:type="dxa"/>
          </w:tcPr>
          <w:p w:rsidR="002A4A3B" w:rsidRPr="003D216F" w:rsidRDefault="002A4A3B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</w:pPr>
            <w:r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Можливість впливу на членів конкурсної комісії з боку посадових або інших осіб з метою прийняття на державну службу близьких їм осіб та наявність у членів комісії дискреційних повноважень</w:t>
            </w:r>
          </w:p>
        </w:tc>
      </w:tr>
      <w:tr w:rsidR="00E1457D" w:rsidRPr="003D216F" w:rsidTr="00A401E6">
        <w:tc>
          <w:tcPr>
            <w:tcW w:w="667" w:type="dxa"/>
          </w:tcPr>
          <w:p w:rsidR="00E1457D" w:rsidRPr="003D216F" w:rsidRDefault="00E1457D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</w:pPr>
            <w:r w:rsidRPr="003D216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3</w:t>
            </w:r>
          </w:p>
        </w:tc>
        <w:tc>
          <w:tcPr>
            <w:tcW w:w="3108" w:type="dxa"/>
          </w:tcPr>
          <w:p w:rsidR="00E1457D" w:rsidRPr="003D216F" w:rsidRDefault="00E1457D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</w:pPr>
            <w:r w:rsidRPr="00FC0C10">
              <w:rPr>
                <w:rFonts w:ascii="Times New Roman" w:hAnsi="Times New Roman"/>
                <w:sz w:val="24"/>
                <w:szCs w:val="24"/>
              </w:rPr>
              <w:t>Здійснення публічних закупівель, ефективне і цільове використання відповідних бюджетних коштів</w:t>
            </w:r>
          </w:p>
        </w:tc>
        <w:tc>
          <w:tcPr>
            <w:tcW w:w="3651" w:type="dxa"/>
          </w:tcPr>
          <w:p w:rsidR="00E1457D" w:rsidRPr="00A66089" w:rsidRDefault="00E1457D" w:rsidP="00A401E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D216F">
              <w:rPr>
                <w:rFonts w:ascii="Times New Roman" w:hAnsi="Times New Roman"/>
                <w:color w:val="000000"/>
                <w:sz w:val="24"/>
                <w:szCs w:val="24"/>
              </w:rPr>
              <w:t>Можливість придбання товарів за ціною вищою, ніж ринкова, при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216F">
              <w:rPr>
                <w:rFonts w:ascii="Times New Roman" w:hAnsi="Times New Roman"/>
                <w:color w:val="000000"/>
                <w:sz w:val="24"/>
                <w:szCs w:val="24"/>
              </w:rPr>
              <w:t>проведенні процедури публічних закупівель у частині формування тендерної документації таким чином, що</w:t>
            </w:r>
            <w:r w:rsidR="00504AFE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3D21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тендерна документація</w:t>
            </w:r>
            <w:r w:rsidR="00A6608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D21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буде формуватися під конкретного </w:t>
            </w:r>
            <w:r w:rsidR="00A660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учасника, що унеможливити </w:t>
            </w:r>
            <w:r w:rsidRPr="003D216F">
              <w:rPr>
                <w:rFonts w:ascii="Times New Roman" w:hAnsi="Times New Roman"/>
                <w:color w:val="000000"/>
                <w:sz w:val="24"/>
                <w:szCs w:val="24"/>
              </w:rPr>
              <w:t>конкуренцію</w:t>
            </w:r>
          </w:p>
        </w:tc>
        <w:tc>
          <w:tcPr>
            <w:tcW w:w="2917" w:type="dxa"/>
            <w:vAlign w:val="center"/>
          </w:tcPr>
          <w:p w:rsidR="00E1457D" w:rsidRPr="00FC0C10" w:rsidRDefault="00E1457D" w:rsidP="00A401E6">
            <w:pPr>
              <w:tabs>
                <w:tab w:val="left" w:pos="945"/>
              </w:tabs>
              <w:spacing w:line="240" w:lineRule="auto"/>
              <w:ind w:left="-142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C0C10">
              <w:rPr>
                <w:rFonts w:ascii="Times New Roman" w:hAnsi="Times New Roman"/>
                <w:spacing w:val="-6"/>
                <w:sz w:val="24"/>
                <w:szCs w:val="24"/>
              </w:rPr>
              <w:lastRenderedPageBreak/>
              <w:t>Закон України «Про публічні закупівлі».</w:t>
            </w:r>
          </w:p>
          <w:p w:rsidR="00E1457D" w:rsidRDefault="00E1457D" w:rsidP="00A401E6">
            <w:pPr>
              <w:tabs>
                <w:tab w:val="left" w:pos="2304"/>
              </w:tabs>
              <w:spacing w:line="240" w:lineRule="auto"/>
              <w:ind w:left="-142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C0C10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Періодичний контроль з боку Держказначейства, Антимонопольного </w:t>
            </w:r>
            <w:r w:rsidR="00504AFE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комітету, </w:t>
            </w:r>
            <w:r w:rsidRPr="00FC0C10">
              <w:rPr>
                <w:rFonts w:ascii="Times New Roman" w:hAnsi="Times New Roman"/>
                <w:spacing w:val="-6"/>
                <w:sz w:val="24"/>
                <w:szCs w:val="24"/>
              </w:rPr>
              <w:t>Державної аудиторської служби</w:t>
            </w:r>
          </w:p>
          <w:p w:rsidR="008F475F" w:rsidRDefault="008F475F" w:rsidP="00A401E6">
            <w:pPr>
              <w:tabs>
                <w:tab w:val="left" w:pos="2304"/>
              </w:tabs>
              <w:spacing w:line="240" w:lineRule="auto"/>
              <w:ind w:left="-142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  <w:p w:rsidR="008F475F" w:rsidRPr="00FC0C10" w:rsidRDefault="008F475F" w:rsidP="00A401E6">
            <w:pPr>
              <w:tabs>
                <w:tab w:val="left" w:pos="2304"/>
              </w:tabs>
              <w:spacing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41" w:type="dxa"/>
          </w:tcPr>
          <w:p w:rsidR="00E1457D" w:rsidRPr="00FC0C10" w:rsidRDefault="00E1457D" w:rsidP="00A401E6">
            <w:pPr>
              <w:pStyle w:val="a8"/>
              <w:ind w:left="-142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FC0C10">
              <w:rPr>
                <w:color w:val="000000"/>
                <w:sz w:val="24"/>
                <w:szCs w:val="24"/>
                <w:lang w:val="uk-UA"/>
              </w:rPr>
              <w:t>Можливість вибору</w:t>
            </w:r>
          </w:p>
          <w:p w:rsidR="00E1457D" w:rsidRPr="00FC0C10" w:rsidRDefault="00E1457D" w:rsidP="00A401E6">
            <w:pPr>
              <w:pStyle w:val="a8"/>
              <w:ind w:left="-142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FC0C10">
              <w:rPr>
                <w:color w:val="000000"/>
                <w:sz w:val="24"/>
                <w:szCs w:val="24"/>
                <w:lang w:val="uk-UA"/>
              </w:rPr>
              <w:t>конкретного учасника конкурсу як переможця конкурсу, підлаштовуючи під нього тендерну документацію, працівниками, які займаються розробленням тендерної документації</w:t>
            </w:r>
          </w:p>
        </w:tc>
      </w:tr>
      <w:tr w:rsidR="003D216F" w:rsidRPr="003D216F" w:rsidTr="00A401E6">
        <w:tc>
          <w:tcPr>
            <w:tcW w:w="667" w:type="dxa"/>
          </w:tcPr>
          <w:p w:rsidR="003D216F" w:rsidRPr="003D216F" w:rsidRDefault="003D216F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</w:pPr>
            <w:r w:rsidRPr="003D216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lastRenderedPageBreak/>
              <w:t>4</w:t>
            </w:r>
          </w:p>
        </w:tc>
        <w:tc>
          <w:tcPr>
            <w:tcW w:w="3108" w:type="dxa"/>
          </w:tcPr>
          <w:p w:rsidR="003D216F" w:rsidRPr="003D216F" w:rsidRDefault="003D216F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</w:pPr>
            <w:r w:rsidRPr="00FC0C10">
              <w:rPr>
                <w:rFonts w:ascii="Times New Roman" w:hAnsi="Times New Roman"/>
                <w:sz w:val="24"/>
                <w:szCs w:val="24"/>
              </w:rPr>
              <w:t>Здійснення публічних закупівель, ефективне і цільове використання відповідних бюджетних коштів</w:t>
            </w:r>
          </w:p>
        </w:tc>
        <w:tc>
          <w:tcPr>
            <w:tcW w:w="3651" w:type="dxa"/>
          </w:tcPr>
          <w:p w:rsidR="003D216F" w:rsidRPr="003D216F" w:rsidRDefault="003D216F" w:rsidP="00A401E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216F">
              <w:rPr>
                <w:rFonts w:ascii="Times New Roman" w:hAnsi="Times New Roman"/>
                <w:color w:val="000000"/>
                <w:sz w:val="24"/>
                <w:szCs w:val="24"/>
              </w:rPr>
              <w:t>Поділ предмета закупівлі на частини або зниження його вартості для уникнення процедури закупівлі тощо</w:t>
            </w:r>
          </w:p>
          <w:p w:rsidR="003D216F" w:rsidRPr="003D216F" w:rsidRDefault="003D216F" w:rsidP="00A401E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17" w:type="dxa"/>
            <w:vAlign w:val="center"/>
          </w:tcPr>
          <w:p w:rsidR="003D216F" w:rsidRPr="00FC0C10" w:rsidRDefault="003D216F" w:rsidP="00A401E6">
            <w:pPr>
              <w:tabs>
                <w:tab w:val="left" w:pos="945"/>
              </w:tabs>
              <w:spacing w:line="240" w:lineRule="auto"/>
              <w:ind w:left="-142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C0C10">
              <w:rPr>
                <w:rFonts w:ascii="Times New Roman" w:hAnsi="Times New Roman"/>
                <w:spacing w:val="-6"/>
                <w:sz w:val="24"/>
                <w:szCs w:val="24"/>
              </w:rPr>
              <w:t>Закон України «Про публічні закупівлі».</w:t>
            </w:r>
          </w:p>
          <w:p w:rsidR="003D216F" w:rsidRPr="00FC0C10" w:rsidRDefault="003D216F" w:rsidP="00A401E6">
            <w:pPr>
              <w:tabs>
                <w:tab w:val="left" w:pos="2304"/>
              </w:tabs>
              <w:spacing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C10">
              <w:rPr>
                <w:rFonts w:ascii="Times New Roman" w:hAnsi="Times New Roman"/>
                <w:spacing w:val="-6"/>
                <w:sz w:val="24"/>
                <w:szCs w:val="24"/>
              </w:rPr>
              <w:t>Періодичний контроль з боку Держказначейства, Антимонопольного комітету</w:t>
            </w:r>
            <w:r w:rsidR="001B311D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, </w:t>
            </w:r>
            <w:r w:rsidRPr="00FC0C10">
              <w:rPr>
                <w:rFonts w:ascii="Times New Roman" w:hAnsi="Times New Roman"/>
                <w:spacing w:val="-6"/>
                <w:sz w:val="24"/>
                <w:szCs w:val="24"/>
              </w:rPr>
              <w:t>Державної аудиторської служби</w:t>
            </w:r>
          </w:p>
        </w:tc>
        <w:tc>
          <w:tcPr>
            <w:tcW w:w="4341" w:type="dxa"/>
          </w:tcPr>
          <w:p w:rsidR="003D216F" w:rsidRPr="00FC0C10" w:rsidRDefault="003D216F" w:rsidP="00A401E6">
            <w:pPr>
              <w:pStyle w:val="a8"/>
              <w:ind w:left="-142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FC0C10">
              <w:rPr>
                <w:color w:val="000000"/>
                <w:sz w:val="24"/>
                <w:szCs w:val="24"/>
                <w:lang w:val="uk-UA"/>
              </w:rPr>
              <w:t>Небажання працівників проводити закупівлі відповідно до встановлених процедур у зв’язку  зі складністю проведення таких процедур і неможливістю впливу на проведення закупівель</w:t>
            </w:r>
          </w:p>
        </w:tc>
      </w:tr>
      <w:tr w:rsidR="002A4A3B" w:rsidRPr="003D216F" w:rsidTr="00A401E6">
        <w:trPr>
          <w:trHeight w:val="1870"/>
        </w:trPr>
        <w:tc>
          <w:tcPr>
            <w:tcW w:w="667" w:type="dxa"/>
          </w:tcPr>
          <w:p w:rsidR="002A4A3B" w:rsidRPr="003D216F" w:rsidRDefault="003D216F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</w:pPr>
            <w:r w:rsidRPr="003D216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5</w:t>
            </w:r>
          </w:p>
        </w:tc>
        <w:tc>
          <w:tcPr>
            <w:tcW w:w="3108" w:type="dxa"/>
          </w:tcPr>
          <w:p w:rsidR="002A4A3B" w:rsidRPr="003D216F" w:rsidRDefault="00FA2E5E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</w:pPr>
            <w:r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Проведення внутрішнього контролю та аудиту</w:t>
            </w:r>
          </w:p>
        </w:tc>
        <w:tc>
          <w:tcPr>
            <w:tcW w:w="3651" w:type="dxa"/>
          </w:tcPr>
          <w:p w:rsidR="002A4A3B" w:rsidRPr="003D216F" w:rsidRDefault="002A4A3B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</w:pPr>
            <w:proofErr w:type="spellStart"/>
            <w:r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Недоброчесність</w:t>
            </w:r>
            <w:proofErr w:type="spellEnd"/>
            <w:r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 xml:space="preserve"> посадових осіб в частині надання переваг, прийняття необ’єктивних рішень за результатами одноосібного проведення перевірок (аудитів)</w:t>
            </w:r>
          </w:p>
        </w:tc>
        <w:tc>
          <w:tcPr>
            <w:tcW w:w="2917" w:type="dxa"/>
          </w:tcPr>
          <w:p w:rsidR="002A4A3B" w:rsidRPr="003D216F" w:rsidRDefault="00FA2E5E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</w:pPr>
            <w:r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Дотримання вимог Порядку здійснення внутрішнього аудиту та утворення підрозділів внутрішнього аудиту, Стандартів внутрішнього аудиту</w:t>
            </w:r>
          </w:p>
        </w:tc>
        <w:tc>
          <w:tcPr>
            <w:tcW w:w="4341" w:type="dxa"/>
          </w:tcPr>
          <w:p w:rsidR="003D216F" w:rsidRPr="003D216F" w:rsidRDefault="002A4A3B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</w:pPr>
            <w:r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Одноосібне проведення перевірки (аудиту) та подальше одноосібне надання висновку (звіту) за підсумками перевірки (аудиту)</w:t>
            </w:r>
            <w:r w:rsidR="001B311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,</w:t>
            </w:r>
            <w:r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 xml:space="preserve"> керуючись дискреційними повноваженнями</w:t>
            </w:r>
          </w:p>
        </w:tc>
      </w:tr>
      <w:tr w:rsidR="003D216F" w:rsidRPr="003D216F" w:rsidTr="00A401E6">
        <w:tc>
          <w:tcPr>
            <w:tcW w:w="667" w:type="dxa"/>
          </w:tcPr>
          <w:p w:rsidR="003D216F" w:rsidRPr="003D216F" w:rsidRDefault="003D216F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</w:pPr>
            <w:r w:rsidRPr="003D216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6</w:t>
            </w:r>
          </w:p>
        </w:tc>
        <w:tc>
          <w:tcPr>
            <w:tcW w:w="3108" w:type="dxa"/>
          </w:tcPr>
          <w:p w:rsidR="003D216F" w:rsidRPr="00B86BD5" w:rsidRDefault="003D216F" w:rsidP="00A401E6">
            <w:pPr>
              <w:tabs>
                <w:tab w:val="left" w:pos="2304"/>
              </w:tabs>
              <w:spacing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C10">
              <w:rPr>
                <w:rFonts w:ascii="Times New Roman" w:hAnsi="Times New Roman"/>
                <w:sz w:val="24"/>
                <w:szCs w:val="24"/>
              </w:rPr>
              <w:t>Виконання працівниками облдержадміністрації вимог Закону України «</w:t>
            </w:r>
            <w:r w:rsidRPr="00387783">
              <w:rPr>
                <w:rFonts w:ascii="Times New Roman" w:hAnsi="Times New Roman"/>
                <w:sz w:val="24"/>
                <w:szCs w:val="24"/>
              </w:rPr>
              <w:t>Про аудит фінансової звітності та аудиторську діяльність</w:t>
            </w:r>
            <w:r w:rsidRPr="00FC0C1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651" w:type="dxa"/>
          </w:tcPr>
          <w:p w:rsidR="003D216F" w:rsidRPr="003D216F" w:rsidRDefault="003D216F" w:rsidP="00A401E6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</w:pPr>
            <w:r w:rsidRPr="003D216F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Відсутність системи управління ризиками в </w:t>
            </w:r>
            <w:r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  <w:t>облдержадмі</w:t>
            </w:r>
            <w:r w:rsidRPr="003D216F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  <w:t>ністрації</w:t>
            </w:r>
          </w:p>
          <w:p w:rsidR="003D216F" w:rsidRPr="003D216F" w:rsidRDefault="003D216F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</w:pPr>
            <w:r w:rsidRPr="003D216F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  <w:t>та її структурних підрозділах</w:t>
            </w:r>
          </w:p>
        </w:tc>
        <w:tc>
          <w:tcPr>
            <w:tcW w:w="2917" w:type="dxa"/>
            <w:vAlign w:val="center"/>
          </w:tcPr>
          <w:p w:rsidR="003D216F" w:rsidRDefault="00B86BD5" w:rsidP="00A401E6">
            <w:pPr>
              <w:tabs>
                <w:tab w:val="left" w:pos="2304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3D216F" w:rsidRPr="00FC0C10">
              <w:rPr>
                <w:rFonts w:ascii="Times New Roman" w:hAnsi="Times New Roman"/>
                <w:sz w:val="24"/>
                <w:szCs w:val="24"/>
              </w:rPr>
              <w:t>акон Укра</w:t>
            </w:r>
            <w:r w:rsidR="003D216F">
              <w:rPr>
                <w:rFonts w:ascii="Times New Roman" w:hAnsi="Times New Roman"/>
                <w:sz w:val="24"/>
                <w:szCs w:val="24"/>
              </w:rPr>
              <w:t>їни «</w:t>
            </w:r>
            <w:r w:rsidR="003D216F" w:rsidRPr="00387783">
              <w:rPr>
                <w:rFonts w:ascii="Times New Roman" w:hAnsi="Times New Roman"/>
                <w:sz w:val="24"/>
                <w:szCs w:val="24"/>
              </w:rPr>
              <w:t>Про аудит фінансової звітності та аудиторську діяльність</w:t>
            </w:r>
            <w:r w:rsidR="003D216F" w:rsidRPr="00FC0C10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8F475F" w:rsidRDefault="008F475F" w:rsidP="00A401E6">
            <w:pPr>
              <w:tabs>
                <w:tab w:val="left" w:pos="2304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475F" w:rsidRDefault="008F475F" w:rsidP="00A401E6">
            <w:pPr>
              <w:tabs>
                <w:tab w:val="left" w:pos="2304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475F" w:rsidRPr="00AC2632" w:rsidRDefault="008F475F" w:rsidP="00A401E6">
            <w:pPr>
              <w:tabs>
                <w:tab w:val="left" w:pos="2304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41" w:type="dxa"/>
          </w:tcPr>
          <w:p w:rsidR="003D216F" w:rsidRPr="00FC0C10" w:rsidRDefault="003D216F" w:rsidP="00A401E6">
            <w:pPr>
              <w:pStyle w:val="a8"/>
              <w:ind w:left="-142"/>
              <w:jc w:val="center"/>
              <w:rPr>
                <w:sz w:val="24"/>
                <w:szCs w:val="24"/>
                <w:lang w:val="uk-UA"/>
              </w:rPr>
            </w:pPr>
            <w:r w:rsidRPr="00FC0C10">
              <w:rPr>
                <w:sz w:val="24"/>
                <w:szCs w:val="24"/>
                <w:lang w:val="uk-UA"/>
              </w:rPr>
              <w:t>Можливість використання фінансових і матеріальних ресурсів працівниками д</w:t>
            </w:r>
            <w:r>
              <w:rPr>
                <w:sz w:val="24"/>
                <w:szCs w:val="24"/>
                <w:lang w:val="uk-UA"/>
              </w:rPr>
              <w:t>ля задоволення особистих потреб</w:t>
            </w:r>
          </w:p>
          <w:p w:rsidR="003D216F" w:rsidRPr="00AC2632" w:rsidRDefault="003D216F" w:rsidP="00A401E6">
            <w:pPr>
              <w:pStyle w:val="a8"/>
              <w:ind w:left="-142"/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2A4A3B" w:rsidRPr="003D216F" w:rsidTr="00A401E6">
        <w:tc>
          <w:tcPr>
            <w:tcW w:w="667" w:type="dxa"/>
          </w:tcPr>
          <w:p w:rsidR="002A4A3B" w:rsidRPr="003D216F" w:rsidRDefault="003D216F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</w:pPr>
            <w:r w:rsidRPr="003D216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7</w:t>
            </w:r>
          </w:p>
        </w:tc>
        <w:tc>
          <w:tcPr>
            <w:tcW w:w="3108" w:type="dxa"/>
          </w:tcPr>
          <w:p w:rsidR="002A4A3B" w:rsidRPr="003D216F" w:rsidRDefault="00FA2E5E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</w:pPr>
            <w:r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Організація роботи із запобігання та виявлення корупції на підприємствах, установах та в організаціях, що належать до сфери управління облдержадміністрації</w:t>
            </w:r>
          </w:p>
        </w:tc>
        <w:tc>
          <w:tcPr>
            <w:tcW w:w="3651" w:type="dxa"/>
          </w:tcPr>
          <w:p w:rsidR="002A4A3B" w:rsidRPr="003D216F" w:rsidRDefault="002A4A3B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</w:pPr>
            <w:r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Недостатній контроль за виконанням заходів стосовно запобігання та виявлення корупції на підприємствах, установах та організаціях, що належать до сфери управління облдержадміністрації</w:t>
            </w:r>
          </w:p>
        </w:tc>
        <w:tc>
          <w:tcPr>
            <w:tcW w:w="2917" w:type="dxa"/>
          </w:tcPr>
          <w:p w:rsidR="002A4A3B" w:rsidRPr="003D216F" w:rsidRDefault="00FA2E5E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</w:pPr>
            <w:r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Дотримання вимог Закону України «Про запобігання корупції»</w:t>
            </w:r>
          </w:p>
        </w:tc>
        <w:tc>
          <w:tcPr>
            <w:tcW w:w="4341" w:type="dxa"/>
          </w:tcPr>
          <w:p w:rsidR="002A4A3B" w:rsidRPr="003D216F" w:rsidRDefault="002A4A3B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</w:pPr>
            <w:r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Неналежне інформування керівників підприємств, установ та організацій, що належать до сфери управління облдержадміністрації, про перелік встановлених законодавством вимог, заборон та обмежень Закону України «Про запобігання корупції»</w:t>
            </w:r>
            <w:r w:rsidR="001B311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,</w:t>
            </w:r>
            <w:r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 xml:space="preserve"> та недостатнє вжиття заходів із запобігання та виявлення корупції керівниками підприємств, установ та організацій, що належать до сфери управління структурних підрозділів </w:t>
            </w:r>
            <w:r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lastRenderedPageBreak/>
              <w:t>облдержадміністрації може призвести до збільшення випадків вчинення корупційних правопорушень</w:t>
            </w:r>
          </w:p>
        </w:tc>
      </w:tr>
      <w:tr w:rsidR="002A4A3B" w:rsidRPr="003D216F" w:rsidTr="00A401E6">
        <w:tc>
          <w:tcPr>
            <w:tcW w:w="667" w:type="dxa"/>
          </w:tcPr>
          <w:p w:rsidR="002A4A3B" w:rsidRPr="003D216F" w:rsidRDefault="003D216F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</w:pPr>
            <w:r w:rsidRPr="003D216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lastRenderedPageBreak/>
              <w:t>8</w:t>
            </w:r>
          </w:p>
        </w:tc>
        <w:tc>
          <w:tcPr>
            <w:tcW w:w="3108" w:type="dxa"/>
          </w:tcPr>
          <w:p w:rsidR="002A4A3B" w:rsidRPr="003D216F" w:rsidRDefault="00FA2E5E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</w:pPr>
            <w:r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Проведення процедур закупівель</w:t>
            </w:r>
          </w:p>
        </w:tc>
        <w:tc>
          <w:tcPr>
            <w:tcW w:w="3651" w:type="dxa"/>
          </w:tcPr>
          <w:p w:rsidR="003D216F" w:rsidRPr="003D216F" w:rsidRDefault="003D216F" w:rsidP="00A401E6">
            <w:pPr>
              <w:tabs>
                <w:tab w:val="left" w:pos="958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bidi="uk-UA"/>
              </w:rPr>
            </w:pPr>
            <w:r w:rsidRPr="003D216F">
              <w:rPr>
                <w:rFonts w:ascii="Times New Roman" w:hAnsi="Times New Roman"/>
                <w:sz w:val="24"/>
                <w:szCs w:val="24"/>
                <w:lang w:bidi="uk-UA"/>
              </w:rPr>
              <w:t>Недобросовісність</w:t>
            </w:r>
          </w:p>
          <w:p w:rsidR="002A4A3B" w:rsidRPr="003D216F" w:rsidRDefault="003D216F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</w:pPr>
            <w:r w:rsidRPr="003D216F">
              <w:rPr>
                <w:rFonts w:ascii="Times New Roman" w:hAnsi="Times New Roman"/>
                <w:sz w:val="24"/>
                <w:szCs w:val="24"/>
                <w:lang w:bidi="uk-UA"/>
              </w:rPr>
              <w:t>посадових осіб, які входять до складу тендерного комітету,</w:t>
            </w:r>
            <w:r w:rsidRPr="003D216F">
              <w:rPr>
                <w:rFonts w:ascii="Times New Roman" w:hAnsi="Times New Roman"/>
                <w:sz w:val="24"/>
                <w:szCs w:val="24"/>
                <w:lang w:val="ru-RU" w:bidi="uk-UA"/>
              </w:rPr>
              <w:t xml:space="preserve"> </w:t>
            </w:r>
            <w:r w:rsidRPr="003D216F">
              <w:rPr>
                <w:rFonts w:ascii="Times New Roman" w:hAnsi="Times New Roman"/>
                <w:sz w:val="24"/>
                <w:szCs w:val="24"/>
                <w:lang w:bidi="uk-UA"/>
              </w:rPr>
              <w:t xml:space="preserve"> уповноваженої особи, що полягає у наданні необґрунтованої переваги певному учаснику</w:t>
            </w:r>
          </w:p>
        </w:tc>
        <w:tc>
          <w:tcPr>
            <w:tcW w:w="2917" w:type="dxa"/>
          </w:tcPr>
          <w:p w:rsidR="002A4A3B" w:rsidRPr="003D216F" w:rsidRDefault="00FA2E5E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</w:pPr>
            <w:r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Дотримання вимог Закону України «Про публічні закупівлі»</w:t>
            </w:r>
          </w:p>
        </w:tc>
        <w:tc>
          <w:tcPr>
            <w:tcW w:w="4341" w:type="dxa"/>
          </w:tcPr>
          <w:p w:rsidR="002A4A3B" w:rsidRPr="003D216F" w:rsidRDefault="002A4A3B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</w:pPr>
            <w:r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 xml:space="preserve">Створення </w:t>
            </w:r>
            <w:r w:rsidR="001B311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тендерної документації (технічних умов</w:t>
            </w:r>
            <w:r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) під конкретного учасн</w:t>
            </w:r>
            <w:r w:rsidR="001B311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ика процедури закупівлі (надавач</w:t>
            </w:r>
            <w:r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а послуг, виконавця робіт) може сприяти вчиненню корупційного чи пов’язаного з корупцією правопорушення та спотворенню результатів торгів (тендерів)</w:t>
            </w:r>
          </w:p>
        </w:tc>
      </w:tr>
      <w:tr w:rsidR="002A4A3B" w:rsidRPr="003D216F" w:rsidTr="00A401E6">
        <w:tc>
          <w:tcPr>
            <w:tcW w:w="667" w:type="dxa"/>
          </w:tcPr>
          <w:p w:rsidR="002A4A3B" w:rsidRPr="003D216F" w:rsidRDefault="003D216F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</w:pPr>
            <w:r w:rsidRPr="003D216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9</w:t>
            </w:r>
          </w:p>
        </w:tc>
        <w:tc>
          <w:tcPr>
            <w:tcW w:w="3108" w:type="dxa"/>
          </w:tcPr>
          <w:p w:rsidR="002A4A3B" w:rsidRPr="003D216F" w:rsidRDefault="00FA2E5E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</w:pPr>
            <w:r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 xml:space="preserve">Надання </w:t>
            </w:r>
            <w:r w:rsidR="00BC7261"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адміністративних послуг, доступу до публічної інформації</w:t>
            </w:r>
          </w:p>
        </w:tc>
        <w:tc>
          <w:tcPr>
            <w:tcW w:w="3651" w:type="dxa"/>
          </w:tcPr>
          <w:p w:rsidR="002A4A3B" w:rsidRPr="003D216F" w:rsidRDefault="002A4A3B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</w:pPr>
            <w:r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Недотримання термінів оприлюднення інформації, передбаченої Законом України «Про доступ до публічної</w:t>
            </w:r>
            <w:r w:rsidR="00BC3436"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 xml:space="preserve"> інформації», на офіційному </w:t>
            </w:r>
            <w:proofErr w:type="spellStart"/>
            <w:r w:rsidR="00BC3436"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веб</w:t>
            </w:r>
            <w:r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сайті</w:t>
            </w:r>
            <w:proofErr w:type="spellEnd"/>
            <w:r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 xml:space="preserve"> облдержадміністрації</w:t>
            </w:r>
          </w:p>
        </w:tc>
        <w:tc>
          <w:tcPr>
            <w:tcW w:w="2917" w:type="dxa"/>
          </w:tcPr>
          <w:p w:rsidR="002A4A3B" w:rsidRPr="003D216F" w:rsidRDefault="00FA2E5E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</w:pPr>
            <w:r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Дотримання вимог Закону України «Про доступ до публічної інформації»</w:t>
            </w:r>
          </w:p>
        </w:tc>
        <w:tc>
          <w:tcPr>
            <w:tcW w:w="4341" w:type="dxa"/>
          </w:tcPr>
          <w:p w:rsidR="002A4A3B" w:rsidRPr="003D216F" w:rsidRDefault="002A4A3B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</w:pPr>
            <w:r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Обмеження доступу громадськості до відкритої інформації через обов’язкове оприлюднення даних про діяльні</w:t>
            </w:r>
            <w:r w:rsidR="00DF27D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 xml:space="preserve">сть облдержадміністрації на </w:t>
            </w:r>
            <w:proofErr w:type="spellStart"/>
            <w:r w:rsidR="00DF27D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веб</w:t>
            </w:r>
            <w:r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сайті</w:t>
            </w:r>
            <w:proofErr w:type="spellEnd"/>
          </w:p>
        </w:tc>
      </w:tr>
      <w:tr w:rsidR="004550C7" w:rsidRPr="003D216F" w:rsidTr="00A401E6">
        <w:tc>
          <w:tcPr>
            <w:tcW w:w="667" w:type="dxa"/>
          </w:tcPr>
          <w:p w:rsidR="004550C7" w:rsidRPr="003D216F" w:rsidRDefault="003D216F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 w:bidi="uk-UA"/>
              </w:rPr>
            </w:pPr>
            <w:r w:rsidRPr="003D216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uk-UA" w:bidi="uk-UA"/>
              </w:rPr>
              <w:t>10</w:t>
            </w:r>
          </w:p>
        </w:tc>
        <w:tc>
          <w:tcPr>
            <w:tcW w:w="3108" w:type="dxa"/>
          </w:tcPr>
          <w:p w:rsidR="004550C7" w:rsidRPr="003D216F" w:rsidRDefault="004550C7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</w:pPr>
            <w:r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Надання адміністративних послуг</w:t>
            </w:r>
          </w:p>
        </w:tc>
        <w:tc>
          <w:tcPr>
            <w:tcW w:w="3651" w:type="dxa"/>
          </w:tcPr>
          <w:p w:rsidR="004550C7" w:rsidRPr="003D216F" w:rsidRDefault="004550C7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</w:pPr>
            <w:r w:rsidRPr="00B86BD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Спілкування суб’єкта</w:t>
            </w:r>
            <w:r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 xml:space="preserve"> одержання адміністративних послуг особисто з посадовими </w:t>
            </w:r>
            <w:r w:rsidR="00B86BD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 xml:space="preserve">особами структурних підрозділів </w:t>
            </w:r>
            <w:r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облдержадміністрації</w:t>
            </w:r>
          </w:p>
        </w:tc>
        <w:tc>
          <w:tcPr>
            <w:tcW w:w="2917" w:type="dxa"/>
          </w:tcPr>
          <w:p w:rsidR="004550C7" w:rsidRPr="003D216F" w:rsidRDefault="00BC3436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</w:pPr>
            <w:r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Дотримання вимог з</w:t>
            </w:r>
            <w:r w:rsidR="004550C7"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аконів України «Про доступ до публічної інформації», «Про адміністративні послуги»</w:t>
            </w:r>
          </w:p>
        </w:tc>
        <w:tc>
          <w:tcPr>
            <w:tcW w:w="4341" w:type="dxa"/>
          </w:tcPr>
          <w:p w:rsidR="004550C7" w:rsidRPr="003D216F" w:rsidRDefault="004550C7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</w:pPr>
            <w:r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 xml:space="preserve">Безпосередні контакти між </w:t>
            </w:r>
            <w:r w:rsidRPr="00B86BD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 xml:space="preserve">суб’єктами </w:t>
            </w:r>
            <w:r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одержання адміністративни</w:t>
            </w:r>
            <w:r w:rsidR="00DF27D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 xml:space="preserve">х послуг  з посадовими особами </w:t>
            </w:r>
            <w:r w:rsidR="00DF27D0" w:rsidRPr="00BE029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д</w:t>
            </w:r>
            <w:r w:rsidRPr="00BE029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 xml:space="preserve">епартаменту </w:t>
            </w:r>
            <w:r w:rsidR="00DF27D0" w:rsidRPr="00BE029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 xml:space="preserve">паливно-енергетичного комплексу, енергоефективності </w:t>
            </w:r>
            <w:r w:rsidR="0044413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 xml:space="preserve">та </w:t>
            </w:r>
            <w:r w:rsidRPr="00BE029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житл</w:t>
            </w:r>
            <w:r w:rsidR="00DF27D0" w:rsidRPr="00BE029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ово-комунального господарства,</w:t>
            </w:r>
            <w:r w:rsidR="00DF27D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 xml:space="preserve"> д</w:t>
            </w:r>
            <w:r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епарта</w:t>
            </w:r>
            <w:r w:rsidR="00B86BD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менту дорожнього господарства, у</w:t>
            </w:r>
            <w:r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правл</w:t>
            </w:r>
            <w:r w:rsidR="00B86BD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іння капітального будівництва, д</w:t>
            </w:r>
            <w:r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епартаменту е</w:t>
            </w:r>
            <w:r w:rsidR="00B86BD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кології та природних ресурсів, д</w:t>
            </w:r>
            <w:r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епартаменту соціального захисту населення</w:t>
            </w:r>
            <w:r w:rsidR="0044413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 xml:space="preserve"> облдержадміністрації</w:t>
            </w:r>
            <w:r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 xml:space="preserve"> може сприяти вчиненню  корупційних або </w:t>
            </w:r>
            <w:r w:rsidRPr="00B86BD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пов’я</w:t>
            </w:r>
            <w:r w:rsidR="00DF27D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 xml:space="preserve">заних з корупцією </w:t>
            </w:r>
            <w:r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правопорушень</w:t>
            </w:r>
          </w:p>
        </w:tc>
      </w:tr>
      <w:tr w:rsidR="00E1457D" w:rsidRPr="003D216F" w:rsidTr="00A401E6">
        <w:tc>
          <w:tcPr>
            <w:tcW w:w="667" w:type="dxa"/>
          </w:tcPr>
          <w:p w:rsidR="00E1457D" w:rsidRPr="003D216F" w:rsidRDefault="00E1457D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</w:pPr>
            <w:r w:rsidRPr="003D216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11</w:t>
            </w:r>
          </w:p>
        </w:tc>
        <w:tc>
          <w:tcPr>
            <w:tcW w:w="3108" w:type="dxa"/>
          </w:tcPr>
          <w:p w:rsidR="00E1457D" w:rsidRPr="003D216F" w:rsidRDefault="00E1457D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</w:pPr>
            <w:r w:rsidRPr="00FC0C10">
              <w:rPr>
                <w:rFonts w:ascii="Times New Roman" w:hAnsi="Times New Roman"/>
                <w:sz w:val="24"/>
                <w:szCs w:val="24"/>
              </w:rPr>
              <w:t>Проведення правової експертизи</w:t>
            </w:r>
          </w:p>
        </w:tc>
        <w:tc>
          <w:tcPr>
            <w:tcW w:w="3651" w:type="dxa"/>
          </w:tcPr>
          <w:p w:rsidR="00E1457D" w:rsidRPr="003D216F" w:rsidRDefault="00E1457D" w:rsidP="00A401E6">
            <w:pPr>
              <w:tabs>
                <w:tab w:val="left" w:pos="284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216F">
              <w:rPr>
                <w:rFonts w:ascii="Times New Roman" w:hAnsi="Times New Roman"/>
                <w:color w:val="000000"/>
                <w:sz w:val="24"/>
                <w:szCs w:val="24"/>
              </w:rPr>
              <w:t>Під час проведення правової експертизи</w:t>
            </w:r>
            <w:r w:rsidR="00B86B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86BD5">
              <w:rPr>
                <w:rFonts w:ascii="Times New Roman" w:hAnsi="Times New Roman"/>
                <w:color w:val="000000"/>
                <w:sz w:val="24"/>
                <w:szCs w:val="24"/>
              </w:rPr>
              <w:t>проєкті</w:t>
            </w:r>
            <w:r w:rsidR="00444138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spellEnd"/>
            <w:r w:rsidR="00B86B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D21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розпоряджень голови </w:t>
            </w:r>
            <w:r w:rsidRPr="003D216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облдержадміністрації можливе подання  головними розробниками документів, які не відповідають дійсності</w:t>
            </w:r>
          </w:p>
          <w:p w:rsidR="00E1457D" w:rsidRPr="003D216F" w:rsidRDefault="00E1457D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ru-RU" w:eastAsia="uk-UA" w:bidi="uk-UA"/>
              </w:rPr>
            </w:pPr>
            <w:r w:rsidRPr="003D216F">
              <w:rPr>
                <w:rFonts w:ascii="Times New Roman" w:hAnsi="Times New Roman"/>
                <w:color w:val="000000"/>
                <w:sz w:val="24"/>
                <w:szCs w:val="24"/>
              </w:rPr>
              <w:t>або отримані шляхом корупційного діяння</w:t>
            </w:r>
          </w:p>
        </w:tc>
        <w:tc>
          <w:tcPr>
            <w:tcW w:w="2917" w:type="dxa"/>
            <w:vAlign w:val="center"/>
          </w:tcPr>
          <w:p w:rsidR="00E1457D" w:rsidRPr="00FC0C10" w:rsidRDefault="00E1457D" w:rsidP="00A401E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142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FC0C1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lastRenderedPageBreak/>
              <w:t xml:space="preserve">Методичні рекомендації </w:t>
            </w:r>
            <w:r w:rsidRPr="00FC0C1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br/>
              <w:t xml:space="preserve">   щодо про</w:t>
            </w:r>
            <w:r w:rsidR="003B575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ведення правової експертизи </w:t>
            </w:r>
            <w:proofErr w:type="spellStart"/>
            <w:r w:rsidR="003B575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lastRenderedPageBreak/>
              <w:t>проє</w:t>
            </w:r>
            <w:r w:rsidRPr="00FC0C1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ктів</w:t>
            </w:r>
            <w:proofErr w:type="spellEnd"/>
            <w:r w:rsidRPr="00FC0C1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FC0C1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br/>
              <w:t xml:space="preserve"> нормативно-правових актів</w:t>
            </w:r>
          </w:p>
          <w:p w:rsidR="00E1457D" w:rsidRDefault="00E1457D" w:rsidP="00A401E6">
            <w:pPr>
              <w:tabs>
                <w:tab w:val="left" w:pos="2304"/>
              </w:tabs>
              <w:spacing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475F" w:rsidRDefault="008F475F" w:rsidP="00A401E6">
            <w:pPr>
              <w:tabs>
                <w:tab w:val="left" w:pos="2304"/>
              </w:tabs>
              <w:spacing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475F" w:rsidRDefault="008F475F" w:rsidP="00A401E6">
            <w:pPr>
              <w:tabs>
                <w:tab w:val="left" w:pos="2304"/>
              </w:tabs>
              <w:spacing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475F" w:rsidRDefault="008F475F" w:rsidP="00A401E6">
            <w:pPr>
              <w:tabs>
                <w:tab w:val="left" w:pos="2304"/>
              </w:tabs>
              <w:spacing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475F" w:rsidRPr="00FC0C10" w:rsidRDefault="008F475F" w:rsidP="00A401E6">
            <w:pPr>
              <w:tabs>
                <w:tab w:val="left" w:pos="2304"/>
              </w:tabs>
              <w:spacing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41" w:type="dxa"/>
          </w:tcPr>
          <w:p w:rsidR="00E1457D" w:rsidRPr="00FC0C10" w:rsidRDefault="00E1457D" w:rsidP="00A401E6">
            <w:pPr>
              <w:pStyle w:val="a8"/>
              <w:ind w:left="-142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FC0C10">
              <w:rPr>
                <w:color w:val="000000"/>
                <w:sz w:val="24"/>
                <w:szCs w:val="24"/>
                <w:lang w:val="uk-UA"/>
              </w:rPr>
              <w:lastRenderedPageBreak/>
              <w:t>Надання документів головними розробниками або заявниками, які не відповідають дійсності</w:t>
            </w:r>
          </w:p>
          <w:p w:rsidR="00E1457D" w:rsidRPr="00FC0C10" w:rsidRDefault="00E1457D" w:rsidP="00A401E6">
            <w:pPr>
              <w:pStyle w:val="a8"/>
              <w:ind w:left="-142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FC0C10">
              <w:rPr>
                <w:color w:val="000000"/>
                <w:sz w:val="24"/>
                <w:szCs w:val="24"/>
                <w:lang w:val="uk-UA"/>
              </w:rPr>
              <w:lastRenderedPageBreak/>
              <w:t>або отримані шляхом корупційного діяння</w:t>
            </w:r>
            <w:r w:rsidR="00B86BD5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FC0C10">
              <w:rPr>
                <w:color w:val="000000"/>
                <w:sz w:val="24"/>
                <w:szCs w:val="24"/>
                <w:lang w:val="uk-UA"/>
              </w:rPr>
              <w:t>головних розробників, для отримання неправомірної вигоди</w:t>
            </w:r>
          </w:p>
        </w:tc>
      </w:tr>
      <w:tr w:rsidR="00E1457D" w:rsidRPr="003D216F" w:rsidTr="00A401E6">
        <w:tc>
          <w:tcPr>
            <w:tcW w:w="667" w:type="dxa"/>
          </w:tcPr>
          <w:p w:rsidR="00E1457D" w:rsidRPr="003D216F" w:rsidRDefault="00E1457D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</w:pPr>
            <w:r w:rsidRPr="003D216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lastRenderedPageBreak/>
              <w:t>12</w:t>
            </w:r>
          </w:p>
        </w:tc>
        <w:tc>
          <w:tcPr>
            <w:tcW w:w="3108" w:type="dxa"/>
          </w:tcPr>
          <w:p w:rsidR="00E1457D" w:rsidRPr="003D216F" w:rsidRDefault="00E1457D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</w:pPr>
            <w:r w:rsidRPr="00FC0C10">
              <w:rPr>
                <w:rFonts w:ascii="Times New Roman" w:hAnsi="Times New Roman"/>
                <w:sz w:val="24"/>
                <w:szCs w:val="24"/>
              </w:rPr>
              <w:t>Управління персоналом</w:t>
            </w:r>
          </w:p>
        </w:tc>
        <w:tc>
          <w:tcPr>
            <w:tcW w:w="3651" w:type="dxa"/>
          </w:tcPr>
          <w:p w:rsidR="00E1457D" w:rsidRPr="003D216F" w:rsidRDefault="00E1457D" w:rsidP="00A401E6">
            <w:pPr>
              <w:pStyle w:val="Default"/>
              <w:jc w:val="center"/>
            </w:pPr>
            <w:r w:rsidRPr="003D216F">
              <w:t>Можливість втручання у діяльність конкурсної комісії третіх осіб з метою впливу</w:t>
            </w:r>
          </w:p>
          <w:p w:rsidR="00E1457D" w:rsidRPr="003D216F" w:rsidRDefault="00E1457D" w:rsidP="00A401E6">
            <w:pPr>
              <w:pStyle w:val="Default"/>
              <w:jc w:val="center"/>
            </w:pPr>
            <w:r w:rsidRPr="003D216F">
              <w:t>на прийняття</w:t>
            </w:r>
          </w:p>
          <w:p w:rsidR="00E1457D" w:rsidRPr="003D216F" w:rsidRDefault="00E1457D" w:rsidP="00A401E6">
            <w:pPr>
              <w:tabs>
                <w:tab w:val="left" w:pos="284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216F">
              <w:rPr>
                <w:rFonts w:ascii="Times New Roman" w:hAnsi="Times New Roman"/>
                <w:sz w:val="24"/>
                <w:szCs w:val="24"/>
              </w:rPr>
              <w:t>нею рішень</w:t>
            </w:r>
          </w:p>
        </w:tc>
        <w:tc>
          <w:tcPr>
            <w:tcW w:w="2917" w:type="dxa"/>
            <w:vAlign w:val="center"/>
          </w:tcPr>
          <w:p w:rsidR="00E1457D" w:rsidRPr="00F16E7D" w:rsidRDefault="00E1457D" w:rsidP="00A401E6">
            <w:pPr>
              <w:tabs>
                <w:tab w:val="left" w:pos="2304"/>
              </w:tabs>
              <w:spacing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6E7D">
              <w:rPr>
                <w:rFonts w:ascii="Times New Roman" w:hAnsi="Times New Roman"/>
                <w:sz w:val="24"/>
                <w:szCs w:val="24"/>
              </w:rPr>
              <w:t>Закон</w:t>
            </w:r>
            <w:r w:rsidR="00F16E7D" w:rsidRPr="00F16E7D">
              <w:rPr>
                <w:rFonts w:ascii="Times New Roman" w:hAnsi="Times New Roman"/>
                <w:sz w:val="24"/>
                <w:szCs w:val="24"/>
              </w:rPr>
              <w:t>и</w:t>
            </w:r>
            <w:r w:rsidRPr="00F16E7D">
              <w:rPr>
                <w:rFonts w:ascii="Times New Roman" w:hAnsi="Times New Roman"/>
                <w:sz w:val="24"/>
                <w:szCs w:val="24"/>
              </w:rPr>
              <w:t xml:space="preserve"> України «Про державну службу»,</w:t>
            </w:r>
            <w:r w:rsidR="00F16E7D" w:rsidRPr="00F16E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6E7D" w:rsidRPr="00F16E7D">
              <w:rPr>
                <w:rFonts w:ascii="Times New Roman" w:hAnsi="Times New Roman"/>
                <w:sz w:val="24"/>
                <w:szCs w:val="24"/>
              </w:rPr>
              <w:t>«Про запобігання корупції»</w:t>
            </w:r>
            <w:r w:rsidR="00F16E7D" w:rsidRPr="00F16E7D">
              <w:rPr>
                <w:rFonts w:ascii="Times New Roman" w:hAnsi="Times New Roman"/>
                <w:sz w:val="24"/>
                <w:szCs w:val="24"/>
              </w:rPr>
              <w:t>,</w:t>
            </w:r>
            <w:r w:rsidRPr="00F16E7D">
              <w:rPr>
                <w:rFonts w:ascii="Times New Roman" w:hAnsi="Times New Roman"/>
                <w:sz w:val="24"/>
                <w:szCs w:val="24"/>
              </w:rPr>
              <w:t xml:space="preserve"> Кодекс законів </w:t>
            </w:r>
            <w:r w:rsidR="003B575A" w:rsidRPr="00F16E7D">
              <w:rPr>
                <w:rFonts w:ascii="Times New Roman" w:hAnsi="Times New Roman"/>
                <w:sz w:val="24"/>
                <w:szCs w:val="24"/>
              </w:rPr>
              <w:t>про працю України, постанова Кабінету Міністрів України</w:t>
            </w:r>
            <w:r w:rsidR="00B86BD5" w:rsidRPr="00F16E7D">
              <w:rPr>
                <w:rFonts w:ascii="Times New Roman" w:hAnsi="Times New Roman"/>
                <w:sz w:val="24"/>
                <w:szCs w:val="24"/>
              </w:rPr>
              <w:t xml:space="preserve"> від </w:t>
            </w:r>
            <w:r w:rsidRPr="00F16E7D">
              <w:rPr>
                <w:rFonts w:ascii="Times New Roman" w:hAnsi="Times New Roman"/>
                <w:sz w:val="24"/>
                <w:szCs w:val="24"/>
              </w:rPr>
              <w:t>25.03.2016 №</w:t>
            </w:r>
            <w:r w:rsidR="004C0B26" w:rsidRPr="00F16E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6E7D">
              <w:rPr>
                <w:rFonts w:ascii="Times New Roman" w:hAnsi="Times New Roman"/>
                <w:sz w:val="24"/>
                <w:szCs w:val="24"/>
              </w:rPr>
              <w:t>246</w:t>
            </w:r>
            <w:r w:rsidR="00F16E7D" w:rsidRPr="00F16E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6E7D" w:rsidRPr="00F16E7D">
              <w:t xml:space="preserve"> </w:t>
            </w:r>
            <w:r w:rsidR="00F16E7D" w:rsidRPr="00F16E7D">
              <w:rPr>
                <w:rFonts w:ascii="Times New Roman" w:hAnsi="Times New Roman"/>
                <w:sz w:val="24"/>
                <w:szCs w:val="24"/>
              </w:rPr>
              <w:t>«</w:t>
            </w:r>
            <w:r w:rsidR="00F16E7D" w:rsidRPr="00F16E7D">
              <w:rPr>
                <w:rFonts w:ascii="Times New Roman" w:hAnsi="Times New Roman"/>
                <w:sz w:val="24"/>
                <w:szCs w:val="24"/>
              </w:rPr>
              <w:t>Про затвердження Порядку проведення конкурсу на зайняття посад державної служби</w:t>
            </w:r>
            <w:r w:rsidR="00F16E7D" w:rsidRPr="00F16E7D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1457D" w:rsidRPr="00FC0C10" w:rsidRDefault="00E1457D" w:rsidP="00F16E7D">
            <w:pPr>
              <w:tabs>
                <w:tab w:val="left" w:pos="945"/>
              </w:tabs>
              <w:spacing w:line="240" w:lineRule="auto"/>
              <w:ind w:left="-142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F71A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4341" w:type="dxa"/>
          </w:tcPr>
          <w:p w:rsidR="00E1457D" w:rsidRPr="00FC0C10" w:rsidRDefault="00E1457D" w:rsidP="00A401E6">
            <w:pPr>
              <w:pStyle w:val="a8"/>
              <w:ind w:left="-142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FC0C10">
              <w:rPr>
                <w:rFonts w:eastAsia="Calibri"/>
                <w:color w:val="000000"/>
                <w:sz w:val="24"/>
                <w:szCs w:val="24"/>
                <w:lang w:val="uk-UA"/>
              </w:rPr>
              <w:t>Під час проведення конкурсу на зайняття вакантних посад існує ймовірність того, що певні особи у власних інтересах будуть впливати на членів конкурсної комісії з метою впливу на рішення комісії</w:t>
            </w:r>
          </w:p>
        </w:tc>
      </w:tr>
      <w:tr w:rsidR="00E1457D" w:rsidRPr="003D216F" w:rsidTr="00A401E6">
        <w:trPr>
          <w:trHeight w:val="985"/>
        </w:trPr>
        <w:tc>
          <w:tcPr>
            <w:tcW w:w="667" w:type="dxa"/>
          </w:tcPr>
          <w:p w:rsidR="00E1457D" w:rsidRPr="003D216F" w:rsidRDefault="00E1457D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</w:pPr>
            <w:r w:rsidRPr="003D216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13</w:t>
            </w:r>
          </w:p>
        </w:tc>
        <w:tc>
          <w:tcPr>
            <w:tcW w:w="3108" w:type="dxa"/>
          </w:tcPr>
          <w:p w:rsidR="00E1457D" w:rsidRPr="003D216F" w:rsidRDefault="00E1457D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</w:pPr>
            <w:r w:rsidRPr="00FC0C10">
              <w:rPr>
                <w:rFonts w:ascii="Times New Roman" w:hAnsi="Times New Roman"/>
                <w:sz w:val="24"/>
                <w:szCs w:val="24"/>
              </w:rPr>
              <w:t>Управління персоналом</w:t>
            </w:r>
          </w:p>
        </w:tc>
        <w:tc>
          <w:tcPr>
            <w:tcW w:w="3651" w:type="dxa"/>
          </w:tcPr>
          <w:p w:rsidR="00E1457D" w:rsidRPr="00B86BD5" w:rsidRDefault="00E1457D" w:rsidP="00A401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16F">
              <w:rPr>
                <w:rFonts w:ascii="Times New Roman" w:hAnsi="Times New Roman"/>
                <w:sz w:val="24"/>
                <w:szCs w:val="24"/>
              </w:rPr>
              <w:t>Призначення на посади державних службовців осіб, які не відповідають встановленим законодавством вимогам, або тих, які подали недостовірні відомості, у зв’язку з відсутністю</w:t>
            </w:r>
            <w:r w:rsidR="00B86B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216F">
              <w:rPr>
                <w:rFonts w:ascii="Times New Roman" w:hAnsi="Times New Roman"/>
                <w:sz w:val="24"/>
                <w:szCs w:val="24"/>
              </w:rPr>
              <w:t>законодавчого обов’язку проведення спеціальної перевірки</w:t>
            </w:r>
          </w:p>
        </w:tc>
        <w:tc>
          <w:tcPr>
            <w:tcW w:w="2917" w:type="dxa"/>
            <w:vAlign w:val="center"/>
          </w:tcPr>
          <w:p w:rsidR="00F16E7D" w:rsidRPr="00F16E7D" w:rsidRDefault="00E1457D" w:rsidP="00F16E7D">
            <w:pPr>
              <w:tabs>
                <w:tab w:val="left" w:pos="2304"/>
              </w:tabs>
              <w:spacing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6E7D">
              <w:rPr>
                <w:rFonts w:ascii="Times New Roman" w:hAnsi="Times New Roman"/>
                <w:sz w:val="24"/>
                <w:szCs w:val="24"/>
              </w:rPr>
              <w:t xml:space="preserve">Закон України «Про державну службу», </w:t>
            </w:r>
            <w:r w:rsidR="00F16E7D" w:rsidRPr="00F16E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6E7D" w:rsidRPr="00F16E7D">
              <w:rPr>
                <w:rFonts w:ascii="Times New Roman" w:hAnsi="Times New Roman"/>
                <w:sz w:val="24"/>
                <w:szCs w:val="24"/>
              </w:rPr>
              <w:t xml:space="preserve">Про запобігання корупції», Кодекс законів про працю України, постанова Кабінету Міністрів України від 25.03.2016 № 246 </w:t>
            </w:r>
            <w:r w:rsidR="00F16E7D" w:rsidRPr="00F16E7D">
              <w:t xml:space="preserve"> </w:t>
            </w:r>
            <w:r w:rsidR="00F16E7D" w:rsidRPr="00F16E7D">
              <w:rPr>
                <w:rFonts w:ascii="Times New Roman" w:hAnsi="Times New Roman"/>
                <w:sz w:val="24"/>
                <w:szCs w:val="24"/>
              </w:rPr>
              <w:t>«Про затвердження Порядку проведення конкурсу на зайняття посад державної служби»</w:t>
            </w:r>
          </w:p>
          <w:p w:rsidR="00E1457D" w:rsidRPr="002F71A1" w:rsidRDefault="00E1457D" w:rsidP="00F16E7D">
            <w:pPr>
              <w:tabs>
                <w:tab w:val="left" w:pos="2304"/>
              </w:tabs>
              <w:spacing w:line="240" w:lineRule="auto"/>
              <w:ind w:left="-142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8F475F" w:rsidRDefault="008F475F" w:rsidP="00A401E6">
            <w:pPr>
              <w:tabs>
                <w:tab w:val="left" w:pos="945"/>
              </w:tabs>
              <w:spacing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475F" w:rsidRPr="00FC0C10" w:rsidRDefault="008F475F" w:rsidP="00A401E6">
            <w:pPr>
              <w:tabs>
                <w:tab w:val="left" w:pos="945"/>
              </w:tabs>
              <w:spacing w:line="240" w:lineRule="auto"/>
              <w:ind w:left="-142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4341" w:type="dxa"/>
          </w:tcPr>
          <w:p w:rsidR="00E1457D" w:rsidRPr="00B86BD5" w:rsidRDefault="00E1457D" w:rsidP="00A401E6">
            <w:pPr>
              <w:pStyle w:val="a8"/>
              <w:jc w:val="center"/>
              <w:rPr>
                <w:rFonts w:eastAsia="Calibri"/>
                <w:color w:val="000000"/>
                <w:sz w:val="24"/>
                <w:szCs w:val="24"/>
                <w:lang w:val="uk-UA"/>
              </w:rPr>
            </w:pPr>
            <w:r w:rsidRPr="00FC0C10">
              <w:rPr>
                <w:rFonts w:eastAsia="Calibri"/>
                <w:color w:val="000000"/>
                <w:sz w:val="24"/>
                <w:szCs w:val="24"/>
                <w:lang w:val="uk-UA"/>
              </w:rPr>
              <w:t xml:space="preserve">Під час проведення конкурсу на </w:t>
            </w:r>
            <w:r w:rsidRPr="00B86BD5">
              <w:rPr>
                <w:rFonts w:eastAsia="Calibri"/>
                <w:color w:val="000000"/>
                <w:sz w:val="24"/>
                <w:szCs w:val="24"/>
                <w:lang w:val="uk-UA"/>
              </w:rPr>
              <w:t>зайняття</w:t>
            </w:r>
            <w:r w:rsidR="00B86BD5" w:rsidRPr="00B86BD5">
              <w:rPr>
                <w:rFonts w:eastAsia="Calibri"/>
                <w:color w:val="000000"/>
                <w:sz w:val="24"/>
                <w:szCs w:val="24"/>
                <w:lang w:val="uk-UA"/>
              </w:rPr>
              <w:t xml:space="preserve"> </w:t>
            </w:r>
            <w:r w:rsidRPr="00B86BD5">
              <w:rPr>
                <w:color w:val="000000"/>
                <w:sz w:val="24"/>
                <w:szCs w:val="24"/>
                <w:lang w:val="uk-UA"/>
              </w:rPr>
              <w:t xml:space="preserve">вакантних посад існує ймовірність того, що </w:t>
            </w:r>
            <w:r w:rsidRPr="00B86BD5">
              <w:rPr>
                <w:sz w:val="24"/>
                <w:szCs w:val="24"/>
                <w:lang w:val="uk-UA"/>
              </w:rPr>
              <w:t>працівниками буде недбало</w:t>
            </w:r>
            <w:r w:rsidR="00B86BD5" w:rsidRPr="00B86BD5">
              <w:rPr>
                <w:rFonts w:eastAsia="Calibri"/>
                <w:color w:val="000000"/>
                <w:sz w:val="24"/>
                <w:szCs w:val="24"/>
                <w:lang w:val="uk-UA"/>
              </w:rPr>
              <w:t xml:space="preserve"> </w:t>
            </w:r>
            <w:r w:rsidRPr="00B86BD5">
              <w:rPr>
                <w:sz w:val="24"/>
                <w:szCs w:val="24"/>
                <w:lang w:val="uk-UA"/>
              </w:rPr>
              <w:t>проведено</w:t>
            </w:r>
            <w:r w:rsidRPr="00FC0C10">
              <w:rPr>
                <w:sz w:val="24"/>
                <w:szCs w:val="24"/>
                <w:lang w:val="uk-UA"/>
              </w:rPr>
              <w:t xml:space="preserve"> перевірку достовірності даних, наданих особами, які беруть участь у конкурсі</w:t>
            </w:r>
          </w:p>
        </w:tc>
      </w:tr>
      <w:tr w:rsidR="00E1457D" w:rsidRPr="003D216F" w:rsidTr="00A401E6">
        <w:tc>
          <w:tcPr>
            <w:tcW w:w="667" w:type="dxa"/>
          </w:tcPr>
          <w:p w:rsidR="00E1457D" w:rsidRPr="003D216F" w:rsidRDefault="00E1457D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</w:pPr>
            <w:r w:rsidRPr="003D216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lastRenderedPageBreak/>
              <w:t>14</w:t>
            </w:r>
          </w:p>
        </w:tc>
        <w:tc>
          <w:tcPr>
            <w:tcW w:w="3108" w:type="dxa"/>
          </w:tcPr>
          <w:p w:rsidR="00E1457D" w:rsidRPr="003D216F" w:rsidRDefault="00E1457D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</w:pPr>
            <w:r w:rsidRPr="00FC0C10">
              <w:rPr>
                <w:rFonts w:ascii="Times New Roman" w:hAnsi="Times New Roman"/>
                <w:sz w:val="24"/>
                <w:szCs w:val="24"/>
              </w:rPr>
              <w:t>Управління персоналом</w:t>
            </w:r>
          </w:p>
        </w:tc>
        <w:tc>
          <w:tcPr>
            <w:tcW w:w="3651" w:type="dxa"/>
          </w:tcPr>
          <w:p w:rsidR="00E1457D" w:rsidRPr="003D216F" w:rsidRDefault="00E1457D" w:rsidP="00A401E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216F">
              <w:rPr>
                <w:rFonts w:ascii="Times New Roman" w:hAnsi="Times New Roman"/>
                <w:color w:val="000000"/>
                <w:sz w:val="24"/>
                <w:szCs w:val="24"/>
              </w:rPr>
              <w:t>Можливий вплив з боку посадових або інших осіб на результати другого туру конкурсу на заняття посад державних службовців у випадку попереднього ознайомлення</w:t>
            </w:r>
          </w:p>
          <w:p w:rsidR="00E1457D" w:rsidRPr="003D216F" w:rsidRDefault="00E1457D" w:rsidP="00A401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16F">
              <w:rPr>
                <w:rFonts w:ascii="Times New Roman" w:hAnsi="Times New Roman"/>
                <w:color w:val="000000"/>
                <w:sz w:val="24"/>
                <w:szCs w:val="24"/>
              </w:rPr>
              <w:t>конкурсантів з обраним варіантом ситуаційного завдання</w:t>
            </w:r>
          </w:p>
        </w:tc>
        <w:tc>
          <w:tcPr>
            <w:tcW w:w="2917" w:type="dxa"/>
            <w:vAlign w:val="center"/>
          </w:tcPr>
          <w:p w:rsidR="00E1457D" w:rsidRDefault="00B86BD5" w:rsidP="00A401E6">
            <w:pPr>
              <w:tabs>
                <w:tab w:val="left" w:pos="230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r w:rsidR="00E1457D" w:rsidRPr="00FC0C10">
              <w:rPr>
                <w:rFonts w:ascii="Times New Roman" w:hAnsi="Times New Roman"/>
                <w:sz w:val="24"/>
                <w:szCs w:val="24"/>
              </w:rPr>
              <w:t>кон</w:t>
            </w:r>
            <w:r w:rsidR="007B0828">
              <w:rPr>
                <w:rFonts w:ascii="Times New Roman" w:hAnsi="Times New Roman"/>
                <w:sz w:val="24"/>
                <w:szCs w:val="24"/>
              </w:rPr>
              <w:t xml:space="preserve">у України «Про державну службу», </w:t>
            </w:r>
            <w:r w:rsidR="00E1457D" w:rsidRPr="00FC0C10">
              <w:rPr>
                <w:rFonts w:ascii="Times New Roman" w:hAnsi="Times New Roman"/>
                <w:sz w:val="24"/>
                <w:szCs w:val="24"/>
              </w:rPr>
              <w:t xml:space="preserve"> «Про запобігання корупції»</w:t>
            </w:r>
          </w:p>
          <w:p w:rsidR="00A401E6" w:rsidRDefault="00A401E6" w:rsidP="00A401E6">
            <w:pPr>
              <w:tabs>
                <w:tab w:val="left" w:pos="230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01E6" w:rsidRDefault="00A401E6" w:rsidP="00A401E6">
            <w:pPr>
              <w:tabs>
                <w:tab w:val="left" w:pos="230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01E6" w:rsidRDefault="00A401E6" w:rsidP="00A401E6">
            <w:pPr>
              <w:tabs>
                <w:tab w:val="left" w:pos="230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01E6" w:rsidRPr="00B86BD5" w:rsidRDefault="00A401E6" w:rsidP="00A401E6">
            <w:pPr>
              <w:tabs>
                <w:tab w:val="left" w:pos="230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41" w:type="dxa"/>
          </w:tcPr>
          <w:p w:rsidR="00E1457D" w:rsidRPr="00FC0C10" w:rsidRDefault="00E1457D" w:rsidP="00A401E6">
            <w:pPr>
              <w:pStyle w:val="a8"/>
              <w:ind w:left="-142"/>
              <w:jc w:val="center"/>
              <w:rPr>
                <w:sz w:val="24"/>
                <w:szCs w:val="24"/>
                <w:lang w:val="uk-UA"/>
              </w:rPr>
            </w:pPr>
            <w:r w:rsidRPr="00FC0C10">
              <w:rPr>
                <w:rFonts w:eastAsia="Calibri"/>
                <w:color w:val="000000"/>
                <w:sz w:val="24"/>
                <w:szCs w:val="24"/>
                <w:lang w:val="uk-UA"/>
              </w:rPr>
              <w:t xml:space="preserve">Під час проведення конкурсу на зайняття вакантних посад існує ймовірність того, що певні особи у власних інтересах </w:t>
            </w:r>
            <w:r w:rsidR="00F16E7D">
              <w:rPr>
                <w:rFonts w:eastAsia="Calibri"/>
                <w:color w:val="000000"/>
                <w:sz w:val="24"/>
                <w:szCs w:val="24"/>
                <w:lang w:val="uk-UA"/>
              </w:rPr>
              <w:t>будуть порушувати норми законів</w:t>
            </w:r>
          </w:p>
          <w:p w:rsidR="00E1457D" w:rsidRPr="00FC0C10" w:rsidRDefault="00E1457D" w:rsidP="00A401E6">
            <w:pPr>
              <w:pStyle w:val="a8"/>
              <w:ind w:left="-142"/>
              <w:jc w:val="center"/>
              <w:rPr>
                <w:sz w:val="24"/>
                <w:szCs w:val="24"/>
                <w:lang w:val="uk-UA"/>
              </w:rPr>
            </w:pPr>
          </w:p>
          <w:p w:rsidR="00E1457D" w:rsidRPr="00FC0C10" w:rsidRDefault="00E1457D" w:rsidP="00A401E6">
            <w:pPr>
              <w:pStyle w:val="a8"/>
              <w:ind w:left="-142"/>
              <w:jc w:val="center"/>
              <w:rPr>
                <w:sz w:val="24"/>
                <w:szCs w:val="24"/>
                <w:lang w:val="uk-UA"/>
              </w:rPr>
            </w:pPr>
          </w:p>
          <w:p w:rsidR="00E1457D" w:rsidRPr="00FC0C10" w:rsidRDefault="00E1457D" w:rsidP="00A401E6">
            <w:pPr>
              <w:pStyle w:val="a8"/>
              <w:ind w:left="-142"/>
              <w:jc w:val="center"/>
              <w:rPr>
                <w:sz w:val="24"/>
                <w:szCs w:val="24"/>
                <w:lang w:val="uk-UA"/>
              </w:rPr>
            </w:pPr>
          </w:p>
          <w:p w:rsidR="00E1457D" w:rsidRPr="00FC0C10" w:rsidRDefault="00E1457D" w:rsidP="00A401E6">
            <w:pPr>
              <w:pStyle w:val="a8"/>
              <w:ind w:left="-142"/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E1457D" w:rsidRPr="003D216F" w:rsidTr="00A401E6">
        <w:tc>
          <w:tcPr>
            <w:tcW w:w="667" w:type="dxa"/>
          </w:tcPr>
          <w:p w:rsidR="00E1457D" w:rsidRPr="003D216F" w:rsidRDefault="00E1457D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</w:pPr>
            <w:r w:rsidRPr="003D216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15</w:t>
            </w:r>
          </w:p>
        </w:tc>
        <w:tc>
          <w:tcPr>
            <w:tcW w:w="3108" w:type="dxa"/>
          </w:tcPr>
          <w:p w:rsidR="00E1457D" w:rsidRPr="003D216F" w:rsidRDefault="008F475F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</w:pPr>
            <w:r w:rsidRPr="008F475F">
              <w:rPr>
                <w:rStyle w:val="6"/>
                <w:b w:val="0"/>
                <w:sz w:val="24"/>
                <w:szCs w:val="24"/>
              </w:rPr>
              <w:t>Реалізація окремих</w:t>
            </w:r>
            <w:r w:rsidRPr="008F475F">
              <w:rPr>
                <w:rFonts w:ascii="Times New Roman" w:hAnsi="Times New Roman"/>
                <w:sz w:val="24"/>
                <w:szCs w:val="24"/>
              </w:rPr>
              <w:t xml:space="preserve"> галузевих повноважень</w:t>
            </w:r>
          </w:p>
        </w:tc>
        <w:tc>
          <w:tcPr>
            <w:tcW w:w="3651" w:type="dxa"/>
          </w:tcPr>
          <w:p w:rsidR="00E1457D" w:rsidRPr="003D216F" w:rsidRDefault="00E1457D" w:rsidP="00A401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216F">
              <w:rPr>
                <w:rFonts w:ascii="Times New Roman" w:hAnsi="Times New Roman"/>
                <w:sz w:val="24"/>
                <w:szCs w:val="24"/>
              </w:rPr>
              <w:t>Недоброчесність</w:t>
            </w:r>
            <w:proofErr w:type="spellEnd"/>
            <w:r w:rsidRPr="003D216F">
              <w:rPr>
                <w:rFonts w:ascii="Times New Roman" w:hAnsi="Times New Roman"/>
                <w:sz w:val="24"/>
                <w:szCs w:val="24"/>
              </w:rPr>
              <w:t xml:space="preserve"> посадових осіб, що полягає у можливості надання необґрунтованих пріоритетів підприємствам, установам та організаціям під час організації їх участі у міжнародних заходах (візити іноземних делегацій, участь у міжнародних виставках, бізнес-форумах, проведенні круглих столів тощо)</w:t>
            </w:r>
          </w:p>
        </w:tc>
        <w:tc>
          <w:tcPr>
            <w:tcW w:w="2917" w:type="dxa"/>
            <w:vAlign w:val="center"/>
          </w:tcPr>
          <w:p w:rsidR="00E1457D" w:rsidRDefault="00E1457D" w:rsidP="00A401E6">
            <w:pPr>
              <w:tabs>
                <w:tab w:val="left" w:pos="945"/>
              </w:tabs>
              <w:spacing w:line="240" w:lineRule="auto"/>
              <w:ind w:left="-142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C0C10">
              <w:rPr>
                <w:rFonts w:ascii="Times New Roman" w:hAnsi="Times New Roman"/>
                <w:spacing w:val="-6"/>
                <w:sz w:val="24"/>
                <w:szCs w:val="24"/>
              </w:rPr>
              <w:t>Закон України</w:t>
            </w:r>
            <w:r w:rsidR="00B86BD5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FC0C10">
              <w:rPr>
                <w:rFonts w:ascii="Times New Roman" w:hAnsi="Times New Roman"/>
                <w:spacing w:val="-6"/>
                <w:sz w:val="24"/>
                <w:szCs w:val="24"/>
              </w:rPr>
              <w:t>«Про доступ до публічної інформації»</w:t>
            </w:r>
          </w:p>
          <w:p w:rsidR="008F475F" w:rsidRDefault="008F475F" w:rsidP="00A401E6">
            <w:pPr>
              <w:tabs>
                <w:tab w:val="left" w:pos="945"/>
              </w:tabs>
              <w:spacing w:line="240" w:lineRule="auto"/>
              <w:ind w:left="-142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  <w:p w:rsidR="008F475F" w:rsidRDefault="008F475F" w:rsidP="00A401E6">
            <w:pPr>
              <w:tabs>
                <w:tab w:val="left" w:pos="945"/>
              </w:tabs>
              <w:spacing w:line="240" w:lineRule="auto"/>
              <w:ind w:left="-142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  <w:p w:rsidR="008F475F" w:rsidRDefault="008F475F" w:rsidP="00A401E6">
            <w:pPr>
              <w:tabs>
                <w:tab w:val="left" w:pos="945"/>
              </w:tabs>
              <w:spacing w:line="240" w:lineRule="auto"/>
              <w:ind w:left="-142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  <w:p w:rsidR="008F475F" w:rsidRDefault="008F475F" w:rsidP="00A401E6">
            <w:pPr>
              <w:tabs>
                <w:tab w:val="left" w:pos="945"/>
              </w:tabs>
              <w:spacing w:line="240" w:lineRule="auto"/>
              <w:ind w:left="-142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  <w:p w:rsidR="008F475F" w:rsidRDefault="008F475F" w:rsidP="00A401E6">
            <w:pPr>
              <w:tabs>
                <w:tab w:val="left" w:pos="945"/>
              </w:tabs>
              <w:spacing w:line="240" w:lineRule="auto"/>
              <w:ind w:left="-142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  <w:p w:rsidR="008F475F" w:rsidRDefault="008F475F" w:rsidP="00A401E6">
            <w:pPr>
              <w:tabs>
                <w:tab w:val="left" w:pos="945"/>
              </w:tabs>
              <w:spacing w:line="240" w:lineRule="auto"/>
              <w:ind w:left="-142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  <w:p w:rsidR="008F475F" w:rsidRDefault="008F475F" w:rsidP="00A401E6">
            <w:pPr>
              <w:tabs>
                <w:tab w:val="left" w:pos="945"/>
              </w:tabs>
              <w:spacing w:line="240" w:lineRule="auto"/>
              <w:ind w:left="-142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  <w:p w:rsidR="008F475F" w:rsidRDefault="008F475F" w:rsidP="00A401E6">
            <w:pPr>
              <w:tabs>
                <w:tab w:val="left" w:pos="945"/>
              </w:tabs>
              <w:spacing w:line="240" w:lineRule="auto"/>
              <w:ind w:left="-142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  <w:p w:rsidR="008F475F" w:rsidRPr="00FC0C10" w:rsidRDefault="008F475F" w:rsidP="00A401E6">
            <w:pPr>
              <w:tabs>
                <w:tab w:val="left" w:pos="945"/>
              </w:tabs>
              <w:spacing w:line="240" w:lineRule="auto"/>
              <w:ind w:left="-142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4341" w:type="dxa"/>
          </w:tcPr>
          <w:p w:rsidR="00E1457D" w:rsidRDefault="00B47C9E" w:rsidP="00A401E6">
            <w:pPr>
              <w:pStyle w:val="a8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FC0C10">
              <w:rPr>
                <w:color w:val="000000"/>
                <w:sz w:val="24"/>
                <w:szCs w:val="24"/>
                <w:lang w:val="uk-UA"/>
              </w:rPr>
              <w:t xml:space="preserve">Можливість недбалого </w:t>
            </w:r>
            <w:r w:rsidR="00886FB7" w:rsidRPr="00FC0C10">
              <w:rPr>
                <w:color w:val="000000"/>
                <w:sz w:val="24"/>
                <w:szCs w:val="24"/>
                <w:lang w:val="uk-UA"/>
              </w:rPr>
              <w:t xml:space="preserve">ставлення 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працівників до своїх </w:t>
            </w:r>
            <w:r w:rsidR="00886FB7" w:rsidRPr="00FC0C10">
              <w:rPr>
                <w:color w:val="000000"/>
                <w:sz w:val="24"/>
                <w:szCs w:val="24"/>
                <w:lang w:val="uk-UA"/>
              </w:rPr>
              <w:t>посадових</w:t>
            </w:r>
            <w:r w:rsidR="00886FB7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="00886FB7" w:rsidRPr="00FC0C10">
              <w:rPr>
                <w:color w:val="000000"/>
                <w:sz w:val="24"/>
                <w:szCs w:val="24"/>
                <w:lang w:val="uk-UA"/>
              </w:rPr>
              <w:t xml:space="preserve">обов’язків </w:t>
            </w:r>
          </w:p>
          <w:p w:rsidR="00E1457D" w:rsidRDefault="00E1457D" w:rsidP="00A401E6">
            <w:pPr>
              <w:pStyle w:val="a8"/>
              <w:ind w:left="-142"/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  <w:p w:rsidR="00886FB7" w:rsidRDefault="00886FB7" w:rsidP="00A401E6">
            <w:pPr>
              <w:pStyle w:val="a8"/>
              <w:ind w:left="-142"/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  <w:p w:rsidR="00886FB7" w:rsidRDefault="00886FB7" w:rsidP="00A401E6">
            <w:pPr>
              <w:pStyle w:val="a8"/>
              <w:ind w:left="-142"/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  <w:p w:rsidR="00886FB7" w:rsidRDefault="00886FB7" w:rsidP="00A401E6">
            <w:pPr>
              <w:pStyle w:val="a8"/>
              <w:ind w:left="-142"/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  <w:p w:rsidR="00886FB7" w:rsidRDefault="00886FB7" w:rsidP="00A401E6">
            <w:pPr>
              <w:pStyle w:val="a8"/>
              <w:ind w:left="-142"/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  <w:p w:rsidR="00886FB7" w:rsidRDefault="00886FB7" w:rsidP="00A401E6">
            <w:pPr>
              <w:pStyle w:val="a8"/>
              <w:ind w:left="-142"/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  <w:p w:rsidR="00886FB7" w:rsidRPr="00FC0C10" w:rsidRDefault="00886FB7" w:rsidP="00A401E6">
            <w:pPr>
              <w:pStyle w:val="a8"/>
              <w:ind w:left="-142"/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E1457D" w:rsidRPr="003D216F" w:rsidTr="00A401E6">
        <w:tc>
          <w:tcPr>
            <w:tcW w:w="667" w:type="dxa"/>
          </w:tcPr>
          <w:p w:rsidR="00E1457D" w:rsidRPr="003D216F" w:rsidRDefault="00E1457D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</w:pPr>
            <w:r w:rsidRPr="003D216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16</w:t>
            </w:r>
          </w:p>
        </w:tc>
        <w:tc>
          <w:tcPr>
            <w:tcW w:w="3108" w:type="dxa"/>
          </w:tcPr>
          <w:p w:rsidR="00E1457D" w:rsidRPr="003D216F" w:rsidRDefault="00E1457D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</w:pPr>
            <w:r w:rsidRPr="00FC0C10">
              <w:rPr>
                <w:rFonts w:ascii="Times New Roman" w:hAnsi="Times New Roman"/>
                <w:sz w:val="24"/>
                <w:szCs w:val="24"/>
              </w:rPr>
              <w:t>Виконання працівниками облдержадміністрації вимог Закону України «Про запобігання корупції»</w:t>
            </w:r>
          </w:p>
        </w:tc>
        <w:tc>
          <w:tcPr>
            <w:tcW w:w="3651" w:type="dxa"/>
          </w:tcPr>
          <w:p w:rsidR="00E1457D" w:rsidRPr="003D216F" w:rsidRDefault="00E1457D" w:rsidP="00A401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16F">
              <w:rPr>
                <w:rFonts w:ascii="Times New Roman" w:hAnsi="Times New Roman"/>
                <w:sz w:val="24"/>
                <w:szCs w:val="24"/>
              </w:rPr>
              <w:t>Недостатність контролю за проведенням спеціальної перевірки та перевірки відповідно до Закону України «Про очищення влади» стосовно осіб, які претендують на зайняття посад, які передбачають зайняття відповідального або особливо відповідального становища</w:t>
            </w:r>
          </w:p>
        </w:tc>
        <w:tc>
          <w:tcPr>
            <w:tcW w:w="2917" w:type="dxa"/>
            <w:vAlign w:val="center"/>
          </w:tcPr>
          <w:p w:rsidR="00E1457D" w:rsidRDefault="00E1457D" w:rsidP="00A401E6">
            <w:pPr>
              <w:tabs>
                <w:tab w:val="left" w:pos="2304"/>
              </w:tabs>
              <w:spacing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C10">
              <w:rPr>
                <w:rFonts w:ascii="Times New Roman" w:hAnsi="Times New Roman"/>
                <w:sz w:val="24"/>
                <w:szCs w:val="24"/>
              </w:rPr>
              <w:t>Закон України «Про запобігання корупції»</w:t>
            </w:r>
          </w:p>
          <w:p w:rsidR="008F475F" w:rsidRDefault="008F475F" w:rsidP="00A401E6">
            <w:pPr>
              <w:tabs>
                <w:tab w:val="left" w:pos="2304"/>
              </w:tabs>
              <w:spacing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475F" w:rsidRDefault="008F475F" w:rsidP="00A401E6">
            <w:pPr>
              <w:tabs>
                <w:tab w:val="left" w:pos="2304"/>
              </w:tabs>
              <w:spacing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475F" w:rsidRDefault="008F475F" w:rsidP="00A401E6">
            <w:pPr>
              <w:tabs>
                <w:tab w:val="left" w:pos="2304"/>
              </w:tabs>
              <w:spacing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475F" w:rsidRDefault="008F475F" w:rsidP="00A401E6">
            <w:pPr>
              <w:tabs>
                <w:tab w:val="left" w:pos="2304"/>
              </w:tabs>
              <w:spacing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475F" w:rsidRDefault="008F475F" w:rsidP="00A401E6">
            <w:pPr>
              <w:tabs>
                <w:tab w:val="left" w:pos="2304"/>
              </w:tabs>
              <w:spacing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475F" w:rsidRDefault="008F475F" w:rsidP="00A401E6">
            <w:pPr>
              <w:tabs>
                <w:tab w:val="left" w:pos="2304"/>
              </w:tabs>
              <w:spacing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475F" w:rsidRDefault="008F475F" w:rsidP="00A401E6">
            <w:pPr>
              <w:tabs>
                <w:tab w:val="left" w:pos="2304"/>
              </w:tabs>
              <w:spacing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475F" w:rsidRPr="00FC0C10" w:rsidRDefault="008F475F" w:rsidP="00A401E6">
            <w:pPr>
              <w:tabs>
                <w:tab w:val="left" w:pos="2304"/>
              </w:tabs>
              <w:spacing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41" w:type="dxa"/>
          </w:tcPr>
          <w:p w:rsidR="00E1457D" w:rsidRPr="00FC0C10" w:rsidRDefault="00F16E7D" w:rsidP="00A401E6">
            <w:pPr>
              <w:pStyle w:val="a8"/>
              <w:ind w:left="-142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Можливе недбале</w:t>
            </w:r>
            <w:r w:rsidR="00E1457D" w:rsidRPr="00FC0C10">
              <w:rPr>
                <w:color w:val="000000"/>
                <w:sz w:val="24"/>
                <w:szCs w:val="24"/>
                <w:lang w:val="uk-UA"/>
              </w:rPr>
              <w:t xml:space="preserve"> ставлення працівників до своїх посадових</w:t>
            </w:r>
          </w:p>
          <w:p w:rsidR="00E1457D" w:rsidRPr="00FC0C10" w:rsidRDefault="00E1457D" w:rsidP="00A401E6">
            <w:pPr>
              <w:pStyle w:val="a8"/>
              <w:ind w:left="-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C0C10">
              <w:rPr>
                <w:color w:val="000000"/>
                <w:sz w:val="24"/>
                <w:szCs w:val="24"/>
                <w:lang w:val="uk-UA"/>
              </w:rPr>
              <w:t>обов’язків</w:t>
            </w:r>
          </w:p>
        </w:tc>
      </w:tr>
      <w:tr w:rsidR="00BE0293" w:rsidRPr="003D216F" w:rsidTr="00A401E6">
        <w:tc>
          <w:tcPr>
            <w:tcW w:w="667" w:type="dxa"/>
          </w:tcPr>
          <w:p w:rsidR="00BE0293" w:rsidRPr="003D216F" w:rsidRDefault="00BE0293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17</w:t>
            </w:r>
          </w:p>
        </w:tc>
        <w:tc>
          <w:tcPr>
            <w:tcW w:w="3108" w:type="dxa"/>
          </w:tcPr>
          <w:p w:rsidR="00BE0293" w:rsidRDefault="008F475F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475F">
              <w:rPr>
                <w:rStyle w:val="6"/>
                <w:b w:val="0"/>
                <w:sz w:val="24"/>
                <w:szCs w:val="24"/>
              </w:rPr>
              <w:t>Реалізація окремих</w:t>
            </w:r>
            <w:r w:rsidRPr="008F475F">
              <w:rPr>
                <w:rFonts w:ascii="Times New Roman" w:hAnsi="Times New Roman"/>
                <w:sz w:val="24"/>
                <w:szCs w:val="24"/>
              </w:rPr>
              <w:t xml:space="preserve"> галузевих повноважень</w:t>
            </w:r>
          </w:p>
          <w:p w:rsidR="00BE0293" w:rsidRDefault="00BE0293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BE0293" w:rsidRDefault="00BE0293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BE0293" w:rsidRDefault="00BE0293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BE0293" w:rsidRPr="00FC0C10" w:rsidRDefault="00BE0293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BE0293" w:rsidRPr="00160A90" w:rsidRDefault="00BE0293" w:rsidP="00A401E6">
            <w:pPr>
              <w:pStyle w:val="5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160A90">
              <w:rPr>
                <w:sz w:val="24"/>
                <w:szCs w:val="24"/>
              </w:rPr>
              <w:t xml:space="preserve">Ймовірна </w:t>
            </w:r>
            <w:proofErr w:type="spellStart"/>
            <w:r w:rsidRPr="00160A90">
              <w:rPr>
                <w:sz w:val="24"/>
                <w:szCs w:val="24"/>
              </w:rPr>
              <w:t>недоброчесність</w:t>
            </w:r>
            <w:proofErr w:type="spellEnd"/>
            <w:r w:rsidRPr="00160A90">
              <w:rPr>
                <w:sz w:val="24"/>
                <w:szCs w:val="24"/>
              </w:rPr>
              <w:t xml:space="preserve"> посадових осіб при розгляді та реєстрації </w:t>
            </w:r>
            <w:r>
              <w:rPr>
                <w:sz w:val="24"/>
                <w:szCs w:val="24"/>
              </w:rPr>
              <w:t xml:space="preserve">статутів релігійних організацій, </w:t>
            </w:r>
            <w:r w:rsidRPr="00275D07">
              <w:rPr>
                <w:sz w:val="24"/>
                <w:szCs w:val="24"/>
              </w:rPr>
              <w:t xml:space="preserve"> яка пов’язана з можливістю членів комісії реалізовувати приватний інтерес </w:t>
            </w:r>
            <w:r w:rsidRPr="00275D07">
              <w:rPr>
                <w:sz w:val="24"/>
                <w:szCs w:val="24"/>
              </w:rPr>
              <w:lastRenderedPageBreak/>
              <w:t>шляхом необґрунтованого затягування процедури реєстрації статутів релігійних організацій</w:t>
            </w:r>
          </w:p>
        </w:tc>
        <w:tc>
          <w:tcPr>
            <w:tcW w:w="2917" w:type="dxa"/>
          </w:tcPr>
          <w:p w:rsidR="00BE0293" w:rsidRPr="00160A90" w:rsidRDefault="00886FB7" w:rsidP="00A401E6">
            <w:pPr>
              <w:pStyle w:val="5"/>
              <w:shd w:val="clear" w:color="auto" w:fill="auto"/>
              <w:spacing w:before="0" w:line="240" w:lineRule="auto"/>
              <w:ind w:left="120"/>
              <w:jc w:val="center"/>
              <w:rPr>
                <w:sz w:val="24"/>
                <w:szCs w:val="24"/>
              </w:rPr>
            </w:pPr>
            <w:r w:rsidRPr="00886FB7">
              <w:rPr>
                <w:sz w:val="24"/>
                <w:szCs w:val="24"/>
              </w:rPr>
              <w:lastRenderedPageBreak/>
              <w:t>Закон України «Про свободу совісті та релігійні організації»</w:t>
            </w:r>
          </w:p>
        </w:tc>
        <w:tc>
          <w:tcPr>
            <w:tcW w:w="4341" w:type="dxa"/>
          </w:tcPr>
          <w:p w:rsidR="00A401E6" w:rsidRDefault="00886FB7" w:rsidP="00A401E6">
            <w:pPr>
              <w:pStyle w:val="5"/>
              <w:shd w:val="clear" w:color="auto" w:fill="auto"/>
              <w:tabs>
                <w:tab w:val="left" w:pos="312"/>
              </w:tabs>
              <w:spacing w:before="240" w:line="240" w:lineRule="auto"/>
              <w:jc w:val="center"/>
              <w:rPr>
                <w:sz w:val="24"/>
                <w:szCs w:val="24"/>
              </w:rPr>
            </w:pPr>
            <w:r w:rsidRPr="00160A90">
              <w:rPr>
                <w:sz w:val="24"/>
                <w:szCs w:val="24"/>
              </w:rPr>
              <w:t>Можливість посадових осіб реалізувати приватний інтерес шляхом</w:t>
            </w:r>
            <w:r w:rsidR="00A401E6" w:rsidRPr="00160A90">
              <w:rPr>
                <w:sz w:val="24"/>
                <w:szCs w:val="24"/>
              </w:rPr>
              <w:t xml:space="preserve"> </w:t>
            </w:r>
            <w:proofErr w:type="spellStart"/>
            <w:r w:rsidR="00A401E6" w:rsidRPr="00160A90">
              <w:rPr>
                <w:sz w:val="24"/>
                <w:szCs w:val="24"/>
              </w:rPr>
              <w:t>необгрунтованого</w:t>
            </w:r>
            <w:proofErr w:type="spellEnd"/>
            <w:r w:rsidR="00A401E6" w:rsidRPr="00160A90">
              <w:rPr>
                <w:sz w:val="24"/>
                <w:szCs w:val="24"/>
              </w:rPr>
              <w:t xml:space="preserve"> затягування розгляду та реєстрації </w:t>
            </w:r>
            <w:r w:rsidR="00A401E6">
              <w:rPr>
                <w:sz w:val="24"/>
                <w:szCs w:val="24"/>
              </w:rPr>
              <w:t>статутів релігійних організацій</w:t>
            </w:r>
          </w:p>
          <w:p w:rsidR="00A401E6" w:rsidRPr="00160A90" w:rsidRDefault="00A401E6" w:rsidP="00A401E6">
            <w:pPr>
              <w:pStyle w:val="5"/>
              <w:shd w:val="clear" w:color="auto" w:fill="auto"/>
              <w:tabs>
                <w:tab w:val="left" w:pos="312"/>
              </w:tabs>
              <w:spacing w:before="240" w:line="240" w:lineRule="auto"/>
              <w:jc w:val="center"/>
              <w:rPr>
                <w:sz w:val="24"/>
                <w:szCs w:val="24"/>
              </w:rPr>
            </w:pPr>
          </w:p>
          <w:p w:rsidR="00BE0293" w:rsidRPr="00160A90" w:rsidRDefault="00BE0293" w:rsidP="00A401E6">
            <w:pPr>
              <w:pStyle w:val="5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  <w:p w:rsidR="00BE0293" w:rsidRPr="00160A90" w:rsidRDefault="00BE0293" w:rsidP="00A401E6">
            <w:pPr>
              <w:pStyle w:val="5"/>
              <w:shd w:val="clear" w:color="auto" w:fill="auto"/>
              <w:tabs>
                <w:tab w:val="left" w:pos="312"/>
              </w:tabs>
              <w:spacing w:before="24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E0293" w:rsidRPr="003D216F" w:rsidTr="00A401E6">
        <w:tc>
          <w:tcPr>
            <w:tcW w:w="667" w:type="dxa"/>
          </w:tcPr>
          <w:p w:rsidR="00BE0293" w:rsidRDefault="00BE0293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lastRenderedPageBreak/>
              <w:t>18</w:t>
            </w:r>
          </w:p>
        </w:tc>
        <w:tc>
          <w:tcPr>
            <w:tcW w:w="3108" w:type="dxa"/>
          </w:tcPr>
          <w:p w:rsidR="00BE0293" w:rsidRDefault="008F475F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Проведення процедур закупівель</w:t>
            </w:r>
          </w:p>
        </w:tc>
        <w:tc>
          <w:tcPr>
            <w:tcW w:w="3651" w:type="dxa"/>
          </w:tcPr>
          <w:p w:rsidR="00BE0293" w:rsidRPr="00160A90" w:rsidRDefault="00BE0293" w:rsidP="00A401E6">
            <w:pPr>
              <w:pStyle w:val="5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160A90">
              <w:rPr>
                <w:sz w:val="24"/>
                <w:szCs w:val="24"/>
              </w:rPr>
              <w:t>Закупівля непотрібних товарів</w:t>
            </w:r>
          </w:p>
        </w:tc>
        <w:tc>
          <w:tcPr>
            <w:tcW w:w="2917" w:type="dxa"/>
          </w:tcPr>
          <w:p w:rsidR="008F475F" w:rsidRPr="00FC0C10" w:rsidRDefault="008F475F" w:rsidP="00A401E6">
            <w:pPr>
              <w:tabs>
                <w:tab w:val="left" w:pos="945"/>
              </w:tabs>
              <w:spacing w:line="240" w:lineRule="auto"/>
              <w:ind w:left="-142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C0C10">
              <w:rPr>
                <w:rFonts w:ascii="Times New Roman" w:hAnsi="Times New Roman"/>
                <w:spacing w:val="-6"/>
                <w:sz w:val="24"/>
                <w:szCs w:val="24"/>
              </w:rPr>
              <w:t>Закон України «Про публічні закупівлі».</w:t>
            </w:r>
          </w:p>
          <w:p w:rsidR="00BE0293" w:rsidRPr="00160A90" w:rsidRDefault="008F475F" w:rsidP="00A401E6">
            <w:pPr>
              <w:pStyle w:val="5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FC0C10">
              <w:rPr>
                <w:spacing w:val="-6"/>
                <w:sz w:val="24"/>
                <w:szCs w:val="24"/>
              </w:rPr>
              <w:t>Періодичний контроль з боку Держказначей</w:t>
            </w:r>
            <w:r w:rsidR="00792ABB">
              <w:rPr>
                <w:spacing w:val="-6"/>
                <w:sz w:val="24"/>
                <w:szCs w:val="24"/>
              </w:rPr>
              <w:t>ства, Антимонопольного комітету,</w:t>
            </w:r>
            <w:r w:rsidRPr="00FC0C10">
              <w:rPr>
                <w:spacing w:val="-6"/>
                <w:sz w:val="24"/>
                <w:szCs w:val="24"/>
              </w:rPr>
              <w:t xml:space="preserve"> Державної аудиторської служби</w:t>
            </w:r>
          </w:p>
        </w:tc>
        <w:tc>
          <w:tcPr>
            <w:tcW w:w="4341" w:type="dxa"/>
          </w:tcPr>
          <w:p w:rsidR="00BE0293" w:rsidRPr="00160A90" w:rsidRDefault="00BE0293" w:rsidP="00A401E6">
            <w:pPr>
              <w:pStyle w:val="5"/>
              <w:shd w:val="clear" w:color="auto" w:fill="auto"/>
              <w:tabs>
                <w:tab w:val="left" w:pos="307"/>
              </w:tabs>
              <w:spacing w:before="0" w:after="240" w:line="240" w:lineRule="auto"/>
              <w:jc w:val="center"/>
              <w:rPr>
                <w:sz w:val="24"/>
                <w:szCs w:val="24"/>
              </w:rPr>
            </w:pPr>
            <w:r w:rsidRPr="00160A90">
              <w:rPr>
                <w:sz w:val="24"/>
                <w:szCs w:val="24"/>
              </w:rPr>
              <w:t>Умисне проведення закупівлі товарів</w:t>
            </w:r>
            <w:r>
              <w:rPr>
                <w:sz w:val="24"/>
                <w:szCs w:val="24"/>
              </w:rPr>
              <w:t xml:space="preserve"> </w:t>
            </w:r>
            <w:r w:rsidRPr="00160A90">
              <w:rPr>
                <w:sz w:val="24"/>
                <w:szCs w:val="24"/>
              </w:rPr>
              <w:t>/ робіт</w:t>
            </w:r>
            <w:r>
              <w:rPr>
                <w:sz w:val="24"/>
                <w:szCs w:val="24"/>
              </w:rPr>
              <w:t xml:space="preserve">  </w:t>
            </w:r>
            <w:r w:rsidRPr="00160A90">
              <w:rPr>
                <w:sz w:val="24"/>
                <w:szCs w:val="24"/>
              </w:rPr>
              <w:t>/послуг, об’єктивна потреба у яких відсутня, за попередньої змови відповідальної посадової особи замовника та конкретного постачальника</w:t>
            </w:r>
          </w:p>
        </w:tc>
      </w:tr>
      <w:tr w:rsidR="00BE0293" w:rsidRPr="003D216F" w:rsidTr="00A401E6">
        <w:tc>
          <w:tcPr>
            <w:tcW w:w="667" w:type="dxa"/>
          </w:tcPr>
          <w:p w:rsidR="00BE0293" w:rsidRDefault="00BE0293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19</w:t>
            </w:r>
          </w:p>
        </w:tc>
        <w:tc>
          <w:tcPr>
            <w:tcW w:w="3108" w:type="dxa"/>
          </w:tcPr>
          <w:p w:rsidR="00BE0293" w:rsidRDefault="008F475F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Проведення процедур закупівель</w:t>
            </w:r>
          </w:p>
        </w:tc>
        <w:tc>
          <w:tcPr>
            <w:tcW w:w="3651" w:type="dxa"/>
          </w:tcPr>
          <w:p w:rsidR="00BE0293" w:rsidRPr="00D6390B" w:rsidRDefault="00BE0293" w:rsidP="00A401E6">
            <w:pPr>
              <w:pStyle w:val="5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D6390B">
              <w:rPr>
                <w:sz w:val="24"/>
                <w:szCs w:val="24"/>
              </w:rPr>
              <w:t>Необґрунтоване внесення змін до договору про закупівлю шляхом укладення додаткових угод</w:t>
            </w:r>
          </w:p>
        </w:tc>
        <w:tc>
          <w:tcPr>
            <w:tcW w:w="2917" w:type="dxa"/>
          </w:tcPr>
          <w:p w:rsidR="008F475F" w:rsidRPr="00FC0C10" w:rsidRDefault="008F475F" w:rsidP="00A401E6">
            <w:pPr>
              <w:tabs>
                <w:tab w:val="left" w:pos="945"/>
              </w:tabs>
              <w:spacing w:line="240" w:lineRule="auto"/>
              <w:ind w:left="-142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C0C10">
              <w:rPr>
                <w:rFonts w:ascii="Times New Roman" w:hAnsi="Times New Roman"/>
                <w:spacing w:val="-6"/>
                <w:sz w:val="24"/>
                <w:szCs w:val="24"/>
              </w:rPr>
              <w:t>Закон України «Про публічні закупівлі».</w:t>
            </w:r>
          </w:p>
          <w:p w:rsidR="00BE0293" w:rsidRPr="00D6390B" w:rsidRDefault="008F475F" w:rsidP="00A401E6">
            <w:pPr>
              <w:pStyle w:val="5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FC0C10">
              <w:rPr>
                <w:spacing w:val="-6"/>
                <w:sz w:val="24"/>
                <w:szCs w:val="24"/>
              </w:rPr>
              <w:t xml:space="preserve">Періодичний контроль з боку Держказначейства, Антимонопольного </w:t>
            </w:r>
            <w:r w:rsidR="00792ABB">
              <w:rPr>
                <w:spacing w:val="-6"/>
                <w:sz w:val="24"/>
                <w:szCs w:val="24"/>
              </w:rPr>
              <w:t xml:space="preserve">комітету, </w:t>
            </w:r>
            <w:r w:rsidRPr="00FC0C10">
              <w:rPr>
                <w:spacing w:val="-6"/>
                <w:sz w:val="24"/>
                <w:szCs w:val="24"/>
              </w:rPr>
              <w:t>Державної аудиторської служби</w:t>
            </w:r>
          </w:p>
        </w:tc>
        <w:tc>
          <w:tcPr>
            <w:tcW w:w="4341" w:type="dxa"/>
          </w:tcPr>
          <w:p w:rsidR="00BE0293" w:rsidRPr="00D6390B" w:rsidRDefault="00BE0293" w:rsidP="00792ABB">
            <w:pPr>
              <w:pStyle w:val="5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D6390B">
              <w:rPr>
                <w:sz w:val="24"/>
                <w:szCs w:val="24"/>
              </w:rPr>
              <w:t>Умисне необґрунтоване укладення додаткових угод до договору про закупівлю, що призведе до зниження якості / обсягу отриманих робіт / послуг / товарів без зміни його вартості</w:t>
            </w:r>
            <w:r w:rsidR="00792ABB">
              <w:rPr>
                <w:sz w:val="24"/>
                <w:szCs w:val="24"/>
              </w:rPr>
              <w:t>.</w:t>
            </w:r>
            <w:r w:rsidRPr="00D6390B">
              <w:rPr>
                <w:sz w:val="24"/>
                <w:szCs w:val="24"/>
              </w:rPr>
              <w:t xml:space="preserve"> </w:t>
            </w:r>
          </w:p>
          <w:p w:rsidR="00BE0293" w:rsidRPr="00D6390B" w:rsidRDefault="00BE0293" w:rsidP="00792ABB">
            <w:pPr>
              <w:pStyle w:val="5"/>
              <w:shd w:val="clear" w:color="auto" w:fill="auto"/>
              <w:tabs>
                <w:tab w:val="left" w:pos="307"/>
              </w:tabs>
              <w:spacing w:before="0" w:after="240" w:line="240" w:lineRule="auto"/>
              <w:jc w:val="center"/>
              <w:rPr>
                <w:sz w:val="24"/>
                <w:szCs w:val="24"/>
              </w:rPr>
            </w:pPr>
            <w:r w:rsidRPr="00D6390B">
              <w:rPr>
                <w:sz w:val="24"/>
                <w:szCs w:val="24"/>
              </w:rPr>
              <w:t xml:space="preserve">Зміна умов договору, </w:t>
            </w:r>
            <w:r w:rsidR="00792ABB">
              <w:rPr>
                <w:sz w:val="24"/>
                <w:szCs w:val="24"/>
              </w:rPr>
              <w:t>що призводи</w:t>
            </w:r>
            <w:r w:rsidRPr="00D6390B">
              <w:rPr>
                <w:sz w:val="24"/>
                <w:szCs w:val="24"/>
              </w:rPr>
              <w:t>ть до зменшення фактичних витрат виконавця без зміни ціни договору, шляхом укладення додаткових угод</w:t>
            </w:r>
          </w:p>
        </w:tc>
      </w:tr>
      <w:tr w:rsidR="00BE0293" w:rsidRPr="003D216F" w:rsidTr="00A401E6">
        <w:tc>
          <w:tcPr>
            <w:tcW w:w="667" w:type="dxa"/>
          </w:tcPr>
          <w:p w:rsidR="00BE0293" w:rsidRDefault="00BE0293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20</w:t>
            </w:r>
          </w:p>
        </w:tc>
        <w:tc>
          <w:tcPr>
            <w:tcW w:w="3108" w:type="dxa"/>
          </w:tcPr>
          <w:p w:rsidR="00BE0293" w:rsidRDefault="008F475F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D216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uk-UA" w:bidi="uk-UA"/>
              </w:rPr>
              <w:t>Проведення процедур закупівель</w:t>
            </w:r>
          </w:p>
        </w:tc>
        <w:tc>
          <w:tcPr>
            <w:tcW w:w="3651" w:type="dxa"/>
          </w:tcPr>
          <w:p w:rsidR="00BE0293" w:rsidRPr="00D6390B" w:rsidRDefault="00BE0293" w:rsidP="00A401E6">
            <w:pPr>
              <w:pStyle w:val="5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D6390B">
              <w:rPr>
                <w:sz w:val="24"/>
                <w:szCs w:val="24"/>
              </w:rPr>
              <w:t>Неповна перевірка учасників процедури закупівлі</w:t>
            </w:r>
          </w:p>
        </w:tc>
        <w:tc>
          <w:tcPr>
            <w:tcW w:w="2917" w:type="dxa"/>
          </w:tcPr>
          <w:p w:rsidR="008F475F" w:rsidRPr="00FC0C10" w:rsidRDefault="008F475F" w:rsidP="00A401E6">
            <w:pPr>
              <w:tabs>
                <w:tab w:val="left" w:pos="945"/>
              </w:tabs>
              <w:spacing w:line="240" w:lineRule="auto"/>
              <w:ind w:left="-142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C0C10">
              <w:rPr>
                <w:rFonts w:ascii="Times New Roman" w:hAnsi="Times New Roman"/>
                <w:spacing w:val="-6"/>
                <w:sz w:val="24"/>
                <w:szCs w:val="24"/>
              </w:rPr>
              <w:t>Закон України «Про публічні закупівлі».</w:t>
            </w:r>
          </w:p>
          <w:p w:rsidR="00BE0293" w:rsidRPr="00D6390B" w:rsidRDefault="008F475F" w:rsidP="00A401E6">
            <w:pPr>
              <w:pStyle w:val="5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FC0C10">
              <w:rPr>
                <w:spacing w:val="-6"/>
                <w:sz w:val="24"/>
                <w:szCs w:val="24"/>
              </w:rPr>
              <w:t>Періодичний контроль з боку Держказначей</w:t>
            </w:r>
            <w:r w:rsidR="00DC5A1B">
              <w:rPr>
                <w:spacing w:val="-6"/>
                <w:sz w:val="24"/>
                <w:szCs w:val="24"/>
              </w:rPr>
              <w:t>ства, Антимонопольного комітету,</w:t>
            </w:r>
            <w:r w:rsidRPr="00FC0C10">
              <w:rPr>
                <w:spacing w:val="-6"/>
                <w:sz w:val="24"/>
                <w:szCs w:val="24"/>
              </w:rPr>
              <w:t xml:space="preserve"> Державної аудиторської служби</w:t>
            </w:r>
          </w:p>
        </w:tc>
        <w:tc>
          <w:tcPr>
            <w:tcW w:w="4341" w:type="dxa"/>
          </w:tcPr>
          <w:p w:rsidR="00BE0293" w:rsidRPr="00D6390B" w:rsidRDefault="00BE0293" w:rsidP="00A401E6">
            <w:pPr>
              <w:pStyle w:val="5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D6390B">
              <w:rPr>
                <w:sz w:val="24"/>
                <w:szCs w:val="24"/>
              </w:rPr>
              <w:t>Надання переваги окремому учаснику закупівлі шляхом умисного ігнорування наявності підстав для відмови в участі у процедурі закупівлі.</w:t>
            </w:r>
          </w:p>
          <w:p w:rsidR="00BE0293" w:rsidRPr="00D6390B" w:rsidRDefault="00BE0293" w:rsidP="00A401E6">
            <w:pPr>
              <w:pStyle w:val="5"/>
              <w:shd w:val="clear" w:color="auto" w:fill="auto"/>
              <w:tabs>
                <w:tab w:val="left" w:pos="307"/>
              </w:tabs>
              <w:spacing w:before="0" w:after="240" w:line="240" w:lineRule="auto"/>
              <w:jc w:val="center"/>
              <w:rPr>
                <w:sz w:val="24"/>
                <w:szCs w:val="24"/>
              </w:rPr>
            </w:pPr>
            <w:r w:rsidRPr="00D6390B">
              <w:rPr>
                <w:sz w:val="24"/>
                <w:szCs w:val="24"/>
              </w:rPr>
              <w:t xml:space="preserve"> Неповна перевірка наявності таких підстав, а також неналежна перевірка субпідрядників, яких буде залучено переможцем тендеру до виконання договору</w:t>
            </w:r>
          </w:p>
        </w:tc>
      </w:tr>
      <w:tr w:rsidR="00BE0293" w:rsidRPr="003D216F" w:rsidTr="00A401E6">
        <w:tc>
          <w:tcPr>
            <w:tcW w:w="667" w:type="dxa"/>
          </w:tcPr>
          <w:p w:rsidR="00BE0293" w:rsidRDefault="00BE0293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21</w:t>
            </w:r>
          </w:p>
        </w:tc>
        <w:tc>
          <w:tcPr>
            <w:tcW w:w="3108" w:type="dxa"/>
          </w:tcPr>
          <w:p w:rsidR="00BE0293" w:rsidRPr="008F475F" w:rsidRDefault="008F475F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475F">
              <w:rPr>
                <w:rStyle w:val="6"/>
                <w:b w:val="0"/>
                <w:sz w:val="24"/>
                <w:szCs w:val="24"/>
              </w:rPr>
              <w:t>Реалізація окремих</w:t>
            </w:r>
            <w:r w:rsidRPr="008F475F">
              <w:rPr>
                <w:rFonts w:ascii="Times New Roman" w:hAnsi="Times New Roman"/>
                <w:sz w:val="24"/>
                <w:szCs w:val="24"/>
              </w:rPr>
              <w:t xml:space="preserve"> галузевих повноважень</w:t>
            </w:r>
          </w:p>
        </w:tc>
        <w:tc>
          <w:tcPr>
            <w:tcW w:w="3651" w:type="dxa"/>
          </w:tcPr>
          <w:p w:rsidR="00BE0293" w:rsidRPr="00160A90" w:rsidRDefault="00BE0293" w:rsidP="00A401E6">
            <w:pPr>
              <w:pStyle w:val="aa"/>
              <w:shd w:val="clear" w:color="auto" w:fill="auto"/>
              <w:spacing w:before="0" w:line="240" w:lineRule="auto"/>
              <w:ind w:left="120"/>
              <w:jc w:val="center"/>
              <w:rPr>
                <w:sz w:val="24"/>
                <w:szCs w:val="24"/>
              </w:rPr>
            </w:pPr>
            <w:r w:rsidRPr="00160A90">
              <w:rPr>
                <w:sz w:val="24"/>
                <w:szCs w:val="24"/>
              </w:rPr>
              <w:t xml:space="preserve">Можливість надання необґрунтованих переваг певним громадським </w:t>
            </w:r>
            <w:r w:rsidRPr="00160A90">
              <w:rPr>
                <w:sz w:val="24"/>
                <w:szCs w:val="24"/>
              </w:rPr>
              <w:lastRenderedPageBreak/>
              <w:t xml:space="preserve">організаціям під час проведення конкурсів </w:t>
            </w:r>
            <w:proofErr w:type="spellStart"/>
            <w:r w:rsidR="00DC5A1B">
              <w:rPr>
                <w:sz w:val="24"/>
                <w:szCs w:val="24"/>
              </w:rPr>
              <w:t>проє</w:t>
            </w:r>
            <w:r w:rsidRPr="00160A90">
              <w:rPr>
                <w:sz w:val="24"/>
                <w:szCs w:val="24"/>
              </w:rPr>
              <w:t>ктів</w:t>
            </w:r>
            <w:proofErr w:type="spellEnd"/>
            <w:r w:rsidRPr="00160A90">
              <w:rPr>
                <w:sz w:val="24"/>
                <w:szCs w:val="24"/>
              </w:rPr>
              <w:t xml:space="preserve"> для молодіжних громадських організацій та організацій національно-патріотичного виховання</w:t>
            </w:r>
          </w:p>
        </w:tc>
        <w:tc>
          <w:tcPr>
            <w:tcW w:w="2917" w:type="dxa"/>
          </w:tcPr>
          <w:p w:rsidR="00BE0293" w:rsidRPr="00160A90" w:rsidRDefault="00886FB7" w:rsidP="00A401E6">
            <w:pPr>
              <w:pStyle w:val="aa"/>
              <w:shd w:val="clear" w:color="auto" w:fill="auto"/>
              <w:spacing w:before="0" w:line="240" w:lineRule="auto"/>
              <w:ind w:left="120"/>
              <w:jc w:val="center"/>
              <w:rPr>
                <w:sz w:val="24"/>
                <w:szCs w:val="24"/>
              </w:rPr>
            </w:pPr>
            <w:r w:rsidRPr="003D216F">
              <w:rPr>
                <w:rFonts w:eastAsia="Times New Roman"/>
                <w:bCs/>
                <w:color w:val="000000"/>
                <w:sz w:val="24"/>
                <w:szCs w:val="24"/>
                <w:lang w:eastAsia="uk-UA" w:bidi="uk-UA"/>
              </w:rPr>
              <w:lastRenderedPageBreak/>
              <w:t xml:space="preserve">Дотримання вимог Закону України «Про </w:t>
            </w:r>
            <w:r w:rsidRPr="003D216F">
              <w:rPr>
                <w:rFonts w:eastAsia="Times New Roman"/>
                <w:bCs/>
                <w:color w:val="000000"/>
                <w:sz w:val="24"/>
                <w:szCs w:val="24"/>
                <w:lang w:eastAsia="uk-UA" w:bidi="uk-UA"/>
              </w:rPr>
              <w:lastRenderedPageBreak/>
              <w:t>доступ до публічної інформації»</w:t>
            </w:r>
          </w:p>
        </w:tc>
        <w:tc>
          <w:tcPr>
            <w:tcW w:w="4341" w:type="dxa"/>
          </w:tcPr>
          <w:p w:rsidR="00BE0293" w:rsidRPr="00160A90" w:rsidRDefault="00BE0293" w:rsidP="00A401E6">
            <w:pPr>
              <w:pStyle w:val="aa"/>
              <w:shd w:val="clear" w:color="auto" w:fill="auto"/>
              <w:tabs>
                <w:tab w:val="left" w:pos="360"/>
              </w:tabs>
              <w:spacing w:before="0" w:line="240" w:lineRule="auto"/>
              <w:jc w:val="center"/>
              <w:rPr>
                <w:sz w:val="24"/>
                <w:szCs w:val="24"/>
              </w:rPr>
            </w:pPr>
            <w:r w:rsidRPr="00160A90">
              <w:rPr>
                <w:sz w:val="24"/>
                <w:szCs w:val="24"/>
              </w:rPr>
              <w:lastRenderedPageBreak/>
              <w:t>Зацікавленість окремих членів конкурсної комісії у результатах конкурсу, поєднана з приватни</w:t>
            </w:r>
            <w:r w:rsidR="00DC5A1B">
              <w:rPr>
                <w:sz w:val="24"/>
                <w:szCs w:val="24"/>
              </w:rPr>
              <w:t xml:space="preserve">м </w:t>
            </w:r>
            <w:r w:rsidR="00DC5A1B">
              <w:rPr>
                <w:sz w:val="24"/>
                <w:szCs w:val="24"/>
              </w:rPr>
              <w:lastRenderedPageBreak/>
              <w:t>інтересом, може призвести до п</w:t>
            </w:r>
            <w:r w:rsidRPr="00160A90">
              <w:rPr>
                <w:sz w:val="24"/>
                <w:szCs w:val="24"/>
              </w:rPr>
              <w:t>орушення Порядку проведення конкурсу з визначення програм (проектів, заходів), розроблених інститутами громадянського суспільства, для виконання (реалізації) яких надається фінансова підтримка</w:t>
            </w:r>
          </w:p>
        </w:tc>
      </w:tr>
      <w:tr w:rsidR="00BE0293" w:rsidRPr="003D216F" w:rsidTr="00A401E6">
        <w:tc>
          <w:tcPr>
            <w:tcW w:w="667" w:type="dxa"/>
          </w:tcPr>
          <w:p w:rsidR="00BE0293" w:rsidRDefault="00BE0293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lastRenderedPageBreak/>
              <w:t>22</w:t>
            </w:r>
          </w:p>
        </w:tc>
        <w:tc>
          <w:tcPr>
            <w:tcW w:w="3108" w:type="dxa"/>
          </w:tcPr>
          <w:p w:rsidR="00BE0293" w:rsidRDefault="008F475F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475F">
              <w:rPr>
                <w:rStyle w:val="6"/>
                <w:b w:val="0"/>
                <w:sz w:val="24"/>
                <w:szCs w:val="24"/>
              </w:rPr>
              <w:t>Реалізація окремих</w:t>
            </w:r>
            <w:r w:rsidRPr="008F475F">
              <w:rPr>
                <w:rFonts w:ascii="Times New Roman" w:hAnsi="Times New Roman"/>
                <w:sz w:val="24"/>
                <w:szCs w:val="24"/>
              </w:rPr>
              <w:t xml:space="preserve"> галузевих повноважень</w:t>
            </w:r>
          </w:p>
        </w:tc>
        <w:tc>
          <w:tcPr>
            <w:tcW w:w="3651" w:type="dxa"/>
          </w:tcPr>
          <w:p w:rsidR="00BE0293" w:rsidRPr="00160A90" w:rsidRDefault="00BE0293" w:rsidP="00A401E6">
            <w:pPr>
              <w:pStyle w:val="aa"/>
              <w:shd w:val="clear" w:color="auto" w:fill="auto"/>
              <w:spacing w:before="0" w:line="240" w:lineRule="auto"/>
              <w:ind w:left="120"/>
              <w:jc w:val="center"/>
              <w:rPr>
                <w:sz w:val="24"/>
                <w:szCs w:val="24"/>
              </w:rPr>
            </w:pPr>
            <w:r w:rsidRPr="00160A90">
              <w:rPr>
                <w:sz w:val="24"/>
                <w:szCs w:val="24"/>
              </w:rPr>
              <w:t xml:space="preserve">Можливість вимагати неправомірну вигоду під час проведення конкурсу на визначення переможця з перевезення пасажирів на </w:t>
            </w:r>
            <w:proofErr w:type="spellStart"/>
            <w:r w:rsidRPr="00160A90">
              <w:rPr>
                <w:sz w:val="24"/>
                <w:szCs w:val="24"/>
              </w:rPr>
              <w:t>внутрішньообласних</w:t>
            </w:r>
            <w:proofErr w:type="spellEnd"/>
            <w:r w:rsidRPr="00160A90">
              <w:rPr>
                <w:sz w:val="24"/>
                <w:szCs w:val="24"/>
              </w:rPr>
              <w:t xml:space="preserve"> автобусних маршрутах загального користування</w:t>
            </w:r>
          </w:p>
        </w:tc>
        <w:tc>
          <w:tcPr>
            <w:tcW w:w="2917" w:type="dxa"/>
          </w:tcPr>
          <w:p w:rsidR="00BE0293" w:rsidRPr="00886FB7" w:rsidRDefault="00886FB7" w:rsidP="0034153D">
            <w:pPr>
              <w:pStyle w:val="aa"/>
              <w:shd w:val="clear" w:color="auto" w:fill="auto"/>
              <w:spacing w:before="0" w:line="240" w:lineRule="auto"/>
              <w:ind w:left="120"/>
              <w:jc w:val="center"/>
              <w:rPr>
                <w:sz w:val="24"/>
                <w:szCs w:val="24"/>
              </w:rPr>
            </w:pPr>
            <w:r w:rsidRPr="00886FB7">
              <w:rPr>
                <w:rFonts w:eastAsia="Times New Roman"/>
                <w:bCs/>
                <w:color w:val="000000"/>
                <w:sz w:val="24"/>
                <w:szCs w:val="24"/>
                <w:lang w:eastAsia="uk-UA" w:bidi="uk-UA"/>
              </w:rPr>
              <w:t xml:space="preserve">Дотримання вимог </w:t>
            </w:r>
            <w:r w:rsidRPr="00886FB7">
              <w:rPr>
                <w:color w:val="000000"/>
                <w:sz w:val="24"/>
                <w:szCs w:val="24"/>
                <w:shd w:val="clear" w:color="auto" w:fill="F1F1F1"/>
              </w:rPr>
              <w:t xml:space="preserve"> </w:t>
            </w:r>
            <w:r w:rsidRPr="00886FB7">
              <w:rPr>
                <w:sz w:val="24"/>
                <w:szCs w:val="24"/>
              </w:rPr>
              <w:t xml:space="preserve"> п</w:t>
            </w:r>
            <w:r w:rsidR="0034153D">
              <w:rPr>
                <w:color w:val="000000"/>
                <w:sz w:val="24"/>
                <w:szCs w:val="24"/>
                <w:shd w:val="clear" w:color="auto" w:fill="F1F1F1"/>
              </w:rPr>
              <w:t xml:space="preserve">останови Кабінету Міністрів України </w:t>
            </w:r>
            <w:r w:rsidR="00EC7208">
              <w:rPr>
                <w:color w:val="000000"/>
                <w:sz w:val="24"/>
                <w:szCs w:val="24"/>
                <w:shd w:val="clear" w:color="auto" w:fill="F1F1F1"/>
              </w:rPr>
              <w:t xml:space="preserve">від </w:t>
            </w:r>
            <w:r w:rsidR="0034153D">
              <w:rPr>
                <w:color w:val="000000"/>
                <w:sz w:val="24"/>
                <w:szCs w:val="24"/>
                <w:shd w:val="clear" w:color="auto" w:fill="F1F1F1"/>
              </w:rPr>
              <w:t xml:space="preserve">14.03.2018 № 180 </w:t>
            </w:r>
            <w:r w:rsidRPr="00886FB7">
              <w:rPr>
                <w:color w:val="000000"/>
                <w:sz w:val="24"/>
                <w:szCs w:val="24"/>
                <w:shd w:val="clear" w:color="auto" w:fill="F1F1F1"/>
              </w:rPr>
              <w:t>«</w:t>
            </w:r>
            <w:r w:rsidRPr="00886FB7">
              <w:rPr>
                <w:sz w:val="24"/>
                <w:szCs w:val="24"/>
              </w:rPr>
              <w:t>Про внесення змін до Порядку проведення конкурсу з перевезення пасажирів на автобусному маршруті загального користування»</w:t>
            </w:r>
          </w:p>
        </w:tc>
        <w:tc>
          <w:tcPr>
            <w:tcW w:w="4341" w:type="dxa"/>
          </w:tcPr>
          <w:p w:rsidR="00BE0293" w:rsidRPr="00160A90" w:rsidRDefault="00BE0293" w:rsidP="00A401E6">
            <w:pPr>
              <w:pStyle w:val="aa"/>
              <w:shd w:val="clear" w:color="auto" w:fill="auto"/>
              <w:spacing w:before="0" w:line="240" w:lineRule="auto"/>
              <w:ind w:left="120"/>
              <w:jc w:val="center"/>
              <w:rPr>
                <w:sz w:val="24"/>
                <w:szCs w:val="24"/>
              </w:rPr>
            </w:pPr>
            <w:r w:rsidRPr="00160A90">
              <w:rPr>
                <w:sz w:val="24"/>
                <w:szCs w:val="24"/>
              </w:rPr>
              <w:t>Існує можливість отримання неправомірної вигоди членом</w:t>
            </w:r>
          </w:p>
          <w:p w:rsidR="00F16E7D" w:rsidRDefault="00BE0293" w:rsidP="0034153D">
            <w:pPr>
              <w:pStyle w:val="aa"/>
              <w:shd w:val="clear" w:color="auto" w:fill="auto"/>
              <w:tabs>
                <w:tab w:val="left" w:pos="365"/>
              </w:tabs>
              <w:spacing w:before="0" w:line="240" w:lineRule="auto"/>
              <w:ind w:left="120"/>
              <w:jc w:val="center"/>
              <w:rPr>
                <w:sz w:val="24"/>
                <w:szCs w:val="24"/>
              </w:rPr>
            </w:pPr>
            <w:r w:rsidRPr="00160A90">
              <w:rPr>
                <w:sz w:val="24"/>
                <w:szCs w:val="24"/>
              </w:rPr>
              <w:t>конкурсного комітету з прове</w:t>
            </w:r>
            <w:r w:rsidRPr="00160A90">
              <w:rPr>
                <w:sz w:val="24"/>
                <w:szCs w:val="24"/>
              </w:rPr>
              <w:softHyphen/>
            </w:r>
            <w:r w:rsidRPr="00160A90">
              <w:rPr>
                <w:rStyle w:val="0pt4"/>
                <w:sz w:val="24"/>
                <w:szCs w:val="24"/>
              </w:rPr>
              <w:t>дення</w:t>
            </w:r>
            <w:r w:rsidRPr="00160A90">
              <w:rPr>
                <w:sz w:val="24"/>
                <w:szCs w:val="24"/>
              </w:rPr>
              <w:t xml:space="preserve"> конкурсу з перевезення пасажирів на міжміському і </w:t>
            </w:r>
            <w:r w:rsidRPr="00160A90">
              <w:rPr>
                <w:rStyle w:val="0pt4"/>
                <w:sz w:val="24"/>
                <w:szCs w:val="24"/>
              </w:rPr>
              <w:t>приміському</w:t>
            </w:r>
            <w:r w:rsidRPr="00160A90">
              <w:rPr>
                <w:sz w:val="24"/>
                <w:szCs w:val="24"/>
              </w:rPr>
              <w:t xml:space="preserve"> автобусних маршрутах загального користу</w:t>
            </w:r>
            <w:r w:rsidRPr="00160A90">
              <w:rPr>
                <w:sz w:val="24"/>
                <w:szCs w:val="24"/>
              </w:rPr>
              <w:softHyphen/>
              <w:t>вання, що не</w:t>
            </w:r>
            <w:r w:rsidRPr="00160A90">
              <w:rPr>
                <w:rStyle w:val="0pt4"/>
                <w:sz w:val="24"/>
                <w:szCs w:val="24"/>
              </w:rPr>
              <w:t xml:space="preserve"> виходять</w:t>
            </w:r>
            <w:r w:rsidRPr="00160A90">
              <w:rPr>
                <w:sz w:val="24"/>
                <w:szCs w:val="24"/>
              </w:rPr>
              <w:t xml:space="preserve"> за</w:t>
            </w:r>
            <w:r w:rsidRPr="00160A90">
              <w:rPr>
                <w:rStyle w:val="0pt4"/>
                <w:sz w:val="24"/>
                <w:szCs w:val="24"/>
              </w:rPr>
              <w:t xml:space="preserve"> межі </w:t>
            </w:r>
            <w:r w:rsidRPr="00160A90">
              <w:rPr>
                <w:sz w:val="24"/>
                <w:szCs w:val="24"/>
              </w:rPr>
              <w:t>області (</w:t>
            </w:r>
            <w:proofErr w:type="spellStart"/>
            <w:r w:rsidRPr="00160A90">
              <w:rPr>
                <w:sz w:val="24"/>
                <w:szCs w:val="24"/>
              </w:rPr>
              <w:t>внутрішньообласний</w:t>
            </w:r>
            <w:proofErr w:type="spellEnd"/>
            <w:r w:rsidRPr="00160A90">
              <w:rPr>
                <w:sz w:val="24"/>
                <w:szCs w:val="24"/>
              </w:rPr>
              <w:t xml:space="preserve"> маршрут) за</w:t>
            </w:r>
            <w:r w:rsidRPr="00160A90">
              <w:rPr>
                <w:rStyle w:val="0pt4"/>
                <w:sz w:val="24"/>
                <w:szCs w:val="24"/>
              </w:rPr>
              <w:t xml:space="preserve"> сприяння</w:t>
            </w:r>
            <w:r w:rsidRPr="00160A90">
              <w:rPr>
                <w:sz w:val="24"/>
                <w:szCs w:val="24"/>
              </w:rPr>
              <w:t xml:space="preserve"> у перемозі в</w:t>
            </w:r>
            <w:r w:rsidRPr="00160A90">
              <w:rPr>
                <w:rStyle w:val="0pt4"/>
                <w:sz w:val="24"/>
                <w:szCs w:val="24"/>
              </w:rPr>
              <w:t xml:space="preserve"> конкурсі певного</w:t>
            </w:r>
            <w:r w:rsidRPr="00160A90">
              <w:rPr>
                <w:sz w:val="24"/>
                <w:szCs w:val="24"/>
              </w:rPr>
              <w:t xml:space="preserve"> перевізника - претендента, з</w:t>
            </w:r>
            <w:r w:rsidRPr="00160A90">
              <w:rPr>
                <w:rStyle w:val="0pt4"/>
                <w:sz w:val="24"/>
                <w:szCs w:val="24"/>
              </w:rPr>
              <w:t xml:space="preserve"> яким член </w:t>
            </w:r>
            <w:r w:rsidRPr="00160A90">
              <w:rPr>
                <w:sz w:val="24"/>
                <w:szCs w:val="24"/>
              </w:rPr>
              <w:t xml:space="preserve">конкурсного комітету пов'язаний позаслужбовими дружніми чи іншими стосунками, шляхом переконання інших членів конкурсного комітету у наявності перевагах </w:t>
            </w:r>
            <w:r w:rsidR="0034153D">
              <w:rPr>
                <w:sz w:val="24"/>
                <w:szCs w:val="24"/>
              </w:rPr>
              <w:t>цього</w:t>
            </w:r>
          </w:p>
          <w:p w:rsidR="00BE0293" w:rsidRPr="00160A90" w:rsidRDefault="00BE0293" w:rsidP="0034153D">
            <w:pPr>
              <w:pStyle w:val="aa"/>
              <w:shd w:val="clear" w:color="auto" w:fill="auto"/>
              <w:tabs>
                <w:tab w:val="left" w:pos="365"/>
              </w:tabs>
              <w:spacing w:before="0" w:line="240" w:lineRule="auto"/>
              <w:ind w:left="120"/>
              <w:jc w:val="center"/>
              <w:rPr>
                <w:sz w:val="24"/>
                <w:szCs w:val="24"/>
              </w:rPr>
            </w:pPr>
            <w:r w:rsidRPr="00160A90">
              <w:rPr>
                <w:sz w:val="24"/>
                <w:szCs w:val="24"/>
              </w:rPr>
              <w:t xml:space="preserve"> перевізника </w:t>
            </w:r>
            <w:r>
              <w:rPr>
                <w:sz w:val="24"/>
                <w:szCs w:val="24"/>
              </w:rPr>
              <w:t>–</w:t>
            </w:r>
            <w:r w:rsidRPr="00160A90">
              <w:rPr>
                <w:sz w:val="24"/>
                <w:szCs w:val="24"/>
              </w:rPr>
              <w:t xml:space="preserve"> претендента</w:t>
            </w:r>
          </w:p>
        </w:tc>
      </w:tr>
      <w:tr w:rsidR="00BE0293" w:rsidRPr="003D216F" w:rsidTr="00A401E6">
        <w:trPr>
          <w:trHeight w:val="558"/>
        </w:trPr>
        <w:tc>
          <w:tcPr>
            <w:tcW w:w="667" w:type="dxa"/>
          </w:tcPr>
          <w:p w:rsidR="00BE0293" w:rsidRDefault="00BE0293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23</w:t>
            </w:r>
          </w:p>
        </w:tc>
        <w:tc>
          <w:tcPr>
            <w:tcW w:w="3108" w:type="dxa"/>
          </w:tcPr>
          <w:p w:rsidR="00BE0293" w:rsidRDefault="008F475F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475F">
              <w:rPr>
                <w:rStyle w:val="6"/>
                <w:b w:val="0"/>
                <w:sz w:val="24"/>
                <w:szCs w:val="24"/>
              </w:rPr>
              <w:t>Реалізація окремих</w:t>
            </w:r>
            <w:r w:rsidRPr="008F475F">
              <w:rPr>
                <w:rFonts w:ascii="Times New Roman" w:hAnsi="Times New Roman"/>
                <w:sz w:val="24"/>
                <w:szCs w:val="24"/>
              </w:rPr>
              <w:t xml:space="preserve"> галузевих повноважень</w:t>
            </w:r>
          </w:p>
        </w:tc>
        <w:tc>
          <w:tcPr>
            <w:tcW w:w="3651" w:type="dxa"/>
          </w:tcPr>
          <w:p w:rsidR="00BE0293" w:rsidRPr="00160A90" w:rsidRDefault="00BE0293" w:rsidP="00A401E6">
            <w:pPr>
              <w:pStyle w:val="aa"/>
              <w:shd w:val="clear" w:color="auto" w:fill="auto"/>
              <w:spacing w:before="0" w:line="240" w:lineRule="auto"/>
              <w:ind w:left="120"/>
              <w:jc w:val="center"/>
              <w:rPr>
                <w:sz w:val="24"/>
                <w:szCs w:val="24"/>
              </w:rPr>
            </w:pPr>
            <w:r w:rsidRPr="00160A90">
              <w:rPr>
                <w:sz w:val="24"/>
                <w:szCs w:val="24"/>
              </w:rPr>
              <w:t>Можливість затягування встановлених чинним законодавством термінів розгляду клопотань про надання земельних ділянок в оренду чи власність при реалізації повноважень у сфері земельних відносин та природних ресурсів</w:t>
            </w:r>
          </w:p>
        </w:tc>
        <w:tc>
          <w:tcPr>
            <w:tcW w:w="2917" w:type="dxa"/>
          </w:tcPr>
          <w:p w:rsidR="00BE0293" w:rsidRPr="00160A90" w:rsidRDefault="00412B30" w:rsidP="00A401E6">
            <w:pPr>
              <w:pStyle w:val="aa"/>
              <w:shd w:val="clear" w:color="auto" w:fill="auto"/>
              <w:spacing w:before="0" w:line="240" w:lineRule="auto"/>
              <w:ind w:left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Дотримання вимог з</w:t>
            </w:r>
            <w:r w:rsidR="00886FB7">
              <w:rPr>
                <w:sz w:val="24"/>
                <w:szCs w:val="24"/>
              </w:rPr>
              <w:t xml:space="preserve">емельного законодавства України </w:t>
            </w:r>
          </w:p>
        </w:tc>
        <w:tc>
          <w:tcPr>
            <w:tcW w:w="4341" w:type="dxa"/>
          </w:tcPr>
          <w:p w:rsidR="00BE0293" w:rsidRDefault="00BE0293" w:rsidP="00A401E6">
            <w:pPr>
              <w:pStyle w:val="aa"/>
              <w:shd w:val="clear" w:color="auto" w:fill="auto"/>
              <w:tabs>
                <w:tab w:val="left" w:pos="350"/>
              </w:tabs>
              <w:spacing w:before="0" w:line="240" w:lineRule="auto"/>
              <w:ind w:left="120"/>
              <w:jc w:val="center"/>
              <w:rPr>
                <w:sz w:val="24"/>
                <w:szCs w:val="24"/>
              </w:rPr>
            </w:pPr>
            <w:r w:rsidRPr="00160A90">
              <w:rPr>
                <w:sz w:val="24"/>
                <w:szCs w:val="24"/>
              </w:rPr>
              <w:t>Обмежена спроможність самостійного отр</w:t>
            </w:r>
            <w:r>
              <w:rPr>
                <w:sz w:val="24"/>
                <w:szCs w:val="24"/>
              </w:rPr>
              <w:t xml:space="preserve">имання відповідальним державним  </w:t>
            </w:r>
            <w:r w:rsidRPr="00160A90">
              <w:rPr>
                <w:sz w:val="24"/>
                <w:szCs w:val="24"/>
              </w:rPr>
              <w:t>службовцем</w:t>
            </w:r>
            <w:r>
              <w:rPr>
                <w:sz w:val="24"/>
                <w:szCs w:val="24"/>
              </w:rPr>
              <w:t xml:space="preserve"> </w:t>
            </w:r>
            <w:r w:rsidRPr="00160A90">
              <w:rPr>
                <w:sz w:val="24"/>
                <w:szCs w:val="24"/>
              </w:rPr>
              <w:t xml:space="preserve">облдержадміністрації необхідної інформації та документів при розгляді та опрацюванні клопотань фізичних і юридичних осіб про надання земельних ділянок в оренду чи власність для підготовки відповідних </w:t>
            </w:r>
            <w:proofErr w:type="spellStart"/>
            <w:r w:rsidRPr="00160A90">
              <w:rPr>
                <w:sz w:val="24"/>
                <w:szCs w:val="24"/>
              </w:rPr>
              <w:t>про</w:t>
            </w:r>
            <w:r w:rsidR="00412B30">
              <w:rPr>
                <w:sz w:val="24"/>
                <w:szCs w:val="24"/>
              </w:rPr>
              <w:t>є</w:t>
            </w:r>
            <w:r w:rsidRPr="00160A90">
              <w:rPr>
                <w:sz w:val="24"/>
                <w:szCs w:val="24"/>
              </w:rPr>
              <w:t>ктів</w:t>
            </w:r>
            <w:proofErr w:type="spellEnd"/>
            <w:r w:rsidRPr="00160A90">
              <w:rPr>
                <w:sz w:val="24"/>
                <w:szCs w:val="24"/>
              </w:rPr>
              <w:t xml:space="preserve"> розпоряджень голови облд</w:t>
            </w:r>
            <w:r w:rsidR="00412B30">
              <w:rPr>
                <w:sz w:val="24"/>
                <w:szCs w:val="24"/>
              </w:rPr>
              <w:t>ержадміністрації та їх погодження</w:t>
            </w:r>
            <w:r w:rsidRPr="00160A90">
              <w:rPr>
                <w:sz w:val="24"/>
                <w:szCs w:val="24"/>
              </w:rPr>
              <w:t xml:space="preserve"> може призводити</w:t>
            </w:r>
            <w:r>
              <w:rPr>
                <w:sz w:val="24"/>
                <w:szCs w:val="24"/>
              </w:rPr>
              <w:t xml:space="preserve"> </w:t>
            </w:r>
            <w:r w:rsidRPr="00160A90">
              <w:rPr>
                <w:sz w:val="24"/>
                <w:szCs w:val="24"/>
              </w:rPr>
              <w:t xml:space="preserve"> до </w:t>
            </w:r>
            <w:r w:rsidRPr="00160A90">
              <w:rPr>
                <w:sz w:val="24"/>
                <w:szCs w:val="24"/>
              </w:rPr>
              <w:lastRenderedPageBreak/>
              <w:t xml:space="preserve">затягування строків розгляду таких клопотань </w:t>
            </w:r>
            <w:r w:rsidR="00412B30">
              <w:rPr>
                <w:sz w:val="24"/>
                <w:szCs w:val="24"/>
              </w:rPr>
              <w:t>у</w:t>
            </w:r>
            <w:r w:rsidRPr="00160A90">
              <w:rPr>
                <w:sz w:val="24"/>
                <w:szCs w:val="24"/>
              </w:rPr>
              <w:t xml:space="preserve"> межах</w:t>
            </w:r>
            <w:r w:rsidR="00412B30">
              <w:rPr>
                <w:sz w:val="24"/>
                <w:szCs w:val="24"/>
              </w:rPr>
              <w:t>,</w:t>
            </w:r>
            <w:r w:rsidRPr="00160A90">
              <w:rPr>
                <w:sz w:val="24"/>
                <w:szCs w:val="24"/>
              </w:rPr>
              <w:t xml:space="preserve"> встановлених законом</w:t>
            </w:r>
          </w:p>
          <w:p w:rsidR="00BE0293" w:rsidRPr="00160A90" w:rsidRDefault="00BE0293" w:rsidP="00A401E6">
            <w:pPr>
              <w:pStyle w:val="aa"/>
              <w:shd w:val="clear" w:color="auto" w:fill="auto"/>
              <w:tabs>
                <w:tab w:val="left" w:pos="350"/>
              </w:tabs>
              <w:spacing w:before="0" w:line="240" w:lineRule="auto"/>
              <w:ind w:left="120"/>
              <w:jc w:val="center"/>
              <w:rPr>
                <w:sz w:val="24"/>
                <w:szCs w:val="24"/>
              </w:rPr>
            </w:pPr>
          </w:p>
        </w:tc>
      </w:tr>
      <w:tr w:rsidR="00BE0293" w:rsidRPr="003D216F" w:rsidTr="00A401E6">
        <w:tc>
          <w:tcPr>
            <w:tcW w:w="667" w:type="dxa"/>
          </w:tcPr>
          <w:p w:rsidR="00BE0293" w:rsidRDefault="00BE0293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lastRenderedPageBreak/>
              <w:t>24</w:t>
            </w:r>
          </w:p>
        </w:tc>
        <w:tc>
          <w:tcPr>
            <w:tcW w:w="3108" w:type="dxa"/>
          </w:tcPr>
          <w:p w:rsidR="00BE0293" w:rsidRDefault="008F475F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475F">
              <w:rPr>
                <w:rStyle w:val="6"/>
                <w:b w:val="0"/>
                <w:sz w:val="24"/>
                <w:szCs w:val="24"/>
              </w:rPr>
              <w:t>Реалізація окремих</w:t>
            </w:r>
            <w:r w:rsidRPr="008F475F">
              <w:rPr>
                <w:rFonts w:ascii="Times New Roman" w:hAnsi="Times New Roman"/>
                <w:sz w:val="24"/>
                <w:szCs w:val="24"/>
              </w:rPr>
              <w:t xml:space="preserve"> галузевих повноважень</w:t>
            </w:r>
          </w:p>
        </w:tc>
        <w:tc>
          <w:tcPr>
            <w:tcW w:w="3651" w:type="dxa"/>
          </w:tcPr>
          <w:p w:rsidR="00BE0293" w:rsidRPr="00160A90" w:rsidRDefault="00BE0293" w:rsidP="00A401E6">
            <w:pPr>
              <w:pStyle w:val="aa"/>
              <w:shd w:val="clear" w:color="auto" w:fill="auto"/>
              <w:spacing w:before="0" w:line="240" w:lineRule="auto"/>
              <w:ind w:left="120"/>
              <w:jc w:val="center"/>
              <w:rPr>
                <w:sz w:val="24"/>
                <w:szCs w:val="24"/>
              </w:rPr>
            </w:pPr>
            <w:r w:rsidRPr="00160A90">
              <w:rPr>
                <w:sz w:val="24"/>
                <w:szCs w:val="24"/>
              </w:rPr>
              <w:t>Ймовірний вплив третіх осіб на результати розгляду заяв про забезпечення спеціальним автотранспортом осіб з інвалідністю та дітей з інвалідністю</w:t>
            </w:r>
          </w:p>
        </w:tc>
        <w:tc>
          <w:tcPr>
            <w:tcW w:w="2917" w:type="dxa"/>
          </w:tcPr>
          <w:p w:rsidR="00BE0293" w:rsidRPr="00886FB7" w:rsidRDefault="00886FB7" w:rsidP="00A401E6">
            <w:pPr>
              <w:pStyle w:val="aa"/>
              <w:shd w:val="clear" w:color="auto" w:fill="auto"/>
              <w:spacing w:before="0" w:line="240" w:lineRule="auto"/>
              <w:ind w:left="120"/>
              <w:jc w:val="center"/>
              <w:rPr>
                <w:sz w:val="24"/>
                <w:szCs w:val="24"/>
              </w:rPr>
            </w:pPr>
            <w:r w:rsidRPr="00886FB7">
              <w:rPr>
                <w:rFonts w:eastAsia="Times New Roman"/>
                <w:bCs/>
                <w:color w:val="000000"/>
                <w:sz w:val="24"/>
                <w:szCs w:val="24"/>
                <w:lang w:eastAsia="uk-UA" w:bidi="uk-UA"/>
              </w:rPr>
              <w:t xml:space="preserve">Дотримання вимог </w:t>
            </w:r>
            <w:r w:rsidRPr="00886FB7">
              <w:rPr>
                <w:color w:val="000000"/>
                <w:sz w:val="24"/>
                <w:szCs w:val="24"/>
                <w:shd w:val="clear" w:color="auto" w:fill="F1F1F1"/>
              </w:rPr>
              <w:t xml:space="preserve"> </w:t>
            </w:r>
            <w:r w:rsidRPr="00886FB7">
              <w:rPr>
                <w:sz w:val="24"/>
                <w:szCs w:val="24"/>
              </w:rPr>
              <w:t xml:space="preserve"> п</w:t>
            </w:r>
            <w:r w:rsidRPr="00886FB7">
              <w:rPr>
                <w:color w:val="000000"/>
                <w:sz w:val="24"/>
                <w:szCs w:val="24"/>
                <w:shd w:val="clear" w:color="auto" w:fill="F1F1F1"/>
              </w:rPr>
              <w:t xml:space="preserve">останови </w:t>
            </w:r>
            <w:r w:rsidR="0050076A">
              <w:rPr>
                <w:color w:val="000000"/>
                <w:sz w:val="24"/>
                <w:szCs w:val="24"/>
                <w:shd w:val="clear" w:color="auto" w:fill="F1F1F1"/>
              </w:rPr>
              <w:t xml:space="preserve"> Кабінету Міністрів України від 14.03.2018 </w:t>
            </w:r>
            <w:r w:rsidRPr="00886FB7">
              <w:rPr>
                <w:color w:val="000000"/>
                <w:sz w:val="24"/>
                <w:szCs w:val="24"/>
                <w:shd w:val="clear" w:color="auto" w:fill="F1F1F1"/>
              </w:rPr>
              <w:t xml:space="preserve">№ 189 </w:t>
            </w:r>
            <w:r w:rsidR="0050076A" w:rsidRPr="00886FB7">
              <w:rPr>
                <w:color w:val="000000"/>
                <w:sz w:val="24"/>
                <w:szCs w:val="24"/>
                <w:shd w:val="clear" w:color="auto" w:fill="F1F1F1"/>
              </w:rPr>
              <w:t>«</w:t>
            </w:r>
            <w:r w:rsidRPr="00886FB7">
              <w:rPr>
                <w:color w:val="000000"/>
                <w:sz w:val="24"/>
                <w:szCs w:val="24"/>
                <w:shd w:val="clear" w:color="auto" w:fill="F1F1F1"/>
              </w:rPr>
              <w:t>Деякі питання використання коштів, передбачених у державному бюджеті для придбання спеціально обладнаних автомобілів для перевезення осіб з інвалідністю та дітей з інвалідністю, які мають порушення опорно-рухового апарату</w:t>
            </w:r>
            <w:r w:rsidR="0050076A" w:rsidRPr="00886FB7">
              <w:rPr>
                <w:sz w:val="24"/>
                <w:szCs w:val="24"/>
              </w:rPr>
              <w:t>»</w:t>
            </w:r>
            <w:r w:rsidRPr="00886FB7">
              <w:rPr>
                <w:color w:val="000000"/>
                <w:sz w:val="24"/>
                <w:szCs w:val="24"/>
                <w:shd w:val="clear" w:color="auto" w:fill="F1F1F1"/>
              </w:rPr>
              <w:t xml:space="preserve"> (зі змінами)</w:t>
            </w:r>
          </w:p>
        </w:tc>
        <w:tc>
          <w:tcPr>
            <w:tcW w:w="4341" w:type="dxa"/>
          </w:tcPr>
          <w:p w:rsidR="00BE0293" w:rsidRPr="00160A90" w:rsidRDefault="00BE0293" w:rsidP="00A401E6">
            <w:pPr>
              <w:pStyle w:val="aa"/>
              <w:shd w:val="clear" w:color="auto" w:fill="auto"/>
              <w:tabs>
                <w:tab w:val="left" w:pos="355"/>
              </w:tabs>
              <w:spacing w:before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160A90">
              <w:rPr>
                <w:sz w:val="24"/>
                <w:szCs w:val="24"/>
              </w:rPr>
              <w:t>Недоброчесність</w:t>
            </w:r>
            <w:proofErr w:type="spellEnd"/>
            <w:r w:rsidRPr="00160A90">
              <w:rPr>
                <w:sz w:val="24"/>
                <w:szCs w:val="24"/>
              </w:rPr>
              <w:t xml:space="preserve"> поведінки відповідального працівника при веденні обліку осіб з інвалідністю та дітей з інвалідністю для забезпечення їх спеціальним автотранспортом, наявність приватного інтересу у сфері службових повноважень, а також вплив сторонніх осіб може сприяти вчиненню корупційного чи пов'язаного з корупцією правопорушення</w:t>
            </w:r>
          </w:p>
        </w:tc>
      </w:tr>
      <w:tr w:rsidR="00BE0293" w:rsidRPr="003D216F" w:rsidTr="00A401E6">
        <w:tc>
          <w:tcPr>
            <w:tcW w:w="667" w:type="dxa"/>
          </w:tcPr>
          <w:p w:rsidR="00BE0293" w:rsidRDefault="00BE0293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 w:bidi="uk-UA"/>
              </w:rPr>
              <w:t>25</w:t>
            </w:r>
          </w:p>
        </w:tc>
        <w:tc>
          <w:tcPr>
            <w:tcW w:w="3108" w:type="dxa"/>
          </w:tcPr>
          <w:p w:rsidR="00BE0293" w:rsidRDefault="008F475F" w:rsidP="00A401E6">
            <w:pPr>
              <w:keepNext/>
              <w:keepLines/>
              <w:widowControl w:val="0"/>
              <w:spacing w:line="240" w:lineRule="auto"/>
              <w:ind w:right="10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475F">
              <w:rPr>
                <w:rStyle w:val="6"/>
                <w:b w:val="0"/>
                <w:sz w:val="24"/>
                <w:szCs w:val="24"/>
              </w:rPr>
              <w:t>Реалізація окремих</w:t>
            </w:r>
            <w:r w:rsidRPr="008F475F">
              <w:rPr>
                <w:rFonts w:ascii="Times New Roman" w:hAnsi="Times New Roman"/>
                <w:sz w:val="24"/>
                <w:szCs w:val="24"/>
              </w:rPr>
              <w:t xml:space="preserve"> галузевих повноважень</w:t>
            </w:r>
          </w:p>
        </w:tc>
        <w:tc>
          <w:tcPr>
            <w:tcW w:w="3651" w:type="dxa"/>
          </w:tcPr>
          <w:p w:rsidR="00BE0293" w:rsidRPr="00160A90" w:rsidRDefault="00BE0293" w:rsidP="00A401E6">
            <w:pPr>
              <w:tabs>
                <w:tab w:val="left" w:pos="729"/>
                <w:tab w:val="left" w:pos="2137"/>
                <w:tab w:val="left" w:pos="2941"/>
                <w:tab w:val="left" w:pos="3768"/>
                <w:tab w:val="left" w:pos="4698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0A90">
              <w:rPr>
                <w:rFonts w:ascii="Times New Roman" w:hAnsi="Times New Roman"/>
                <w:sz w:val="24"/>
                <w:szCs w:val="24"/>
              </w:rPr>
              <w:t>Недоброчесність</w:t>
            </w:r>
            <w:proofErr w:type="spellEnd"/>
            <w:r w:rsidRPr="00160A90">
              <w:rPr>
                <w:rFonts w:ascii="Times New Roman" w:hAnsi="Times New Roman"/>
                <w:sz w:val="24"/>
                <w:szCs w:val="24"/>
              </w:rPr>
              <w:t xml:space="preserve"> посадових осіб, що полягає у можливості</w:t>
            </w:r>
          </w:p>
          <w:p w:rsidR="00BE0293" w:rsidRPr="00160A90" w:rsidRDefault="00BE0293" w:rsidP="00A401E6">
            <w:pPr>
              <w:tabs>
                <w:tab w:val="left" w:pos="729"/>
                <w:tab w:val="left" w:pos="2137"/>
                <w:tab w:val="left" w:pos="2941"/>
                <w:tab w:val="left" w:pos="3768"/>
                <w:tab w:val="left" w:pos="4698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A90">
              <w:rPr>
                <w:rFonts w:ascii="Times New Roman" w:hAnsi="Times New Roman"/>
                <w:sz w:val="24"/>
                <w:szCs w:val="24"/>
              </w:rPr>
              <w:t>надання необґрунтованих пріоритетів</w:t>
            </w:r>
          </w:p>
          <w:p w:rsidR="00BE0293" w:rsidRPr="00160A90" w:rsidRDefault="00BE0293" w:rsidP="00A401E6">
            <w:pPr>
              <w:pStyle w:val="aa"/>
              <w:shd w:val="clear" w:color="auto" w:fill="auto"/>
              <w:spacing w:before="0" w:line="240" w:lineRule="auto"/>
              <w:ind w:left="100"/>
              <w:jc w:val="center"/>
              <w:rPr>
                <w:sz w:val="24"/>
                <w:szCs w:val="24"/>
              </w:rPr>
            </w:pPr>
            <w:r w:rsidRPr="00160A90">
              <w:rPr>
                <w:sz w:val="24"/>
                <w:szCs w:val="24"/>
              </w:rPr>
              <w:t>під час здійснення заходів органом ліцензування щодо контролю за дотриманням ліцензіатами ліцензійних умов провадження освітньої діяльності у сфері дошкільної та повної загальної середньої освіти</w:t>
            </w:r>
          </w:p>
        </w:tc>
        <w:tc>
          <w:tcPr>
            <w:tcW w:w="2917" w:type="dxa"/>
          </w:tcPr>
          <w:p w:rsidR="00BE0293" w:rsidRPr="00160A90" w:rsidRDefault="00886FB7" w:rsidP="00A401E6">
            <w:pPr>
              <w:pStyle w:val="aa"/>
              <w:shd w:val="clear" w:color="auto" w:fill="auto"/>
              <w:spacing w:before="0" w:line="240" w:lineRule="auto"/>
              <w:ind w:left="120"/>
              <w:jc w:val="center"/>
              <w:rPr>
                <w:sz w:val="24"/>
                <w:szCs w:val="24"/>
              </w:rPr>
            </w:pPr>
            <w:r w:rsidRPr="003D216F">
              <w:rPr>
                <w:rFonts w:eastAsia="Times New Roman"/>
                <w:bCs/>
                <w:color w:val="000000"/>
                <w:sz w:val="24"/>
                <w:szCs w:val="24"/>
                <w:lang w:eastAsia="uk-UA" w:bidi="uk-UA"/>
              </w:rPr>
              <w:t xml:space="preserve">Дотримання вимог Закону України «Про </w:t>
            </w:r>
            <w:r>
              <w:rPr>
                <w:rFonts w:eastAsia="Times New Roman"/>
                <w:bCs/>
                <w:color w:val="000000"/>
                <w:sz w:val="24"/>
                <w:szCs w:val="24"/>
                <w:lang w:eastAsia="uk-UA" w:bidi="uk-UA"/>
              </w:rPr>
              <w:t>освіту</w:t>
            </w:r>
            <w:r w:rsidRPr="003D216F">
              <w:rPr>
                <w:rFonts w:eastAsia="Times New Roman"/>
                <w:bCs/>
                <w:color w:val="000000"/>
                <w:sz w:val="24"/>
                <w:szCs w:val="24"/>
                <w:lang w:eastAsia="uk-UA" w:bidi="uk-UA"/>
              </w:rPr>
              <w:t>»</w:t>
            </w:r>
          </w:p>
        </w:tc>
        <w:tc>
          <w:tcPr>
            <w:tcW w:w="4341" w:type="dxa"/>
          </w:tcPr>
          <w:p w:rsidR="00BE0293" w:rsidRPr="00160A90" w:rsidRDefault="00BE0293" w:rsidP="00F16E7D">
            <w:pPr>
              <w:pStyle w:val="aa"/>
              <w:shd w:val="clear" w:color="auto" w:fill="auto"/>
              <w:tabs>
                <w:tab w:val="left" w:pos="360"/>
              </w:tabs>
              <w:spacing w:before="0" w:line="240" w:lineRule="auto"/>
              <w:ind w:left="120"/>
              <w:jc w:val="center"/>
              <w:rPr>
                <w:sz w:val="24"/>
                <w:szCs w:val="24"/>
              </w:rPr>
            </w:pPr>
            <w:r w:rsidRPr="00160A90">
              <w:rPr>
                <w:sz w:val="24"/>
                <w:szCs w:val="24"/>
              </w:rPr>
              <w:t xml:space="preserve">Під час здійснення заходів органом ліцензування щодо контролю за дотриманням ліцензіатами ліцензійних умов провадження освітньої діяльності у сфері дошкільної </w:t>
            </w:r>
            <w:bookmarkStart w:id="3" w:name="_GoBack"/>
            <w:r w:rsidR="00F16E7D" w:rsidRPr="00F16E7D">
              <w:rPr>
                <w:sz w:val="24"/>
                <w:szCs w:val="24"/>
              </w:rPr>
              <w:t>і</w:t>
            </w:r>
            <w:bookmarkEnd w:id="3"/>
            <w:r w:rsidRPr="00160A90">
              <w:rPr>
                <w:sz w:val="24"/>
                <w:szCs w:val="24"/>
              </w:rPr>
              <w:t xml:space="preserve"> повної загальної середньої освіти та перевірки дотримання ліцензіатом ліцензійних умов провадж</w:t>
            </w:r>
            <w:r w:rsidR="00151E06">
              <w:rPr>
                <w:sz w:val="24"/>
                <w:szCs w:val="24"/>
              </w:rPr>
              <w:t xml:space="preserve">ення освітньої діяльності </w:t>
            </w:r>
            <w:r w:rsidRPr="00160A90">
              <w:rPr>
                <w:sz w:val="24"/>
                <w:szCs w:val="24"/>
              </w:rPr>
              <w:t>можливе вчинення посадовими особами недоброчесних дій з метою отримання неправомірної вигоди, а саме</w:t>
            </w:r>
            <w:r w:rsidR="00151E06">
              <w:rPr>
                <w:sz w:val="24"/>
                <w:szCs w:val="24"/>
              </w:rPr>
              <w:t xml:space="preserve">: </w:t>
            </w:r>
            <w:r w:rsidRPr="00160A90">
              <w:rPr>
                <w:sz w:val="24"/>
                <w:szCs w:val="24"/>
              </w:rPr>
              <w:t xml:space="preserve">отримання незаконної вигоди за </w:t>
            </w:r>
            <w:proofErr w:type="spellStart"/>
            <w:r w:rsidRPr="00160A90">
              <w:rPr>
                <w:sz w:val="24"/>
                <w:szCs w:val="24"/>
              </w:rPr>
              <w:t>невідображення</w:t>
            </w:r>
            <w:proofErr w:type="spellEnd"/>
            <w:r w:rsidRPr="00160A90">
              <w:rPr>
                <w:sz w:val="24"/>
                <w:szCs w:val="24"/>
              </w:rPr>
              <w:t xml:space="preserve"> в акті виявлених недоліків та недотримання </w:t>
            </w:r>
            <w:r w:rsidRPr="00160A90">
              <w:rPr>
                <w:sz w:val="24"/>
                <w:szCs w:val="24"/>
              </w:rPr>
              <w:lastRenderedPageBreak/>
              <w:t xml:space="preserve">ліцензійних умов, лобіювання інтересів певних юридичних осіб у процесі прийняття рішення за результатами перевірки   </w:t>
            </w:r>
          </w:p>
        </w:tc>
      </w:tr>
    </w:tbl>
    <w:p w:rsidR="00DF27D0" w:rsidRDefault="00DF27D0" w:rsidP="00A401E6">
      <w:pPr>
        <w:spacing w:line="240" w:lineRule="auto"/>
        <w:rPr>
          <w:rFonts w:ascii="Times New Roman" w:hAnsi="Times New Roman"/>
          <w:b/>
          <w:sz w:val="26"/>
          <w:szCs w:val="26"/>
        </w:rPr>
      </w:pPr>
    </w:p>
    <w:p w:rsidR="00DF27D0" w:rsidRDefault="00DF27D0" w:rsidP="00A401E6">
      <w:pPr>
        <w:spacing w:line="240" w:lineRule="auto"/>
        <w:rPr>
          <w:rFonts w:ascii="Times New Roman" w:hAnsi="Times New Roman"/>
          <w:b/>
          <w:sz w:val="26"/>
          <w:szCs w:val="26"/>
        </w:rPr>
      </w:pPr>
    </w:p>
    <w:p w:rsidR="00336F23" w:rsidRPr="004F1C65" w:rsidRDefault="00336F23" w:rsidP="00336F23">
      <w:pPr>
        <w:spacing w:after="0" w:line="276" w:lineRule="auto"/>
        <w:rPr>
          <w:rFonts w:ascii="Times New Roman" w:hAnsi="Times New Roman"/>
          <w:b/>
          <w:sz w:val="26"/>
          <w:szCs w:val="26"/>
        </w:rPr>
      </w:pPr>
      <w:proofErr w:type="spellStart"/>
      <w:r w:rsidRPr="004F1C65">
        <w:rPr>
          <w:rFonts w:ascii="Times New Roman" w:hAnsi="Times New Roman"/>
          <w:b/>
          <w:sz w:val="26"/>
          <w:szCs w:val="26"/>
        </w:rPr>
        <w:t>Т.в.о</w:t>
      </w:r>
      <w:proofErr w:type="spellEnd"/>
      <w:r w:rsidRPr="004F1C65">
        <w:rPr>
          <w:rFonts w:ascii="Times New Roman" w:hAnsi="Times New Roman"/>
          <w:b/>
          <w:sz w:val="26"/>
          <w:szCs w:val="26"/>
        </w:rPr>
        <w:t>. завідувача сектору  з питань запобігання</w:t>
      </w:r>
    </w:p>
    <w:p w:rsidR="00336F23" w:rsidRPr="004F1C65" w:rsidRDefault="00336F23" w:rsidP="00336F23">
      <w:pPr>
        <w:spacing w:after="0" w:line="276" w:lineRule="auto"/>
        <w:rPr>
          <w:rFonts w:ascii="Times New Roman" w:hAnsi="Times New Roman"/>
          <w:b/>
          <w:sz w:val="26"/>
          <w:szCs w:val="26"/>
        </w:rPr>
      </w:pPr>
      <w:r w:rsidRPr="004F1C65">
        <w:rPr>
          <w:rFonts w:ascii="Times New Roman" w:hAnsi="Times New Roman"/>
          <w:b/>
          <w:sz w:val="26"/>
          <w:szCs w:val="26"/>
        </w:rPr>
        <w:t>та виявлення корупції апарату обл</w:t>
      </w:r>
      <w:r>
        <w:rPr>
          <w:rFonts w:ascii="Times New Roman" w:hAnsi="Times New Roman"/>
          <w:b/>
          <w:sz w:val="26"/>
          <w:szCs w:val="26"/>
        </w:rPr>
        <w:t xml:space="preserve">асної </w:t>
      </w:r>
      <w:r w:rsidRPr="004F1C65">
        <w:rPr>
          <w:rFonts w:ascii="Times New Roman" w:hAnsi="Times New Roman"/>
          <w:b/>
          <w:sz w:val="26"/>
          <w:szCs w:val="26"/>
        </w:rPr>
        <w:t>держа</w:t>
      </w:r>
      <w:r>
        <w:rPr>
          <w:rFonts w:ascii="Times New Roman" w:hAnsi="Times New Roman"/>
          <w:b/>
          <w:sz w:val="26"/>
          <w:szCs w:val="26"/>
        </w:rPr>
        <w:t>вної а</w:t>
      </w:r>
      <w:r w:rsidRPr="004F1C65">
        <w:rPr>
          <w:rFonts w:ascii="Times New Roman" w:hAnsi="Times New Roman"/>
          <w:b/>
          <w:sz w:val="26"/>
          <w:szCs w:val="26"/>
        </w:rPr>
        <w:t xml:space="preserve">дміністрації                                                           </w:t>
      </w:r>
      <w:r>
        <w:rPr>
          <w:rFonts w:ascii="Times New Roman" w:hAnsi="Times New Roman"/>
          <w:b/>
          <w:sz w:val="26"/>
          <w:szCs w:val="26"/>
        </w:rPr>
        <w:t xml:space="preserve">                   ЮРІЙ </w:t>
      </w:r>
      <w:r w:rsidRPr="004F1C65">
        <w:rPr>
          <w:rFonts w:ascii="Times New Roman" w:hAnsi="Times New Roman"/>
          <w:b/>
          <w:sz w:val="26"/>
          <w:szCs w:val="26"/>
        </w:rPr>
        <w:t>ЮРЕВИЧ</w:t>
      </w:r>
    </w:p>
    <w:p w:rsidR="00E45E56" w:rsidRPr="00A401E6" w:rsidRDefault="00E45E56" w:rsidP="00336F23">
      <w:pPr>
        <w:spacing w:line="240" w:lineRule="auto"/>
        <w:rPr>
          <w:rFonts w:ascii="Times New Roman" w:hAnsi="Times New Roman"/>
          <w:b/>
          <w:sz w:val="26"/>
          <w:szCs w:val="26"/>
        </w:rPr>
      </w:pPr>
    </w:p>
    <w:sectPr w:rsidR="00E45E56" w:rsidRPr="00A401E6" w:rsidSect="00DF27D0">
      <w:headerReference w:type="default" r:id="rId6"/>
      <w:pgSz w:w="16838" w:h="11906" w:orient="landscape"/>
      <w:pgMar w:top="709" w:right="851" w:bottom="680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2F0" w:rsidRDefault="00C262F0" w:rsidP="0059741E">
      <w:pPr>
        <w:spacing w:after="0" w:line="240" w:lineRule="auto"/>
      </w:pPr>
      <w:r>
        <w:separator/>
      </w:r>
    </w:p>
  </w:endnote>
  <w:endnote w:type="continuationSeparator" w:id="0">
    <w:p w:rsidR="00C262F0" w:rsidRDefault="00C262F0" w:rsidP="00597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2F0" w:rsidRDefault="00C262F0" w:rsidP="0059741E">
      <w:pPr>
        <w:spacing w:after="0" w:line="240" w:lineRule="auto"/>
      </w:pPr>
      <w:r>
        <w:separator/>
      </w:r>
    </w:p>
  </w:footnote>
  <w:footnote w:type="continuationSeparator" w:id="0">
    <w:p w:rsidR="00C262F0" w:rsidRDefault="00C262F0" w:rsidP="00597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0131259"/>
      <w:docPartObj>
        <w:docPartGallery w:val="Page Numbers (Top of Page)"/>
        <w:docPartUnique/>
      </w:docPartObj>
    </w:sdtPr>
    <w:sdtEndPr/>
    <w:sdtContent>
      <w:p w:rsidR="003B7DBD" w:rsidRDefault="003B7DBD">
        <w:pPr>
          <w:pStyle w:val="a4"/>
          <w:jc w:val="center"/>
        </w:pPr>
        <w:r>
          <w:t xml:space="preserve">                                             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16E7D">
          <w:rPr>
            <w:noProof/>
          </w:rPr>
          <w:t>8</w:t>
        </w:r>
        <w:r>
          <w:fldChar w:fldCharType="end"/>
        </w:r>
        <w:r>
          <w:t xml:space="preserve">                                                                                          </w:t>
        </w:r>
        <w:r w:rsidRPr="00B0568A">
          <w:rPr>
            <w:rFonts w:ascii="Times New Roman" w:hAnsi="Times New Roman"/>
          </w:rPr>
          <w:t>Продовження додатка 3</w:t>
        </w:r>
      </w:p>
    </w:sdtContent>
  </w:sdt>
  <w:p w:rsidR="006F4E30" w:rsidRPr="006F4E30" w:rsidRDefault="006F4E30" w:rsidP="006F4E30">
    <w:pPr>
      <w:pStyle w:val="a4"/>
      <w:jc w:val="right"/>
      <w:rPr>
        <w:rFonts w:ascii="Times New Roman" w:hAnsi="Times New Roman"/>
        <w:sz w:val="26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6B5"/>
    <w:rsid w:val="000B4B06"/>
    <w:rsid w:val="00132363"/>
    <w:rsid w:val="00151E06"/>
    <w:rsid w:val="00160CAA"/>
    <w:rsid w:val="001B311D"/>
    <w:rsid w:val="00265914"/>
    <w:rsid w:val="002A4A3B"/>
    <w:rsid w:val="002B13CB"/>
    <w:rsid w:val="002D07A5"/>
    <w:rsid w:val="002D7013"/>
    <w:rsid w:val="002F71A1"/>
    <w:rsid w:val="00306E11"/>
    <w:rsid w:val="0031400E"/>
    <w:rsid w:val="00331149"/>
    <w:rsid w:val="00336F23"/>
    <w:rsid w:val="0034153D"/>
    <w:rsid w:val="0036191B"/>
    <w:rsid w:val="003B575A"/>
    <w:rsid w:val="003B7DBD"/>
    <w:rsid w:val="003D216F"/>
    <w:rsid w:val="003E57E7"/>
    <w:rsid w:val="00412B30"/>
    <w:rsid w:val="00444138"/>
    <w:rsid w:val="004550C7"/>
    <w:rsid w:val="004C0B26"/>
    <w:rsid w:val="0050076A"/>
    <w:rsid w:val="00504AFE"/>
    <w:rsid w:val="0059741E"/>
    <w:rsid w:val="00612EF2"/>
    <w:rsid w:val="0066276F"/>
    <w:rsid w:val="0066566D"/>
    <w:rsid w:val="006F4E30"/>
    <w:rsid w:val="00744A11"/>
    <w:rsid w:val="00754944"/>
    <w:rsid w:val="0077526F"/>
    <w:rsid w:val="0078149F"/>
    <w:rsid w:val="00792ABB"/>
    <w:rsid w:val="00794F00"/>
    <w:rsid w:val="007B0828"/>
    <w:rsid w:val="007C06B5"/>
    <w:rsid w:val="00837DF4"/>
    <w:rsid w:val="00886FB7"/>
    <w:rsid w:val="008D14EE"/>
    <w:rsid w:val="008D2D19"/>
    <w:rsid w:val="008F475F"/>
    <w:rsid w:val="00933519"/>
    <w:rsid w:val="00982740"/>
    <w:rsid w:val="00993E53"/>
    <w:rsid w:val="009E373A"/>
    <w:rsid w:val="00A04E63"/>
    <w:rsid w:val="00A166C3"/>
    <w:rsid w:val="00A401E6"/>
    <w:rsid w:val="00A66089"/>
    <w:rsid w:val="00AB25DF"/>
    <w:rsid w:val="00AD7358"/>
    <w:rsid w:val="00B0568A"/>
    <w:rsid w:val="00B47C9E"/>
    <w:rsid w:val="00B67FD5"/>
    <w:rsid w:val="00B86BD5"/>
    <w:rsid w:val="00B86CD8"/>
    <w:rsid w:val="00B91274"/>
    <w:rsid w:val="00BC3436"/>
    <w:rsid w:val="00BC7261"/>
    <w:rsid w:val="00BD2EF1"/>
    <w:rsid w:val="00BE0293"/>
    <w:rsid w:val="00C262F0"/>
    <w:rsid w:val="00D164FF"/>
    <w:rsid w:val="00D44A8C"/>
    <w:rsid w:val="00DC5A1B"/>
    <w:rsid w:val="00DF23E1"/>
    <w:rsid w:val="00DF27D0"/>
    <w:rsid w:val="00E1129C"/>
    <w:rsid w:val="00E1457D"/>
    <w:rsid w:val="00E45E56"/>
    <w:rsid w:val="00E46471"/>
    <w:rsid w:val="00E942C5"/>
    <w:rsid w:val="00EC7208"/>
    <w:rsid w:val="00F16E7D"/>
    <w:rsid w:val="00F4776E"/>
    <w:rsid w:val="00FA2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FA8F381-B1A0-49C0-88D9-E4C425908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00E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40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_"/>
    <w:basedOn w:val="a0"/>
    <w:link w:val="Bodytext20"/>
    <w:rsid w:val="009335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Bodytext211pt">
    <w:name w:val="Body text (2) + 11 pt"/>
    <w:basedOn w:val="Bodytext2"/>
    <w:rsid w:val="0093351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Bodytext20">
    <w:name w:val="Body text (2)"/>
    <w:basedOn w:val="a"/>
    <w:link w:val="Bodytext2"/>
    <w:rsid w:val="00933519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59741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59741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9741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59741E"/>
    <w:rPr>
      <w:rFonts w:ascii="Calibri" w:eastAsia="Calibri" w:hAnsi="Calibri" w:cs="Times New Roman"/>
    </w:rPr>
  </w:style>
  <w:style w:type="paragraph" w:customStyle="1" w:styleId="Default">
    <w:name w:val="Default"/>
    <w:rsid w:val="003D21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uiPriority w:val="1"/>
    <w:qFormat/>
    <w:rsid w:val="003D21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Основний текст_"/>
    <w:basedOn w:val="a0"/>
    <w:link w:val="5"/>
    <w:rsid w:val="00BE029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">
    <w:name w:val="Основний текст5"/>
    <w:basedOn w:val="a"/>
    <w:link w:val="a9"/>
    <w:rsid w:val="00BE0293"/>
    <w:pPr>
      <w:shd w:val="clear" w:color="auto" w:fill="FFFFFF"/>
      <w:spacing w:before="60" w:after="0" w:line="0" w:lineRule="atLeast"/>
    </w:pPr>
    <w:rPr>
      <w:rFonts w:ascii="Times New Roman" w:eastAsia="Times New Roman" w:hAnsi="Times New Roman"/>
    </w:rPr>
  </w:style>
  <w:style w:type="character" w:customStyle="1" w:styleId="1">
    <w:name w:val="Основний текст Знак1"/>
    <w:basedOn w:val="a0"/>
    <w:link w:val="aa"/>
    <w:uiPriority w:val="99"/>
    <w:rsid w:val="00BE0293"/>
    <w:rPr>
      <w:rFonts w:ascii="Times New Roman" w:hAnsi="Times New Roman" w:cs="Times New Roman"/>
      <w:sz w:val="20"/>
      <w:szCs w:val="20"/>
      <w:shd w:val="clear" w:color="auto" w:fill="FFFFFF"/>
    </w:rPr>
  </w:style>
  <w:style w:type="paragraph" w:styleId="aa">
    <w:name w:val="Body Text"/>
    <w:basedOn w:val="a"/>
    <w:link w:val="1"/>
    <w:uiPriority w:val="99"/>
    <w:rsid w:val="00BE0293"/>
    <w:pPr>
      <w:shd w:val="clear" w:color="auto" w:fill="FFFFFF"/>
      <w:spacing w:before="60" w:after="0" w:line="240" w:lineRule="atLeast"/>
    </w:pPr>
    <w:rPr>
      <w:rFonts w:ascii="Times New Roman" w:eastAsiaTheme="minorHAnsi" w:hAnsi="Times New Roman"/>
      <w:sz w:val="20"/>
      <w:szCs w:val="20"/>
    </w:rPr>
  </w:style>
  <w:style w:type="character" w:customStyle="1" w:styleId="ab">
    <w:name w:val="Основний текст Знак"/>
    <w:basedOn w:val="a0"/>
    <w:uiPriority w:val="99"/>
    <w:semiHidden/>
    <w:rsid w:val="00BE0293"/>
    <w:rPr>
      <w:rFonts w:ascii="Calibri" w:eastAsia="Calibri" w:hAnsi="Calibri" w:cs="Times New Roman"/>
    </w:rPr>
  </w:style>
  <w:style w:type="character" w:customStyle="1" w:styleId="0pt4">
    <w:name w:val="Основний текст + Інтервал 0 pt4"/>
    <w:basedOn w:val="1"/>
    <w:uiPriority w:val="99"/>
    <w:rsid w:val="00BE0293"/>
    <w:rPr>
      <w:rFonts w:ascii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6">
    <w:name w:val="Основний текст + Напівжирний6"/>
    <w:basedOn w:val="a0"/>
    <w:uiPriority w:val="99"/>
    <w:rsid w:val="008F475F"/>
    <w:rPr>
      <w:rFonts w:ascii="Times New Roman" w:hAnsi="Times New Roman" w:cs="Times New Roman"/>
      <w:b/>
      <w:bCs/>
      <w:spacing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0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9853</Words>
  <Characters>5617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Продовження додатка 3</vt:lpstr>
      <vt:lpstr>Продовження додатка 3</vt:lpstr>
    </vt:vector>
  </TitlesOfParts>
  <Company>SPecialiST RePack</Company>
  <LinksUpToDate>false</LinksUpToDate>
  <CharactersWithSpaces>15440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Продовження додатка 3</dc:title>
  <dc:subject/>
  <dc:creator>ANDRE</dc:creator>
  <cp:keywords/>
  <dc:description/>
  <cp:lastModifiedBy>Loda0001</cp:lastModifiedBy>
  <cp:revision>21</cp:revision>
  <dcterms:created xsi:type="dcterms:W3CDTF">2021-08-17T07:44:00Z</dcterms:created>
  <dcterms:modified xsi:type="dcterms:W3CDTF">2021-08-17T09:13:00Z</dcterms:modified>
</cp:coreProperties>
</file>