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895" w:rsidRPr="00FA2895" w:rsidRDefault="00FA2895" w:rsidP="00FA2895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FA2895" w:rsidRPr="00FA2895" w:rsidRDefault="00FA2895" w:rsidP="00D234B5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28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розпорядження голови обласної державної адміністрації</w:t>
      </w:r>
      <w:r w:rsidRPr="00FA28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A2895" w:rsidRPr="00FA2895" w:rsidRDefault="00FA2895" w:rsidP="00FA2895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89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Pr="00FA28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  <w:r w:rsidRPr="00FA2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жовтня 2006 року  № 1076 </w:t>
      </w:r>
    </w:p>
    <w:p w:rsidR="00FA2895" w:rsidRPr="00FA2895" w:rsidRDefault="00FA2895" w:rsidP="00FA2895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895">
        <w:rPr>
          <w:rFonts w:ascii="Times New Roman" w:eastAsia="Times New Roman" w:hAnsi="Times New Roman" w:cs="Times New Roman"/>
          <w:sz w:val="28"/>
          <w:szCs w:val="28"/>
          <w:lang w:eastAsia="ru-RU"/>
        </w:rPr>
        <w:t>(у редакції розпорядження голови обласної державної адміністрації</w:t>
      </w:r>
    </w:p>
    <w:p w:rsidR="00FA2895" w:rsidRPr="00FA2895" w:rsidRDefault="00D234B5" w:rsidP="00D234B5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___________№  ___________</w:t>
      </w:r>
      <w:r w:rsidR="00FA2895" w:rsidRPr="00FA289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A2895" w:rsidRPr="00FA2895" w:rsidRDefault="00FA2895" w:rsidP="00FA2895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895" w:rsidRPr="00FA2895" w:rsidRDefault="00FA2895" w:rsidP="00FA2895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895" w:rsidRPr="00FA2895" w:rsidRDefault="00FA2895" w:rsidP="00FA2895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</w:p>
    <w:p w:rsidR="00FA2895" w:rsidRPr="00FA2895" w:rsidRDefault="00FA2895" w:rsidP="00FA2895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Координаційної групи Антитерористичного центру </w:t>
      </w:r>
    </w:p>
    <w:p w:rsidR="00FA2895" w:rsidRPr="00FA2895" w:rsidRDefault="00FA2895" w:rsidP="00FA2895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Управлінні Служби безпеки України у Львівській області</w:t>
      </w:r>
    </w:p>
    <w:p w:rsidR="00FA2895" w:rsidRPr="00FA2895" w:rsidRDefault="00FA2895" w:rsidP="00FA2895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895" w:rsidRPr="00FA2895" w:rsidRDefault="00FA2895" w:rsidP="00FA2895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2" w:type="dxa"/>
        <w:tblLook w:val="04A0" w:firstRow="1" w:lastRow="0" w:firstColumn="1" w:lastColumn="0" w:noHBand="0" w:noVBand="1"/>
      </w:tblPr>
      <w:tblGrid>
        <w:gridCol w:w="3149"/>
        <w:gridCol w:w="6430"/>
      </w:tblGrid>
      <w:tr w:rsidR="00FA2895" w:rsidRPr="00FA2895" w:rsidTr="00350BD7">
        <w:tc>
          <w:tcPr>
            <w:tcW w:w="3149" w:type="dxa"/>
          </w:tcPr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ОСИПЧУК</w:t>
            </w: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 Іванович </w:t>
            </w: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30" w:type="dxa"/>
          </w:tcPr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Управління Служби безпеки України у Львівській області, керівник Координаційної групи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895" w:rsidRPr="00FA2895" w:rsidTr="00350BD7">
        <w:tc>
          <w:tcPr>
            <w:tcW w:w="3149" w:type="dxa"/>
          </w:tcPr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КОЗЯР</w:t>
            </w: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Якович</w:t>
            </w: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30" w:type="dxa"/>
          </w:tcPr>
          <w:p w:rsidR="00D234B5" w:rsidRDefault="00FA2895" w:rsidP="00D2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начальника Управління Служби безпеки України у Львівській області,</w:t>
            </w: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дублер</w:t>
            </w: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керівника Координаційної групи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FA2895" w:rsidRPr="00D234B5" w:rsidRDefault="00D234B5" w:rsidP="00D234B5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</w:r>
          </w:p>
        </w:tc>
      </w:tr>
      <w:tr w:rsidR="00FA2895" w:rsidRPr="00FA2895" w:rsidTr="00350BD7">
        <w:tc>
          <w:tcPr>
            <w:tcW w:w="3149" w:type="dxa"/>
          </w:tcPr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ШЛЯХОВСЬКИЙ</w:t>
            </w: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Анатолійович</w:t>
            </w:r>
          </w:p>
        </w:tc>
        <w:tc>
          <w:tcPr>
            <w:tcW w:w="6430" w:type="dxa"/>
          </w:tcPr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</w:t>
            </w: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Головного управління Національної поліції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Львівській області, генерал</w:t>
            </w: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поліції, </w:t>
            </w: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заступник </w:t>
            </w: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керівника Координаційної групи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895" w:rsidRPr="00FA2895" w:rsidTr="00350BD7">
        <w:tc>
          <w:tcPr>
            <w:tcW w:w="3149" w:type="dxa"/>
          </w:tcPr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30" w:type="dxa"/>
          </w:tcPr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FA2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Члени </w:t>
            </w:r>
            <w:r w:rsidRPr="00FA2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Координаційної</w:t>
            </w:r>
            <w:r w:rsidRPr="00FA2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FA2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групи</w:t>
            </w:r>
            <w:r w:rsidRPr="00FA2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:</w:t>
            </w:r>
          </w:p>
          <w:p w:rsidR="00FA2895" w:rsidRPr="00FA2895" w:rsidRDefault="00FA289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2895" w:rsidRPr="00FA2895" w:rsidTr="00350BD7">
        <w:tc>
          <w:tcPr>
            <w:tcW w:w="3149" w:type="dxa"/>
          </w:tcPr>
          <w:p w:rsidR="00FA2895" w:rsidRDefault="00D15F57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АЛЄКСЄЄВА</w:t>
            </w:r>
          </w:p>
          <w:p w:rsidR="00D15F57" w:rsidRPr="00D15F57" w:rsidRDefault="00D15F57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Наталія Ігорівна</w:t>
            </w:r>
          </w:p>
          <w:p w:rsidR="00D15F57" w:rsidRPr="00FA2895" w:rsidRDefault="00D15F57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30" w:type="dxa"/>
          </w:tcPr>
          <w:p w:rsidR="00FA2895" w:rsidRPr="00FA2895" w:rsidRDefault="00D234B5" w:rsidP="00FA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D15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еруючий справами виконавчого комітету Львівської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D15F57" w:rsidRPr="00FA2895" w:rsidTr="00350BD7">
        <w:tc>
          <w:tcPr>
            <w:tcW w:w="3149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БАБЮК</w:t>
            </w:r>
          </w:p>
          <w:p w:rsidR="00D15F57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 Борисович</w:t>
            </w:r>
          </w:p>
          <w:p w:rsidR="004C7D16" w:rsidRDefault="004C7D16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7D16" w:rsidRPr="00FA2895" w:rsidRDefault="004C7D16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30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начальник Західного регіонального управління Державної прикордонної служби України, генерал-майор 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D15F57" w:rsidRPr="00FA2895" w:rsidTr="00350BD7">
        <w:tc>
          <w:tcPr>
            <w:tcW w:w="3149" w:type="dxa"/>
          </w:tcPr>
          <w:p w:rsidR="00D15F57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БОБИК</w:t>
            </w:r>
          </w:p>
          <w:p w:rsidR="00D15F57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 Анатолійович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30" w:type="dxa"/>
          </w:tcPr>
          <w:p w:rsidR="00D15F57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начальник Західного територіального управління Військової служби правопорядку, полковник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D234B5" w:rsidRPr="00FA2895" w:rsidRDefault="00D234B5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5F57" w:rsidRPr="00FA2895" w:rsidTr="00350BD7">
        <w:tc>
          <w:tcPr>
            <w:tcW w:w="3149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ВДОВИТЧЕНКО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Віталій Олександрович</w:t>
            </w:r>
          </w:p>
        </w:tc>
        <w:tc>
          <w:tcPr>
            <w:tcW w:w="6430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керівник Спеціалізованої прокуратури у військовій та оборонній сфері Західного регіону 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5F57" w:rsidRPr="00FA2895" w:rsidTr="00350BD7">
        <w:tc>
          <w:tcPr>
            <w:tcW w:w="3149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ГОДИК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Андрій Михайлович</w:t>
            </w:r>
          </w:p>
        </w:tc>
        <w:tc>
          <w:tcPr>
            <w:tcW w:w="6430" w:type="dxa"/>
          </w:tcPr>
          <w:p w:rsidR="00D15F57" w:rsidRPr="00FA2895" w:rsidRDefault="00D234B5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перший заступник голови </w:t>
            </w:r>
            <w:r w:rsidR="00D15F57"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обласної державної адміністрації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5F57" w:rsidRPr="00FA2895" w:rsidTr="00350BD7">
        <w:tc>
          <w:tcPr>
            <w:tcW w:w="3149" w:type="dxa"/>
          </w:tcPr>
          <w:p w:rsidR="00D15F57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</w:t>
            </w:r>
          </w:p>
          <w:p w:rsidR="00D15F57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 Володимирович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30" w:type="dxa"/>
          </w:tcPr>
          <w:p w:rsidR="00D15F57" w:rsidRPr="00D15F57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начальник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Держспецзв’язку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Львівській області</w:t>
            </w:r>
            <w:r w:rsidR="004C7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полковник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D15F57" w:rsidRPr="00FA2895" w:rsidTr="00350BD7">
        <w:tc>
          <w:tcPr>
            <w:tcW w:w="3149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КАГІТІН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Юрій Іванович</w:t>
            </w:r>
          </w:p>
        </w:tc>
        <w:tc>
          <w:tcPr>
            <w:tcW w:w="6430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начальник Головного управління Державної служби України з надзвичайних ситуацій у Львівській області, полковник служби цивільного захисту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5F57" w:rsidRPr="00FA2895" w:rsidTr="00350BD7">
        <w:tc>
          <w:tcPr>
            <w:tcW w:w="3149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КОЩИНЕЦЬ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 Васильович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30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начальник Західного міжрегіонального управління з питань виконання кримінальних покарань Міністерства юстиції, полковник внутрішньої служби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5F57" w:rsidRPr="00FA2895" w:rsidTr="00350BD7">
        <w:tc>
          <w:tcPr>
            <w:tcW w:w="3149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НАБОК</w:t>
            </w: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Миколайович</w:t>
            </w:r>
          </w:p>
        </w:tc>
        <w:tc>
          <w:tcPr>
            <w:tcW w:w="6430" w:type="dxa"/>
          </w:tcPr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начальник Західного територіального управління Національної гвардії України, генерал-лейтенант</w:t>
            </w:r>
            <w:r w:rsidR="00D23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bookmarkStart w:id="0" w:name="_GoBack"/>
            <w:bookmarkEnd w:id="0"/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5F57" w:rsidRPr="00FA2895" w:rsidRDefault="00D15F57" w:rsidP="00D15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A2895" w:rsidRPr="00FA2895" w:rsidRDefault="00FA2895" w:rsidP="00FA2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</w:t>
      </w:r>
    </w:p>
    <w:p w:rsidR="0036049B" w:rsidRDefault="0036049B"/>
    <w:sectPr w:rsidR="0036049B" w:rsidSect="0067300E">
      <w:headerReference w:type="even" r:id="rId7"/>
      <w:headerReference w:type="default" r:id="rId8"/>
      <w:headerReference w:type="first" r:id="rId9"/>
      <w:pgSz w:w="11909" w:h="16834" w:code="9"/>
      <w:pgMar w:top="1135" w:right="567" w:bottom="709" w:left="1701" w:header="1089" w:footer="578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46F" w:rsidRDefault="003A146F">
      <w:pPr>
        <w:spacing w:after="0" w:line="240" w:lineRule="auto"/>
      </w:pPr>
      <w:r>
        <w:separator/>
      </w:r>
    </w:p>
  </w:endnote>
  <w:endnote w:type="continuationSeparator" w:id="0">
    <w:p w:rsidR="003A146F" w:rsidRDefault="003A1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46F" w:rsidRDefault="003A146F">
      <w:pPr>
        <w:spacing w:after="0" w:line="240" w:lineRule="auto"/>
      </w:pPr>
      <w:r>
        <w:separator/>
      </w:r>
    </w:p>
  </w:footnote>
  <w:footnote w:type="continuationSeparator" w:id="0">
    <w:p w:rsidR="003A146F" w:rsidRDefault="003A1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8E3" w:rsidRDefault="006A2846" w:rsidP="006238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38E3" w:rsidRDefault="003A14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4B5" w:rsidRDefault="00D234B5" w:rsidP="00D234B5">
    <w:pPr>
      <w:pStyle w:val="a3"/>
      <w:tabs>
        <w:tab w:val="center" w:pos="4820"/>
        <w:tab w:val="left" w:pos="6840"/>
      </w:tabs>
    </w:pPr>
    <w:r>
      <w:tab/>
    </w:r>
    <w:r>
      <w:tab/>
    </w:r>
    <w:sdt>
      <w:sdtPr>
        <w:id w:val="-1392419985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D234B5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D234B5">
      <w:rPr>
        <w:rFonts w:ascii="Times New Roman" w:hAnsi="Times New Roman" w:cs="Times New Roman"/>
        <w:sz w:val="24"/>
        <w:szCs w:val="24"/>
      </w:rPr>
      <w:t>Продовження додатка</w:t>
    </w:r>
  </w:p>
  <w:p w:rsidR="00D234B5" w:rsidRDefault="00D234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8E3" w:rsidRDefault="003A146F" w:rsidP="006238E3">
    <w:pPr>
      <w:pStyle w:val="a3"/>
      <w:framePr w:wrap="around" w:vAnchor="text" w:hAnchor="margin" w:xAlign="center" w:y="1"/>
      <w:rPr>
        <w:rStyle w:val="a5"/>
      </w:rPr>
    </w:pPr>
  </w:p>
  <w:p w:rsidR="006238E3" w:rsidRDefault="003A146F" w:rsidP="006238E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167FD"/>
    <w:multiLevelType w:val="hybridMultilevel"/>
    <w:tmpl w:val="AAC0F188"/>
    <w:lvl w:ilvl="0" w:tplc="69A41D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95"/>
    <w:rsid w:val="0036049B"/>
    <w:rsid w:val="003A146F"/>
    <w:rsid w:val="004C7D16"/>
    <w:rsid w:val="006A2846"/>
    <w:rsid w:val="00867CD5"/>
    <w:rsid w:val="00960C06"/>
    <w:rsid w:val="009B2D5E"/>
    <w:rsid w:val="00AF503E"/>
    <w:rsid w:val="00D15F57"/>
    <w:rsid w:val="00D234B5"/>
    <w:rsid w:val="00FA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A95CB"/>
  <w15:chartTrackingRefBased/>
  <w15:docId w15:val="{703F0A08-6D72-4CC3-9C26-957697D9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2895"/>
    <w:rPr>
      <w:lang w:val="uk-UA"/>
    </w:rPr>
  </w:style>
  <w:style w:type="character" w:styleId="a5">
    <w:name w:val="page number"/>
    <w:basedOn w:val="a0"/>
    <w:rsid w:val="00FA2895"/>
    <w:rPr>
      <w:rFonts w:ascii="Times New Roman" w:hAnsi="Times New Roman"/>
      <w:b/>
      <w:sz w:val="26"/>
    </w:rPr>
  </w:style>
  <w:style w:type="paragraph" w:styleId="a6">
    <w:name w:val="List Paragraph"/>
    <w:basedOn w:val="a"/>
    <w:uiPriority w:val="34"/>
    <w:qFormat/>
    <w:rsid w:val="00D15F57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234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34B5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Viytovuch_J</dc:creator>
  <cp:keywords/>
  <dc:description/>
  <cp:lastModifiedBy>user</cp:lastModifiedBy>
  <cp:revision>3</cp:revision>
  <dcterms:created xsi:type="dcterms:W3CDTF">2021-08-31T13:26:00Z</dcterms:created>
  <dcterms:modified xsi:type="dcterms:W3CDTF">2021-08-31T13:38:00Z</dcterms:modified>
</cp:coreProperties>
</file>