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A9D39B" w14:textId="77777777" w:rsidR="00F75053" w:rsidRPr="00F75053" w:rsidRDefault="00F75053" w:rsidP="00F750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F75053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1A27D5C0" w14:textId="77777777" w:rsidR="00320A6B" w:rsidRDefault="00F75053" w:rsidP="00F750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F75053">
        <w:rPr>
          <w:rFonts w:ascii="Times New Roman" w:hAnsi="Times New Roman" w:cs="Times New Roman"/>
          <w:sz w:val="28"/>
          <w:szCs w:val="28"/>
        </w:rPr>
        <w:t xml:space="preserve">Розпорядження голови </w:t>
      </w:r>
    </w:p>
    <w:p w14:paraId="053FE4B8" w14:textId="77777777" w:rsidR="00F75053" w:rsidRPr="00F75053" w:rsidRDefault="00F75053" w:rsidP="00F750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F75053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7F3622A2" w14:textId="77777777" w:rsidR="00F75053" w:rsidRPr="00F75053" w:rsidRDefault="00320A6B" w:rsidP="00F750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№_____________</w:t>
      </w:r>
    </w:p>
    <w:p w14:paraId="5ADB9F1B" w14:textId="77777777" w:rsidR="00F75053" w:rsidRPr="00F75053" w:rsidRDefault="00F75053" w:rsidP="00F750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3673AB32" w14:textId="77777777" w:rsidR="00F75053" w:rsidRPr="00F75053" w:rsidRDefault="00F75053" w:rsidP="00F750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7B7595" w14:textId="77777777" w:rsidR="00F75053" w:rsidRPr="00F75053" w:rsidRDefault="00F75053" w:rsidP="00F750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053">
        <w:rPr>
          <w:rFonts w:ascii="Times New Roman" w:hAnsi="Times New Roman" w:cs="Times New Roman"/>
          <w:b/>
          <w:sz w:val="28"/>
          <w:szCs w:val="28"/>
        </w:rPr>
        <w:t>ТЕХНОЛОГІЧНА КАРТКА</w:t>
      </w:r>
    </w:p>
    <w:p w14:paraId="315A957E" w14:textId="77777777" w:rsidR="00F75053" w:rsidRDefault="00F75053" w:rsidP="00F750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F75053">
        <w:rPr>
          <w:rFonts w:ascii="Times New Roman" w:hAnsi="Times New Roman" w:cs="Times New Roman"/>
          <w:b/>
          <w:sz w:val="28"/>
          <w:szCs w:val="28"/>
        </w:rPr>
        <w:t>адміністративної послуги з реєстрації у</w:t>
      </w:r>
      <w:r w:rsidRPr="00F75053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Єдиному державному реєстрі юридичних осіб, фізичних осіб-підприємців та громадських формувань включення відомостей про релігійні організації</w:t>
      </w:r>
    </w:p>
    <w:p w14:paraId="7B25DDBC" w14:textId="77777777" w:rsidR="0047265E" w:rsidRPr="00F75053" w:rsidRDefault="0047265E" w:rsidP="00F750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544"/>
        <w:gridCol w:w="2551"/>
        <w:gridCol w:w="904"/>
        <w:gridCol w:w="1926"/>
      </w:tblGrid>
      <w:tr w:rsidR="00F75053" w:rsidRPr="00F75053" w14:paraId="6F7A8D77" w14:textId="77777777" w:rsidTr="00F75053">
        <w:tc>
          <w:tcPr>
            <w:tcW w:w="704" w:type="dxa"/>
          </w:tcPr>
          <w:p w14:paraId="76B862C4" w14:textId="77777777" w:rsidR="00F75053" w:rsidRPr="00F75053" w:rsidRDefault="00F75053" w:rsidP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544" w:type="dxa"/>
          </w:tcPr>
          <w:p w14:paraId="1AB1E195" w14:textId="77777777" w:rsidR="00F75053" w:rsidRPr="00F75053" w:rsidRDefault="00F75053" w:rsidP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Етапи послуги</w:t>
            </w:r>
          </w:p>
        </w:tc>
        <w:tc>
          <w:tcPr>
            <w:tcW w:w="2551" w:type="dxa"/>
          </w:tcPr>
          <w:p w14:paraId="3527C5A8" w14:textId="77777777" w:rsidR="00F75053" w:rsidRPr="00F75053" w:rsidRDefault="00F75053" w:rsidP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Відповідальна посадова особа і структурний підрозділ</w:t>
            </w:r>
          </w:p>
        </w:tc>
        <w:tc>
          <w:tcPr>
            <w:tcW w:w="904" w:type="dxa"/>
          </w:tcPr>
          <w:p w14:paraId="51D67E2B" w14:textId="77777777" w:rsidR="00F75053" w:rsidRPr="00F75053" w:rsidRDefault="00F75053" w:rsidP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Дія (В,У, П,З)</w:t>
            </w:r>
          </w:p>
        </w:tc>
        <w:tc>
          <w:tcPr>
            <w:tcW w:w="1926" w:type="dxa"/>
          </w:tcPr>
          <w:p w14:paraId="2CB3240B" w14:textId="77777777" w:rsidR="00F75053" w:rsidRPr="00F75053" w:rsidRDefault="00F75053" w:rsidP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Термін виконання (днів)</w:t>
            </w:r>
          </w:p>
        </w:tc>
      </w:tr>
      <w:tr w:rsidR="00F75053" w:rsidRPr="00F75053" w14:paraId="5FCF3067" w14:textId="77777777" w:rsidTr="00F75053">
        <w:tc>
          <w:tcPr>
            <w:tcW w:w="704" w:type="dxa"/>
          </w:tcPr>
          <w:p w14:paraId="4B91F568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14:paraId="39807544" w14:textId="77777777" w:rsidR="00F75053" w:rsidRPr="00F75053" w:rsidRDefault="0047265E" w:rsidP="00472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Прийом та перевірка </w:t>
            </w:r>
            <w:r w:rsidR="00F75053"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документів, які подані для державної реєстрації включення відомостей про релігійну громаду, статут якої зареєстровано до 01 січня 2013 року, відомості про яку не містяться в Єдиному державному реєстрі юридичних осіб,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ізич</w:t>
            </w:r>
            <w:r w:rsidR="00F75053" w:rsidRPr="00F75053">
              <w:rPr>
                <w:rFonts w:ascii="Times New Roman" w:hAnsi="Times New Roman" w:cs="Times New Roman"/>
                <w:sz w:val="28"/>
                <w:szCs w:val="28"/>
              </w:rPr>
              <w:t>них осіб – підприємців та громадських формувань</w:t>
            </w:r>
          </w:p>
        </w:tc>
        <w:tc>
          <w:tcPr>
            <w:tcW w:w="2551" w:type="dxa"/>
          </w:tcPr>
          <w:p w14:paraId="101F8D6B" w14:textId="419B88BC" w:rsid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6E0315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культури, національностей та релігій обласної державної адміністрації</w:t>
            </w:r>
          </w:p>
          <w:p w14:paraId="258101F0" w14:textId="142B153B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або адміністратор центр</w:t>
            </w:r>
            <w:r w:rsidR="006E0315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надання адміністративних послуг </w:t>
            </w:r>
          </w:p>
        </w:tc>
        <w:tc>
          <w:tcPr>
            <w:tcW w:w="904" w:type="dxa"/>
          </w:tcPr>
          <w:p w14:paraId="61341347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25D46263" w14:textId="77777777" w:rsidR="00F75053" w:rsidRPr="00F75053" w:rsidRDefault="00015E7C" w:rsidP="00015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Впродовж </w:t>
            </w:r>
            <w:r w:rsidR="00F75053" w:rsidRPr="00F75053">
              <w:rPr>
                <w:rFonts w:ascii="Times New Roman" w:hAnsi="Times New Roman" w:cs="Times New Roman"/>
                <w:sz w:val="28"/>
                <w:szCs w:val="28"/>
              </w:rPr>
              <w:t>24 годин, крім вихідних та святкових днів після надходження документів</w:t>
            </w:r>
          </w:p>
        </w:tc>
      </w:tr>
      <w:tr w:rsidR="00F75053" w:rsidRPr="00F75053" w14:paraId="76942900" w14:textId="77777777" w:rsidTr="00F75053">
        <w:tc>
          <w:tcPr>
            <w:tcW w:w="704" w:type="dxa"/>
          </w:tcPr>
          <w:p w14:paraId="2A80C15A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14:paraId="28865CAF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Видача заявнику примірника опису, за яким приймаються документи, що подаються для державної реєстрації</w:t>
            </w:r>
          </w:p>
        </w:tc>
        <w:tc>
          <w:tcPr>
            <w:tcW w:w="2551" w:type="dxa"/>
          </w:tcPr>
          <w:p w14:paraId="459E67E3" w14:textId="2B774D0C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6E0315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культури, національностей та релігій обласної 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або адміністратор центр</w:t>
            </w:r>
            <w:r w:rsidR="006E031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69043FC9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630FF76E" w14:textId="77777777" w:rsidR="00F75053" w:rsidRPr="00F75053" w:rsidRDefault="0073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Впродовж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053" w:rsidRPr="00F75053">
              <w:rPr>
                <w:rFonts w:ascii="Times New Roman" w:hAnsi="Times New Roman" w:cs="Times New Roman"/>
                <w:sz w:val="28"/>
                <w:szCs w:val="28"/>
              </w:rPr>
              <w:t>24 годин, крім вихідних та святкових днів після надходження документів</w:t>
            </w:r>
          </w:p>
        </w:tc>
      </w:tr>
      <w:tr w:rsidR="00F75053" w:rsidRPr="00F75053" w14:paraId="76426564" w14:textId="77777777" w:rsidTr="00F75053">
        <w:tc>
          <w:tcPr>
            <w:tcW w:w="704" w:type="dxa"/>
          </w:tcPr>
          <w:p w14:paraId="2CF5D060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</w:tcPr>
          <w:p w14:paraId="6D47B196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Виготовлення електронних копій поданих заявником документів, що долучаються до заяви, зареєстрованої у ЄДР, шляхом їх сканування</w:t>
            </w:r>
          </w:p>
        </w:tc>
        <w:tc>
          <w:tcPr>
            <w:tcW w:w="2551" w:type="dxa"/>
          </w:tcPr>
          <w:p w14:paraId="7274C8F7" w14:textId="2EFC3121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6E0315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національностей та релігій обласної 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або адміністратор центр</w:t>
            </w:r>
            <w:r w:rsidR="006E031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054EA724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</w:p>
        </w:tc>
        <w:tc>
          <w:tcPr>
            <w:tcW w:w="1926" w:type="dxa"/>
          </w:tcPr>
          <w:p w14:paraId="356EC9D9" w14:textId="77777777" w:rsidR="00F75053" w:rsidRPr="00F75053" w:rsidRDefault="0073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Впродовж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053"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24 годин, крім вихідних та святкових днів після </w:t>
            </w:r>
            <w:r w:rsidR="00F75053" w:rsidRPr="00F750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надходження документів</w:t>
            </w:r>
          </w:p>
        </w:tc>
      </w:tr>
      <w:tr w:rsidR="00F75053" w:rsidRPr="00F75053" w14:paraId="1A70EF2B" w14:textId="77777777" w:rsidTr="00F75053">
        <w:tc>
          <w:tcPr>
            <w:tcW w:w="704" w:type="dxa"/>
          </w:tcPr>
          <w:p w14:paraId="6C38AC2E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544" w:type="dxa"/>
          </w:tcPr>
          <w:p w14:paraId="55324E7B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Перевірка документів на відсутність підстав для зупинення розгляду документів або підстав для відмови у державній реєстрації та прийняття рішення про державну реєстрацію</w:t>
            </w:r>
          </w:p>
        </w:tc>
        <w:tc>
          <w:tcPr>
            <w:tcW w:w="2551" w:type="dxa"/>
          </w:tcPr>
          <w:p w14:paraId="05F9A293" w14:textId="1A2786A3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6E0315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культури, національностей та релігій обласної 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або адміністратор центр</w:t>
            </w:r>
            <w:r w:rsidR="006E031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54DE855E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77AF482D" w14:textId="77777777" w:rsidR="00F75053" w:rsidRPr="00F75053" w:rsidRDefault="0073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Впродовж</w:t>
            </w:r>
            <w:r w:rsidR="00F75053"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24 годин, крім вихідних та святкових днів після надходження документів</w:t>
            </w:r>
          </w:p>
        </w:tc>
      </w:tr>
      <w:tr w:rsidR="00F75053" w:rsidRPr="00F75053" w14:paraId="01249413" w14:textId="77777777" w:rsidTr="00F75053">
        <w:tc>
          <w:tcPr>
            <w:tcW w:w="704" w:type="dxa"/>
          </w:tcPr>
          <w:p w14:paraId="7994122B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</w:tcPr>
          <w:p w14:paraId="4089FBC0" w14:textId="094B6D61" w:rsidR="00F75053" w:rsidRPr="00F75053" w:rsidRDefault="0047265E" w:rsidP="00472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випадку прийняття</w:t>
            </w:r>
            <w:r w:rsidR="00F75053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документів  адміністратором центр</w:t>
            </w:r>
            <w:r w:rsidR="006E0315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F75053">
              <w:rPr>
                <w:rFonts w:ascii="Times New Roman" w:hAnsi="Times New Roman" w:cs="Times New Roman"/>
                <w:sz w:val="28"/>
                <w:szCs w:val="28"/>
              </w:rPr>
              <w:t xml:space="preserve">надання адміністративних послуг передача </w:t>
            </w:r>
            <w:r w:rsidR="00F75053" w:rsidRPr="00230AEB">
              <w:rPr>
                <w:rFonts w:ascii="Times New Roman" w:hAnsi="Times New Roman" w:cs="Times New Roman"/>
                <w:sz w:val="28"/>
                <w:szCs w:val="28"/>
              </w:rPr>
              <w:t>документів уповноваженій особі департаменту</w:t>
            </w:r>
            <w:r w:rsidR="006E0315">
              <w:rPr>
                <w:rFonts w:ascii="Times New Roman" w:hAnsi="Times New Roman" w:cs="Times New Roman"/>
                <w:sz w:val="28"/>
                <w:szCs w:val="28"/>
              </w:rPr>
              <w:t xml:space="preserve"> з питань</w:t>
            </w:r>
            <w:r w:rsidR="00F75053"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 культури, національностей та релігій </w:t>
            </w:r>
            <w:r w:rsidR="00F75053" w:rsidRPr="00F75053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2551" w:type="dxa"/>
          </w:tcPr>
          <w:p w14:paraId="088BBF9B" w14:textId="508C3DC9" w:rsidR="00F75053" w:rsidRPr="00F75053" w:rsidRDefault="00472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75053">
              <w:rPr>
                <w:rFonts w:ascii="Times New Roman" w:hAnsi="Times New Roman" w:cs="Times New Roman"/>
                <w:sz w:val="28"/>
                <w:szCs w:val="28"/>
              </w:rPr>
              <w:t>дміністратор центр</w:t>
            </w:r>
            <w:r w:rsidR="006E031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75053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74426264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31C5824D" w14:textId="77777777" w:rsidR="00F75053" w:rsidRPr="00F75053" w:rsidRDefault="0073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Впродовж</w:t>
            </w:r>
            <w:r w:rsidR="00F75053"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24 годин, крім вихідних та святкових днів після надходження документів</w:t>
            </w:r>
          </w:p>
        </w:tc>
      </w:tr>
      <w:tr w:rsidR="00F75053" w:rsidRPr="00F75053" w14:paraId="445A6CE8" w14:textId="77777777" w:rsidTr="00F75053">
        <w:tc>
          <w:tcPr>
            <w:tcW w:w="704" w:type="dxa"/>
          </w:tcPr>
          <w:p w14:paraId="7351570B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44" w:type="dxa"/>
          </w:tcPr>
          <w:p w14:paraId="12853F68" w14:textId="1457774E" w:rsidR="00F75053" w:rsidRPr="00F75053" w:rsidRDefault="006E0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F75053"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наявності підстав для зупинення розгляду або відмови</w:t>
            </w:r>
            <w:r w:rsidR="008158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5053"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формування повідомлення про зупинення розгляду документів або повідомлення про відмову у державній реєстрації</w:t>
            </w:r>
          </w:p>
        </w:tc>
        <w:tc>
          <w:tcPr>
            <w:tcW w:w="2551" w:type="dxa"/>
          </w:tcPr>
          <w:p w14:paraId="1CDE21EB" w14:textId="495484B8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6E0315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культури, національностей та релігій обласної державної адміністрації</w:t>
            </w:r>
          </w:p>
        </w:tc>
        <w:tc>
          <w:tcPr>
            <w:tcW w:w="904" w:type="dxa"/>
          </w:tcPr>
          <w:p w14:paraId="10C80380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643AF1C8" w14:textId="77777777" w:rsidR="00F75053" w:rsidRPr="00F75053" w:rsidRDefault="0073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Впродовж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053" w:rsidRPr="00F75053">
              <w:rPr>
                <w:rFonts w:ascii="Times New Roman" w:hAnsi="Times New Roman" w:cs="Times New Roman"/>
                <w:sz w:val="28"/>
                <w:szCs w:val="28"/>
              </w:rPr>
              <w:t>24 годин, крім вихідних та святкових днів після надходження документів</w:t>
            </w:r>
          </w:p>
        </w:tc>
      </w:tr>
      <w:tr w:rsidR="00F75053" w:rsidRPr="00F75053" w14:paraId="26BAE74C" w14:textId="77777777" w:rsidTr="00F75053">
        <w:tc>
          <w:tcPr>
            <w:tcW w:w="704" w:type="dxa"/>
          </w:tcPr>
          <w:p w14:paraId="5C10E5A8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</w:tcPr>
          <w:p w14:paraId="0F475505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Включення до Єдиного державного реєстру юридичних осіб, фізичних осіб-підприємців та громадських формувань відомостей про юридичну особу</w:t>
            </w:r>
            <w:r w:rsidR="008158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статут якої зареєстровано до 01 січня 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2013 року, відомості про яку не містяться в Єдиному державном</w:t>
            </w:r>
            <w:r w:rsidR="00AF7CDF">
              <w:rPr>
                <w:rFonts w:ascii="Times New Roman" w:hAnsi="Times New Roman" w:cs="Times New Roman"/>
                <w:sz w:val="28"/>
                <w:szCs w:val="28"/>
              </w:rPr>
              <w:t>у реєстрі юридичних осіб, фізич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них осіб – підприємців та громадських формувань – за відсутності підстав для зупинення розгляду документів або підстав про відмову у державній реєстрації</w:t>
            </w:r>
          </w:p>
        </w:tc>
        <w:tc>
          <w:tcPr>
            <w:tcW w:w="2551" w:type="dxa"/>
          </w:tcPr>
          <w:p w14:paraId="3E956560" w14:textId="6F7194B1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Уповноважена особа департаменту</w:t>
            </w:r>
            <w:r w:rsidR="006E0315">
              <w:rPr>
                <w:rFonts w:ascii="Times New Roman" w:hAnsi="Times New Roman" w:cs="Times New Roman"/>
                <w:sz w:val="28"/>
                <w:szCs w:val="28"/>
              </w:rPr>
              <w:t xml:space="preserve"> з питань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культури, національностей та релігій обласної державної адміністрації</w:t>
            </w:r>
          </w:p>
        </w:tc>
        <w:tc>
          <w:tcPr>
            <w:tcW w:w="904" w:type="dxa"/>
          </w:tcPr>
          <w:p w14:paraId="045EF570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49FA69D5" w14:textId="77777777" w:rsidR="00F75053" w:rsidRPr="00F75053" w:rsidRDefault="00734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Впродовж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053" w:rsidRPr="00F75053">
              <w:rPr>
                <w:rFonts w:ascii="Times New Roman" w:hAnsi="Times New Roman" w:cs="Times New Roman"/>
                <w:sz w:val="28"/>
                <w:szCs w:val="28"/>
              </w:rPr>
              <w:t>24 годин, крім вихідних та святкових днів після надходження документів</w:t>
            </w:r>
          </w:p>
        </w:tc>
      </w:tr>
      <w:tr w:rsidR="00F75053" w:rsidRPr="00F75053" w14:paraId="67E8C218" w14:textId="77777777" w:rsidTr="00F75053">
        <w:tc>
          <w:tcPr>
            <w:tcW w:w="704" w:type="dxa"/>
          </w:tcPr>
          <w:p w14:paraId="6B481D0F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44" w:type="dxa"/>
          </w:tcPr>
          <w:p w14:paraId="488FA91B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Видача результату надання адміністративної послуги (виписки)</w:t>
            </w:r>
          </w:p>
        </w:tc>
        <w:tc>
          <w:tcPr>
            <w:tcW w:w="2551" w:type="dxa"/>
          </w:tcPr>
          <w:p w14:paraId="4A5756F0" w14:textId="68BABC02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6E0315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культури, національностей та релігій обласної державної адміністрації</w:t>
            </w:r>
          </w:p>
        </w:tc>
        <w:tc>
          <w:tcPr>
            <w:tcW w:w="904" w:type="dxa"/>
          </w:tcPr>
          <w:p w14:paraId="13AEFEC5" w14:textId="77777777" w:rsidR="00F75053" w:rsidRPr="00F75053" w:rsidRDefault="00F7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3B708D47" w14:textId="77777777" w:rsidR="00F75053" w:rsidRPr="00F75053" w:rsidRDefault="007F05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У день звернення юридичної особи</w:t>
            </w:r>
          </w:p>
        </w:tc>
      </w:tr>
      <w:tr w:rsidR="00F75053" w:rsidRPr="00F75053" w14:paraId="44894BCA" w14:textId="77777777" w:rsidTr="007875D5">
        <w:tc>
          <w:tcPr>
            <w:tcW w:w="7703" w:type="dxa"/>
            <w:gridSpan w:val="4"/>
          </w:tcPr>
          <w:p w14:paraId="676B02BC" w14:textId="77777777" w:rsidR="00F75053" w:rsidRPr="00F75053" w:rsidRDefault="00F75053" w:rsidP="00D92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надання послуги</w:t>
            </w:r>
          </w:p>
        </w:tc>
        <w:tc>
          <w:tcPr>
            <w:tcW w:w="1926" w:type="dxa"/>
          </w:tcPr>
          <w:p w14:paraId="0F54D558" w14:textId="77777777" w:rsidR="00F75053" w:rsidRPr="00F75053" w:rsidRDefault="00F75053" w:rsidP="00D92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2 робочих дні</w:t>
            </w:r>
          </w:p>
        </w:tc>
      </w:tr>
      <w:tr w:rsidR="00F75053" w:rsidRPr="00F75053" w14:paraId="6F8155B2" w14:textId="77777777" w:rsidTr="00761E44">
        <w:tc>
          <w:tcPr>
            <w:tcW w:w="7703" w:type="dxa"/>
            <w:gridSpan w:val="4"/>
          </w:tcPr>
          <w:p w14:paraId="622D4E69" w14:textId="77777777" w:rsidR="00F75053" w:rsidRPr="00F75053" w:rsidRDefault="00F75053" w:rsidP="00D92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(передбачена законодавством )</w:t>
            </w:r>
          </w:p>
        </w:tc>
        <w:tc>
          <w:tcPr>
            <w:tcW w:w="1926" w:type="dxa"/>
          </w:tcPr>
          <w:p w14:paraId="7F25FDAA" w14:textId="77777777" w:rsidR="00F75053" w:rsidRPr="00F75053" w:rsidRDefault="00F75053" w:rsidP="00D92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2 робочих дні</w:t>
            </w:r>
          </w:p>
        </w:tc>
      </w:tr>
    </w:tbl>
    <w:p w14:paraId="4FC18014" w14:textId="77777777" w:rsidR="00F75053" w:rsidRDefault="00F75053" w:rsidP="00F75053">
      <w:pPr>
        <w:rPr>
          <w:rFonts w:ascii="Times New Roman" w:hAnsi="Times New Roman" w:cs="Times New Roman"/>
        </w:rPr>
      </w:pPr>
    </w:p>
    <w:p w14:paraId="4D5B6731" w14:textId="77777777" w:rsidR="00D63C71" w:rsidRDefault="00F75053" w:rsidP="00F75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Умовні позначки: В – виконує, П – погоджує, </w:t>
      </w:r>
      <w:r w:rsidRPr="00F75053">
        <w:rPr>
          <w:rFonts w:ascii="Times New Roman" w:hAnsi="Times New Roman" w:cs="Times New Roman"/>
        </w:rPr>
        <w:t>З – затверджує</w:t>
      </w:r>
    </w:p>
    <w:p w14:paraId="46929A2B" w14:textId="77777777" w:rsidR="00FB0344" w:rsidRDefault="00FB0344" w:rsidP="00F75053">
      <w:pPr>
        <w:rPr>
          <w:rFonts w:ascii="Times New Roman" w:hAnsi="Times New Roman" w:cs="Times New Roman"/>
        </w:rPr>
      </w:pPr>
    </w:p>
    <w:p w14:paraId="01313586" w14:textId="77777777" w:rsidR="00FB0344" w:rsidRDefault="00FB0344" w:rsidP="00FB0344">
      <w:pPr>
        <w:pStyle w:val="docdata"/>
        <w:shd w:val="clear" w:color="auto" w:fill="FFFFFF"/>
        <w:spacing w:before="0" w:beforeAutospacing="0" w:after="0" w:afterAutospacing="0"/>
      </w:pPr>
      <w:r>
        <w:t> </w:t>
      </w:r>
    </w:p>
    <w:p w14:paraId="57DEF73F" w14:textId="77777777" w:rsidR="00FB0344" w:rsidRDefault="00FB0344" w:rsidP="007F0587">
      <w:pPr>
        <w:pStyle w:val="a4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 xml:space="preserve">Директор департаменту з питань </w:t>
      </w:r>
    </w:p>
    <w:p w14:paraId="1FC0141E" w14:textId="77777777" w:rsidR="00FB0344" w:rsidRDefault="00FB0344" w:rsidP="007F0587">
      <w:pPr>
        <w:pStyle w:val="a4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 xml:space="preserve">культури, національностей та </w:t>
      </w:r>
    </w:p>
    <w:p w14:paraId="26D074E1" w14:textId="77777777" w:rsidR="00FB0344" w:rsidRDefault="00FB0344" w:rsidP="007F0587">
      <w:pPr>
        <w:pStyle w:val="a4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>релігій облдержадміністрації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 xml:space="preserve">                 І. ГАВРИЛЮК</w:t>
      </w:r>
    </w:p>
    <w:p w14:paraId="26209523" w14:textId="77777777" w:rsidR="00FB0344" w:rsidRPr="00F75053" w:rsidRDefault="00FB0344" w:rsidP="007F0587">
      <w:pPr>
        <w:ind w:hanging="284"/>
        <w:rPr>
          <w:rFonts w:ascii="Times New Roman" w:hAnsi="Times New Roman" w:cs="Times New Roman"/>
        </w:rPr>
      </w:pPr>
    </w:p>
    <w:sectPr w:rsidR="00FB0344" w:rsidRPr="00F75053" w:rsidSect="009E4F50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29092" w14:textId="77777777" w:rsidR="005E7392" w:rsidRDefault="005E7392" w:rsidP="009E4F50">
      <w:pPr>
        <w:spacing w:after="0" w:line="240" w:lineRule="auto"/>
      </w:pPr>
      <w:r>
        <w:separator/>
      </w:r>
    </w:p>
  </w:endnote>
  <w:endnote w:type="continuationSeparator" w:id="0">
    <w:p w14:paraId="5EA9DFF5" w14:textId="77777777" w:rsidR="005E7392" w:rsidRDefault="005E7392" w:rsidP="009E4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6C87E3" w14:textId="77777777" w:rsidR="005E7392" w:rsidRDefault="005E7392" w:rsidP="009E4F50">
      <w:pPr>
        <w:spacing w:after="0" w:line="240" w:lineRule="auto"/>
      </w:pPr>
      <w:r>
        <w:separator/>
      </w:r>
    </w:p>
  </w:footnote>
  <w:footnote w:type="continuationSeparator" w:id="0">
    <w:p w14:paraId="35361886" w14:textId="77777777" w:rsidR="005E7392" w:rsidRDefault="005E7392" w:rsidP="009E4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34706881"/>
      <w:docPartObj>
        <w:docPartGallery w:val="Page Numbers (Top of Page)"/>
        <w:docPartUnique/>
      </w:docPartObj>
    </w:sdtPr>
    <w:sdtEndPr/>
    <w:sdtContent>
      <w:p w14:paraId="017E0418" w14:textId="77777777" w:rsidR="009E4F50" w:rsidRDefault="009E4F5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E53">
          <w:rPr>
            <w:noProof/>
          </w:rPr>
          <w:t>3</w:t>
        </w:r>
        <w:r>
          <w:fldChar w:fldCharType="end"/>
        </w:r>
      </w:p>
    </w:sdtContent>
  </w:sdt>
  <w:p w14:paraId="5A6FB4E1" w14:textId="77777777" w:rsidR="009E4F50" w:rsidRDefault="009E4F5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053"/>
    <w:rsid w:val="00015E7C"/>
    <w:rsid w:val="00320A6B"/>
    <w:rsid w:val="00411C47"/>
    <w:rsid w:val="0047265E"/>
    <w:rsid w:val="005E7392"/>
    <w:rsid w:val="006E0315"/>
    <w:rsid w:val="007343E1"/>
    <w:rsid w:val="007F0587"/>
    <w:rsid w:val="00815802"/>
    <w:rsid w:val="008F6096"/>
    <w:rsid w:val="009E4F50"/>
    <w:rsid w:val="00A91E53"/>
    <w:rsid w:val="00AF7CDF"/>
    <w:rsid w:val="00D63C71"/>
    <w:rsid w:val="00F16389"/>
    <w:rsid w:val="00F75053"/>
    <w:rsid w:val="00FB0344"/>
    <w:rsid w:val="00FC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A9612"/>
  <w15:chartTrackingRefBased/>
  <w15:docId w15:val="{E74541B2-6B11-42E3-B7CE-45D9AB7A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053"/>
    <w:pPr>
      <w:ind w:firstLine="0"/>
      <w:jc w:val="left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5018,baiaagaaboqcaaad0xeaaaxheqaaaaaaaaaaaaaaaaaaaaaaaaaaaaaaaaaaaaaaaaaaaaaaaaaaaaaaaaaaaaaaaaaaaaaaaaaaaaaaaaaaaaaaaaaaaaaaaaaaaaaaaaaaaaaaaaaaaaaaaaaaaaaaaaaaaaaaaaaaaaaaaaaaaaaaaaaaaaaaaaaaaaaaaaaaaaaaaaaaaaaaaaaaaaaaaaaaaaaaaaaaaaaa"/>
    <w:basedOn w:val="a"/>
    <w:rsid w:val="00FB0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FB0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72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265E"/>
    <w:rPr>
      <w:rFonts w:ascii="Segoe UI" w:eastAsiaTheme="minorEastAsia" w:hAnsi="Segoe UI" w:cs="Segoe UI"/>
      <w:sz w:val="18"/>
      <w:szCs w:val="18"/>
      <w:lang w:eastAsia="uk-UA"/>
    </w:rPr>
  </w:style>
  <w:style w:type="paragraph" w:styleId="a7">
    <w:name w:val="header"/>
    <w:basedOn w:val="a"/>
    <w:link w:val="a8"/>
    <w:uiPriority w:val="99"/>
    <w:unhideWhenUsed/>
    <w:rsid w:val="009E4F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E4F50"/>
    <w:rPr>
      <w:rFonts w:eastAsiaTheme="minorEastAsia"/>
      <w:lang w:eastAsia="uk-UA"/>
    </w:rPr>
  </w:style>
  <w:style w:type="paragraph" w:styleId="a9">
    <w:name w:val="footer"/>
    <w:basedOn w:val="a"/>
    <w:link w:val="aa"/>
    <w:uiPriority w:val="99"/>
    <w:unhideWhenUsed/>
    <w:rsid w:val="009E4F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4F50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8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2537</Words>
  <Characters>1447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Терл</cp:lastModifiedBy>
  <cp:revision>3</cp:revision>
  <cp:lastPrinted>2021-10-23T06:47:00Z</cp:lastPrinted>
  <dcterms:created xsi:type="dcterms:W3CDTF">2021-10-25T07:01:00Z</dcterms:created>
  <dcterms:modified xsi:type="dcterms:W3CDTF">2021-10-25T17:12:00Z</dcterms:modified>
</cp:coreProperties>
</file>