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68D683" w14:textId="77777777" w:rsidR="00B361B3" w:rsidRPr="00E06A70" w:rsidRDefault="00B361B3" w:rsidP="00B361B3">
      <w:pPr>
        <w:shd w:val="clear" w:color="auto" w:fill="FFFFFF" w:themeFill="background1"/>
        <w:autoSpaceDE w:val="0"/>
        <w:autoSpaceDN w:val="0"/>
        <w:adjustRightInd w:val="0"/>
        <w:spacing w:after="0" w:line="240" w:lineRule="auto"/>
        <w:ind w:left="5670" w:right="-284"/>
        <w:rPr>
          <w:rFonts w:ascii="Times New Roman" w:hAnsi="Times New Roman" w:cs="Times New Roman"/>
          <w:sz w:val="28"/>
          <w:szCs w:val="28"/>
        </w:rPr>
      </w:pPr>
      <w:r w:rsidRPr="00E06A70">
        <w:rPr>
          <w:rFonts w:ascii="Times New Roman" w:hAnsi="Times New Roman" w:cs="Times New Roman"/>
          <w:sz w:val="28"/>
          <w:szCs w:val="28"/>
        </w:rPr>
        <w:t>ЗАТВЕРДЖЕНО</w:t>
      </w:r>
    </w:p>
    <w:p w14:paraId="60FA46EA" w14:textId="77777777" w:rsidR="00B361B3" w:rsidRPr="00E06A70" w:rsidRDefault="00B361B3" w:rsidP="00B361B3">
      <w:pPr>
        <w:shd w:val="clear" w:color="auto" w:fill="FFFFFF" w:themeFill="background1"/>
        <w:autoSpaceDE w:val="0"/>
        <w:autoSpaceDN w:val="0"/>
        <w:adjustRightInd w:val="0"/>
        <w:spacing w:after="0" w:line="240" w:lineRule="auto"/>
        <w:ind w:left="5670" w:right="-284"/>
        <w:rPr>
          <w:rFonts w:ascii="Times New Roman" w:hAnsi="Times New Roman" w:cs="Times New Roman"/>
          <w:sz w:val="28"/>
          <w:szCs w:val="28"/>
        </w:rPr>
      </w:pPr>
      <w:r w:rsidRPr="00E06A70">
        <w:rPr>
          <w:rFonts w:ascii="Times New Roman" w:hAnsi="Times New Roman" w:cs="Times New Roman"/>
          <w:sz w:val="28"/>
          <w:szCs w:val="28"/>
        </w:rPr>
        <w:t>Розпорядження голови</w:t>
      </w:r>
    </w:p>
    <w:p w14:paraId="7C7F6B5A" w14:textId="77777777" w:rsidR="00B361B3" w:rsidRPr="00E06A70" w:rsidRDefault="00B361B3" w:rsidP="00B361B3">
      <w:pPr>
        <w:shd w:val="clear" w:color="auto" w:fill="FFFFFF" w:themeFill="background1"/>
        <w:autoSpaceDE w:val="0"/>
        <w:autoSpaceDN w:val="0"/>
        <w:adjustRightInd w:val="0"/>
        <w:spacing w:after="0" w:line="240" w:lineRule="auto"/>
        <w:ind w:left="5670" w:right="-284"/>
        <w:rPr>
          <w:rFonts w:ascii="Times New Roman" w:hAnsi="Times New Roman" w:cs="Times New Roman"/>
          <w:sz w:val="28"/>
          <w:szCs w:val="28"/>
        </w:rPr>
      </w:pPr>
      <w:r w:rsidRPr="00E06A70">
        <w:rPr>
          <w:rFonts w:ascii="Times New Roman" w:hAnsi="Times New Roman" w:cs="Times New Roman"/>
          <w:sz w:val="28"/>
          <w:szCs w:val="28"/>
        </w:rPr>
        <w:t>обласної державної адміністрації</w:t>
      </w:r>
    </w:p>
    <w:p w14:paraId="3F464E90" w14:textId="77777777" w:rsidR="00B361B3" w:rsidRPr="00E06A70" w:rsidRDefault="00B361B3" w:rsidP="00B361B3">
      <w:pPr>
        <w:shd w:val="clear" w:color="auto" w:fill="FFFFFF" w:themeFill="background1"/>
        <w:autoSpaceDE w:val="0"/>
        <w:autoSpaceDN w:val="0"/>
        <w:adjustRightInd w:val="0"/>
        <w:spacing w:after="0" w:line="240" w:lineRule="auto"/>
        <w:ind w:left="5670" w:right="-284"/>
        <w:rPr>
          <w:rFonts w:ascii="Times New Roman" w:hAnsi="Times New Roman" w:cs="Times New Roman"/>
          <w:sz w:val="28"/>
          <w:szCs w:val="28"/>
        </w:rPr>
      </w:pPr>
      <w:r w:rsidRPr="00E06A70">
        <w:rPr>
          <w:rFonts w:ascii="Times New Roman" w:hAnsi="Times New Roman" w:cs="Times New Roman"/>
          <w:sz w:val="28"/>
          <w:szCs w:val="28"/>
        </w:rPr>
        <w:t>24.03.2020 № 208/0/5-20</w:t>
      </w:r>
    </w:p>
    <w:p w14:paraId="0740AF53" w14:textId="77777777" w:rsidR="00B361B3" w:rsidRPr="00E06A70" w:rsidRDefault="00B361B3" w:rsidP="00B361B3">
      <w:pPr>
        <w:shd w:val="clear" w:color="auto" w:fill="FFFFFF" w:themeFill="background1"/>
        <w:autoSpaceDE w:val="0"/>
        <w:autoSpaceDN w:val="0"/>
        <w:adjustRightInd w:val="0"/>
        <w:spacing w:after="0" w:line="240" w:lineRule="auto"/>
        <w:ind w:left="5670" w:right="-284"/>
        <w:rPr>
          <w:rFonts w:ascii="Times New Roman" w:hAnsi="Times New Roman" w:cs="Times New Roman"/>
          <w:sz w:val="28"/>
          <w:szCs w:val="28"/>
        </w:rPr>
      </w:pPr>
      <w:r w:rsidRPr="00E06A70">
        <w:rPr>
          <w:rFonts w:ascii="Times New Roman" w:hAnsi="Times New Roman" w:cs="Times New Roman"/>
          <w:sz w:val="28"/>
          <w:szCs w:val="28"/>
        </w:rPr>
        <w:t>(</w:t>
      </w:r>
      <w:r>
        <w:rPr>
          <w:rFonts w:ascii="Times New Roman" w:hAnsi="Times New Roman" w:cs="Times New Roman"/>
          <w:sz w:val="28"/>
          <w:szCs w:val="28"/>
        </w:rPr>
        <w:t xml:space="preserve">у редакції розпорядження голови </w:t>
      </w:r>
      <w:r w:rsidRPr="00E06A70">
        <w:rPr>
          <w:rFonts w:ascii="Times New Roman" w:hAnsi="Times New Roman" w:cs="Times New Roman"/>
          <w:sz w:val="28"/>
          <w:szCs w:val="28"/>
        </w:rPr>
        <w:t>обласної державної адміністрації</w:t>
      </w:r>
    </w:p>
    <w:p w14:paraId="5792C1CB" w14:textId="77777777" w:rsidR="007D2BAA" w:rsidRPr="00B361B3" w:rsidRDefault="00B361B3" w:rsidP="00B361B3">
      <w:pPr>
        <w:shd w:val="clear" w:color="auto" w:fill="FFFFFF" w:themeFill="background1"/>
        <w:autoSpaceDE w:val="0"/>
        <w:autoSpaceDN w:val="0"/>
        <w:adjustRightInd w:val="0"/>
        <w:spacing w:after="0" w:line="240" w:lineRule="auto"/>
        <w:ind w:left="5670" w:right="-284"/>
        <w:rPr>
          <w:rFonts w:ascii="Times New Roman" w:hAnsi="Times New Roman" w:cs="Times New Roman"/>
          <w:sz w:val="28"/>
          <w:szCs w:val="28"/>
        </w:rPr>
      </w:pPr>
      <w:r>
        <w:rPr>
          <w:rFonts w:ascii="Times New Roman" w:hAnsi="Times New Roman" w:cs="Times New Roman"/>
          <w:sz w:val="28"/>
          <w:szCs w:val="28"/>
        </w:rPr>
        <w:t>___________</w:t>
      </w:r>
      <w:r w:rsidRPr="00E06A70">
        <w:rPr>
          <w:rFonts w:ascii="Times New Roman" w:hAnsi="Times New Roman" w:cs="Times New Roman"/>
          <w:sz w:val="28"/>
          <w:szCs w:val="28"/>
        </w:rPr>
        <w:t xml:space="preserve"> №_____________)</w:t>
      </w:r>
    </w:p>
    <w:p w14:paraId="34215CE4" w14:textId="77777777" w:rsidR="007D2BAA" w:rsidRPr="00B361B3" w:rsidRDefault="007D2BAA" w:rsidP="007D2BAA">
      <w:pPr>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p>
    <w:p w14:paraId="7EF56FFD" w14:textId="77777777" w:rsidR="000A6F6C" w:rsidRPr="00B361B3" w:rsidRDefault="000A6F6C" w:rsidP="007D2BAA">
      <w:pPr>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p>
    <w:p w14:paraId="28D642F5" w14:textId="77777777" w:rsidR="007D2BAA" w:rsidRPr="00B361B3" w:rsidRDefault="007D2BAA" w:rsidP="007D2BAA">
      <w:pPr>
        <w:shd w:val="clear" w:color="auto" w:fill="FFFFFF" w:themeFill="background1"/>
        <w:autoSpaceDE w:val="0"/>
        <w:autoSpaceDN w:val="0"/>
        <w:adjustRightInd w:val="0"/>
        <w:spacing w:after="0" w:line="240" w:lineRule="auto"/>
        <w:jc w:val="center"/>
        <w:rPr>
          <w:rFonts w:ascii="Times New Roman" w:hAnsi="Times New Roman" w:cs="Times New Roman"/>
          <w:b/>
          <w:sz w:val="28"/>
          <w:szCs w:val="28"/>
        </w:rPr>
      </w:pPr>
      <w:r w:rsidRPr="00B361B3">
        <w:rPr>
          <w:rFonts w:ascii="Times New Roman" w:hAnsi="Times New Roman" w:cs="Times New Roman"/>
          <w:b/>
          <w:sz w:val="28"/>
          <w:szCs w:val="28"/>
        </w:rPr>
        <w:t>ІНФОРМАЦІЙНА КАРТКА</w:t>
      </w:r>
    </w:p>
    <w:p w14:paraId="3ED38932" w14:textId="77777777" w:rsidR="000A6F6C" w:rsidRPr="00B361B3" w:rsidRDefault="007D2BAA" w:rsidP="00B361B3">
      <w:pPr>
        <w:shd w:val="clear" w:color="auto" w:fill="FFFFFF" w:themeFill="background1"/>
        <w:autoSpaceDE w:val="0"/>
        <w:autoSpaceDN w:val="0"/>
        <w:adjustRightInd w:val="0"/>
        <w:spacing w:after="0" w:line="240" w:lineRule="auto"/>
        <w:jc w:val="center"/>
        <w:rPr>
          <w:rFonts w:ascii="Times New Roman" w:hAnsi="Times New Roman" w:cs="Times New Roman"/>
          <w:b/>
          <w:sz w:val="28"/>
          <w:szCs w:val="28"/>
        </w:rPr>
      </w:pPr>
      <w:r w:rsidRPr="00B361B3">
        <w:rPr>
          <w:rFonts w:ascii="Times New Roman" w:hAnsi="Times New Roman" w:cs="Times New Roman"/>
          <w:b/>
          <w:sz w:val="28"/>
          <w:szCs w:val="28"/>
        </w:rPr>
        <w:t>адміністративної послуги з реєстрації у</w:t>
      </w:r>
      <w:r w:rsidRPr="00B361B3">
        <w:rPr>
          <w:rFonts w:ascii="Times New Roman" w:hAnsi="Times New Roman" w:cs="Times New Roman"/>
          <w:b/>
          <w:spacing w:val="2"/>
          <w:sz w:val="28"/>
          <w:szCs w:val="28"/>
          <w:shd w:val="clear" w:color="auto" w:fill="FFFFFF"/>
        </w:rPr>
        <w:t xml:space="preserve"> Є</w:t>
      </w:r>
      <w:r w:rsidR="00B11C38" w:rsidRPr="00B361B3">
        <w:rPr>
          <w:rFonts w:ascii="Times New Roman" w:hAnsi="Times New Roman" w:cs="Times New Roman"/>
          <w:b/>
          <w:spacing w:val="2"/>
          <w:sz w:val="28"/>
          <w:szCs w:val="28"/>
          <w:shd w:val="clear" w:color="auto" w:fill="FFFFFF"/>
        </w:rPr>
        <w:t xml:space="preserve">диному державному реєстрі </w:t>
      </w:r>
      <w:r w:rsidRPr="00B361B3">
        <w:rPr>
          <w:rFonts w:ascii="Times New Roman" w:hAnsi="Times New Roman" w:cs="Times New Roman"/>
          <w:b/>
          <w:spacing w:val="2"/>
          <w:sz w:val="28"/>
          <w:szCs w:val="28"/>
          <w:shd w:val="clear" w:color="auto" w:fill="FFFFFF"/>
        </w:rPr>
        <w:t>юридичних осіб, фізичних осіб-підприємців та громадських формувань змін до</w:t>
      </w:r>
      <w:r w:rsidR="00842042" w:rsidRPr="00B361B3">
        <w:rPr>
          <w:rFonts w:ascii="Times New Roman" w:hAnsi="Times New Roman" w:cs="Times New Roman"/>
          <w:b/>
          <w:spacing w:val="2"/>
          <w:sz w:val="28"/>
          <w:szCs w:val="28"/>
          <w:shd w:val="clear" w:color="auto" w:fill="FFFFFF"/>
        </w:rPr>
        <w:t xml:space="preserve"> </w:t>
      </w:r>
      <w:r w:rsidR="00B11C38" w:rsidRPr="00B361B3">
        <w:rPr>
          <w:rFonts w:ascii="Times New Roman" w:hAnsi="Times New Roman" w:cs="Times New Roman"/>
          <w:b/>
          <w:spacing w:val="2"/>
          <w:sz w:val="28"/>
          <w:szCs w:val="28"/>
          <w:shd w:val="clear" w:color="auto" w:fill="FFFFFF"/>
        </w:rPr>
        <w:t>відомостей про юридичну особу - </w:t>
      </w:r>
      <w:r w:rsidRPr="00B361B3">
        <w:rPr>
          <w:rFonts w:ascii="Times New Roman" w:hAnsi="Times New Roman" w:cs="Times New Roman"/>
          <w:b/>
          <w:spacing w:val="2"/>
          <w:sz w:val="28"/>
          <w:szCs w:val="28"/>
          <w:shd w:val="clear" w:color="auto" w:fill="FFFFFF"/>
        </w:rPr>
        <w:t>релігійну організацію, у тому числі змін до установчих документів</w:t>
      </w:r>
    </w:p>
    <w:p w14:paraId="544314FC" w14:textId="77777777" w:rsidR="000A6F6C" w:rsidRPr="00B361B3" w:rsidRDefault="000A6F6C" w:rsidP="007D2BAA">
      <w:pPr>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p>
    <w:tbl>
      <w:tblPr>
        <w:tblStyle w:val="ae"/>
        <w:tblW w:w="9776" w:type="dxa"/>
        <w:tblLook w:val="04A0" w:firstRow="1" w:lastRow="0" w:firstColumn="1" w:lastColumn="0" w:noHBand="0" w:noVBand="1"/>
      </w:tblPr>
      <w:tblGrid>
        <w:gridCol w:w="706"/>
        <w:gridCol w:w="4233"/>
        <w:gridCol w:w="4837"/>
      </w:tblGrid>
      <w:tr w:rsidR="007D2BAA" w:rsidRPr="00B361B3" w14:paraId="1C40CD5C" w14:textId="77777777" w:rsidTr="00F66F47">
        <w:tc>
          <w:tcPr>
            <w:tcW w:w="977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88EEE0" w14:textId="77777777" w:rsidR="007D2BAA" w:rsidRPr="00B361B3" w:rsidRDefault="007D2BAA" w:rsidP="00B11C38">
            <w:pPr>
              <w:shd w:val="clear" w:color="auto" w:fill="FFFFFF" w:themeFill="background1"/>
              <w:autoSpaceDE w:val="0"/>
              <w:autoSpaceDN w:val="0"/>
              <w:adjustRightInd w:val="0"/>
              <w:jc w:val="center"/>
              <w:rPr>
                <w:rFonts w:ascii="Times New Roman" w:hAnsi="Times New Roman" w:cs="Times New Roman"/>
                <w:b/>
                <w:bCs/>
                <w:sz w:val="28"/>
                <w:szCs w:val="28"/>
              </w:rPr>
            </w:pPr>
            <w:r w:rsidRPr="00B361B3">
              <w:rPr>
                <w:rFonts w:ascii="Times New Roman" w:hAnsi="Times New Roman" w:cs="Times New Roman"/>
                <w:b/>
                <w:bCs/>
                <w:sz w:val="28"/>
                <w:szCs w:val="28"/>
              </w:rPr>
              <w:t>Інформація про суб’єкт надання адміністративної послуги</w:t>
            </w:r>
          </w:p>
        </w:tc>
      </w:tr>
      <w:tr w:rsidR="006F5A2E" w:rsidRPr="00B361B3" w14:paraId="36834DE3" w14:textId="77777777" w:rsidTr="00F66F47">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130EEC" w14:textId="77777777" w:rsidR="006F5A2E" w:rsidRPr="00B361B3" w:rsidRDefault="006F5A2E" w:rsidP="006F5A2E">
            <w:pPr>
              <w:shd w:val="clear" w:color="auto" w:fill="FFFFFF" w:themeFill="background1"/>
              <w:autoSpaceDE w:val="0"/>
              <w:autoSpaceDN w:val="0"/>
              <w:adjustRightInd w:val="0"/>
              <w:jc w:val="center"/>
              <w:rPr>
                <w:rFonts w:ascii="Times New Roman" w:hAnsi="Times New Roman" w:cs="Times New Roman"/>
                <w:sz w:val="28"/>
                <w:szCs w:val="28"/>
              </w:rPr>
            </w:pPr>
            <w:r w:rsidRPr="00B361B3">
              <w:rPr>
                <w:rFonts w:ascii="Times New Roman" w:hAnsi="Times New Roman" w:cs="Times New Roman"/>
                <w:sz w:val="28"/>
                <w:szCs w:val="28"/>
              </w:rPr>
              <w:t>1</w:t>
            </w:r>
          </w:p>
        </w:tc>
        <w:tc>
          <w:tcPr>
            <w:tcW w:w="4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305F08" w14:textId="77777777" w:rsidR="006F5A2E" w:rsidRPr="00B361B3" w:rsidRDefault="006F5A2E" w:rsidP="006F5A2E">
            <w:pPr>
              <w:shd w:val="clear" w:color="auto" w:fill="FFFFFF" w:themeFill="background1"/>
              <w:autoSpaceDE w:val="0"/>
              <w:autoSpaceDN w:val="0"/>
              <w:adjustRightInd w:val="0"/>
              <w:rPr>
                <w:rFonts w:ascii="Times New Roman" w:hAnsi="Times New Roman" w:cs="Times New Roman"/>
                <w:sz w:val="28"/>
                <w:szCs w:val="28"/>
              </w:rPr>
            </w:pPr>
            <w:r w:rsidRPr="00B361B3">
              <w:rPr>
                <w:rFonts w:ascii="Times New Roman" w:hAnsi="Times New Roman" w:cs="Times New Roman"/>
                <w:sz w:val="28"/>
                <w:szCs w:val="28"/>
              </w:rPr>
              <w:t xml:space="preserve">Місцезнаходження </w:t>
            </w:r>
            <w:r w:rsidR="00B6390D" w:rsidRPr="00B361B3">
              <w:rPr>
                <w:rFonts w:ascii="Times New Roman" w:hAnsi="Times New Roman" w:cs="Times New Roman"/>
                <w:sz w:val="28"/>
                <w:szCs w:val="28"/>
              </w:rPr>
              <w:t>суб’єкта надання адміністративних послуг</w:t>
            </w:r>
          </w:p>
          <w:p w14:paraId="5DBA93F1" w14:textId="77777777" w:rsidR="006F5A2E" w:rsidRPr="00B361B3" w:rsidRDefault="006F5A2E" w:rsidP="006F5A2E">
            <w:pPr>
              <w:shd w:val="clear" w:color="auto" w:fill="FFFFFF" w:themeFill="background1"/>
              <w:autoSpaceDE w:val="0"/>
              <w:autoSpaceDN w:val="0"/>
              <w:adjustRightInd w:val="0"/>
              <w:rPr>
                <w:rFonts w:ascii="Times New Roman" w:hAnsi="Times New Roman" w:cs="Times New Roman"/>
                <w:sz w:val="28"/>
                <w:szCs w:val="28"/>
              </w:rPr>
            </w:pPr>
          </w:p>
          <w:p w14:paraId="59CA5CD1" w14:textId="77777777" w:rsidR="006F5A2E" w:rsidRPr="00B361B3" w:rsidRDefault="006F5A2E" w:rsidP="006F5A2E">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Місцезнаходження центрів надання адміністративних послуг</w:t>
            </w:r>
          </w:p>
        </w:tc>
        <w:tc>
          <w:tcPr>
            <w:tcW w:w="48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5796B7" w14:textId="77777777" w:rsidR="00B361B3" w:rsidRDefault="00B361B3" w:rsidP="00B361B3">
            <w:pPr>
              <w:shd w:val="clear" w:color="auto" w:fill="FFFFFF" w:themeFill="background1"/>
              <w:autoSpaceDE w:val="0"/>
              <w:autoSpaceDN w:val="0"/>
              <w:adjustRightInd w:val="0"/>
              <w:ind w:right="-108"/>
              <w:jc w:val="both"/>
              <w:rPr>
                <w:rFonts w:ascii="Times New Roman" w:hAnsi="Times New Roman" w:cs="Times New Roman"/>
                <w:sz w:val="28"/>
                <w:szCs w:val="28"/>
              </w:rPr>
            </w:pPr>
            <w:r w:rsidRPr="00E06A70">
              <w:rPr>
                <w:rFonts w:ascii="Times New Roman" w:hAnsi="Times New Roman" w:cs="Times New Roman"/>
                <w:sz w:val="28"/>
                <w:szCs w:val="28"/>
              </w:rPr>
              <w:t xml:space="preserve">вул. Винниченка, 14, м. Львів, 79008 </w:t>
            </w:r>
          </w:p>
          <w:p w14:paraId="123DCDB0" w14:textId="77777777" w:rsidR="00B361B3" w:rsidRDefault="00B361B3" w:rsidP="00B361B3">
            <w:pPr>
              <w:shd w:val="clear" w:color="auto" w:fill="FFFFFF" w:themeFill="background1"/>
              <w:tabs>
                <w:tab w:val="left" w:pos="3924"/>
              </w:tabs>
              <w:autoSpaceDE w:val="0"/>
              <w:autoSpaceDN w:val="0"/>
              <w:adjustRightInd w:val="0"/>
              <w:ind w:right="-108"/>
              <w:jc w:val="both"/>
              <w:rPr>
                <w:rFonts w:ascii="Times New Roman" w:hAnsi="Times New Roman" w:cs="Times New Roman"/>
                <w:sz w:val="28"/>
                <w:szCs w:val="28"/>
              </w:rPr>
            </w:pPr>
          </w:p>
          <w:p w14:paraId="68089F4B" w14:textId="77777777" w:rsidR="00B361B3" w:rsidRDefault="00B361B3" w:rsidP="00B361B3">
            <w:pPr>
              <w:shd w:val="clear" w:color="auto" w:fill="FFFFFF" w:themeFill="background1"/>
              <w:tabs>
                <w:tab w:val="left" w:pos="3924"/>
              </w:tabs>
              <w:autoSpaceDE w:val="0"/>
              <w:autoSpaceDN w:val="0"/>
              <w:adjustRightInd w:val="0"/>
              <w:ind w:right="-108"/>
              <w:jc w:val="both"/>
              <w:rPr>
                <w:rFonts w:ascii="Times New Roman" w:hAnsi="Times New Roman" w:cs="Times New Roman"/>
                <w:sz w:val="28"/>
                <w:szCs w:val="28"/>
              </w:rPr>
            </w:pPr>
          </w:p>
          <w:p w14:paraId="2DD3EF97" w14:textId="77777777" w:rsidR="00B361B3" w:rsidRDefault="00B361B3" w:rsidP="00B361B3">
            <w:pPr>
              <w:shd w:val="clear" w:color="auto" w:fill="FFFFFF" w:themeFill="background1"/>
              <w:tabs>
                <w:tab w:val="left" w:pos="3924"/>
              </w:tabs>
              <w:autoSpaceDE w:val="0"/>
              <w:autoSpaceDN w:val="0"/>
              <w:adjustRightInd w:val="0"/>
              <w:ind w:right="-108"/>
              <w:jc w:val="both"/>
              <w:rPr>
                <w:rFonts w:ascii="Times New Roman" w:hAnsi="Times New Roman" w:cs="Times New Roman"/>
                <w:sz w:val="28"/>
                <w:szCs w:val="28"/>
              </w:rPr>
            </w:pPr>
          </w:p>
          <w:p w14:paraId="369B4A8C" w14:textId="77777777" w:rsidR="00B361B3" w:rsidRPr="00E06A70" w:rsidRDefault="00B361B3" w:rsidP="00B361B3">
            <w:pPr>
              <w:shd w:val="clear" w:color="auto" w:fill="FFFFFF" w:themeFill="background1"/>
              <w:tabs>
                <w:tab w:val="left" w:pos="3924"/>
              </w:tabs>
              <w:autoSpaceDE w:val="0"/>
              <w:autoSpaceDN w:val="0"/>
              <w:adjustRightInd w:val="0"/>
              <w:ind w:right="-108"/>
              <w:jc w:val="both"/>
              <w:rPr>
                <w:rFonts w:ascii="Times New Roman" w:hAnsi="Times New Roman" w:cs="Times New Roman"/>
                <w:sz w:val="28"/>
                <w:szCs w:val="28"/>
              </w:rPr>
            </w:pPr>
            <w:proofErr w:type="spellStart"/>
            <w:r w:rsidRPr="00E06A70">
              <w:rPr>
                <w:rFonts w:ascii="Times New Roman" w:hAnsi="Times New Roman" w:cs="Times New Roman"/>
                <w:sz w:val="28"/>
                <w:szCs w:val="28"/>
              </w:rPr>
              <w:t>пл</w:t>
            </w:r>
            <w:proofErr w:type="spellEnd"/>
            <w:r w:rsidRPr="00E06A70">
              <w:rPr>
                <w:rFonts w:ascii="Times New Roman" w:hAnsi="Times New Roman" w:cs="Times New Roman"/>
                <w:sz w:val="28"/>
                <w:szCs w:val="28"/>
              </w:rPr>
              <w:t xml:space="preserve">. Ринок, 1 (вхід з правої сторони Ратуші), м. Львів, 79006 </w:t>
            </w:r>
          </w:p>
          <w:p w14:paraId="7E87BCC4" w14:textId="77777777" w:rsidR="00B361B3" w:rsidRDefault="00B361B3" w:rsidP="00B361B3">
            <w:pPr>
              <w:shd w:val="clear" w:color="auto" w:fill="FFFFFF" w:themeFill="background1"/>
              <w:tabs>
                <w:tab w:val="left" w:pos="3924"/>
              </w:tabs>
              <w:autoSpaceDE w:val="0"/>
              <w:autoSpaceDN w:val="0"/>
              <w:adjustRightInd w:val="0"/>
              <w:ind w:right="-108"/>
              <w:jc w:val="both"/>
              <w:rPr>
                <w:rFonts w:ascii="Times New Roman" w:hAnsi="Times New Roman" w:cs="Times New Roman"/>
                <w:sz w:val="28"/>
                <w:szCs w:val="28"/>
              </w:rPr>
            </w:pPr>
            <w:r w:rsidRPr="00E06A70">
              <w:rPr>
                <w:rFonts w:ascii="Times New Roman" w:hAnsi="Times New Roman" w:cs="Times New Roman"/>
                <w:sz w:val="28"/>
                <w:szCs w:val="28"/>
              </w:rPr>
              <w:t xml:space="preserve">вул. К. Левицького, 67, м. Львів, 79017 </w:t>
            </w:r>
          </w:p>
          <w:p w14:paraId="38619839" w14:textId="77777777" w:rsidR="00B361B3" w:rsidRDefault="00B361B3" w:rsidP="00B361B3">
            <w:pPr>
              <w:shd w:val="clear" w:color="auto" w:fill="FFFFFF" w:themeFill="background1"/>
              <w:tabs>
                <w:tab w:val="left" w:pos="3924"/>
              </w:tabs>
              <w:autoSpaceDE w:val="0"/>
              <w:autoSpaceDN w:val="0"/>
              <w:adjustRightInd w:val="0"/>
              <w:ind w:right="-108"/>
              <w:jc w:val="both"/>
              <w:rPr>
                <w:rFonts w:ascii="Times New Roman" w:hAnsi="Times New Roman" w:cs="Times New Roman"/>
                <w:sz w:val="28"/>
                <w:szCs w:val="28"/>
              </w:rPr>
            </w:pPr>
            <w:r w:rsidRPr="00E06A70">
              <w:rPr>
                <w:rFonts w:ascii="Times New Roman" w:hAnsi="Times New Roman" w:cs="Times New Roman"/>
                <w:sz w:val="28"/>
                <w:szCs w:val="28"/>
              </w:rPr>
              <w:t xml:space="preserve">вул. І. Виговського, 32, м. Львів, 79022 </w:t>
            </w:r>
          </w:p>
          <w:p w14:paraId="1319A7A3" w14:textId="77777777" w:rsidR="00B361B3" w:rsidRPr="00E06A70" w:rsidRDefault="00B361B3" w:rsidP="00B361B3">
            <w:pPr>
              <w:shd w:val="clear" w:color="auto" w:fill="FFFFFF" w:themeFill="background1"/>
              <w:tabs>
                <w:tab w:val="left" w:pos="3924"/>
              </w:tabs>
              <w:autoSpaceDE w:val="0"/>
              <w:autoSpaceDN w:val="0"/>
              <w:adjustRightInd w:val="0"/>
              <w:ind w:right="-108"/>
              <w:jc w:val="both"/>
              <w:rPr>
                <w:rFonts w:ascii="Times New Roman" w:hAnsi="Times New Roman" w:cs="Times New Roman"/>
                <w:sz w:val="28"/>
                <w:szCs w:val="28"/>
              </w:rPr>
            </w:pPr>
            <w:r>
              <w:rPr>
                <w:rFonts w:ascii="Times New Roman" w:hAnsi="Times New Roman" w:cs="Times New Roman"/>
                <w:sz w:val="28"/>
                <w:szCs w:val="28"/>
              </w:rPr>
              <w:t>вул. Генерала Чупринки, 85, м. </w:t>
            </w:r>
            <w:r w:rsidRPr="00E06A70">
              <w:rPr>
                <w:rFonts w:ascii="Times New Roman" w:hAnsi="Times New Roman" w:cs="Times New Roman"/>
                <w:sz w:val="28"/>
                <w:szCs w:val="28"/>
              </w:rPr>
              <w:t xml:space="preserve">Львів, 79057 </w:t>
            </w:r>
          </w:p>
          <w:p w14:paraId="5A40E564" w14:textId="77777777" w:rsidR="00B361B3" w:rsidRPr="00E06A70" w:rsidRDefault="00B361B3" w:rsidP="00B361B3">
            <w:pPr>
              <w:shd w:val="clear" w:color="auto" w:fill="FFFFFF" w:themeFill="background1"/>
              <w:tabs>
                <w:tab w:val="left" w:pos="3924"/>
              </w:tabs>
              <w:autoSpaceDE w:val="0"/>
              <w:autoSpaceDN w:val="0"/>
              <w:adjustRightInd w:val="0"/>
              <w:ind w:right="-108"/>
              <w:jc w:val="both"/>
              <w:rPr>
                <w:rFonts w:ascii="Times New Roman" w:hAnsi="Times New Roman" w:cs="Times New Roman"/>
                <w:sz w:val="28"/>
                <w:szCs w:val="28"/>
              </w:rPr>
            </w:pPr>
            <w:r w:rsidRPr="00E06A70">
              <w:rPr>
                <w:rFonts w:ascii="Times New Roman" w:hAnsi="Times New Roman" w:cs="Times New Roman"/>
                <w:sz w:val="28"/>
                <w:szCs w:val="28"/>
              </w:rPr>
              <w:t xml:space="preserve">пр. Червоної Калини, 72 а, м. Львів, 79066 </w:t>
            </w:r>
          </w:p>
          <w:p w14:paraId="06AD0A9E" w14:textId="77777777" w:rsidR="00B361B3" w:rsidRPr="00E06A70" w:rsidRDefault="00B361B3" w:rsidP="00B361B3">
            <w:pPr>
              <w:shd w:val="clear" w:color="auto" w:fill="FFFFFF" w:themeFill="background1"/>
              <w:tabs>
                <w:tab w:val="left" w:pos="3924"/>
              </w:tabs>
              <w:autoSpaceDE w:val="0"/>
              <w:autoSpaceDN w:val="0"/>
              <w:adjustRightInd w:val="0"/>
              <w:ind w:right="-108"/>
              <w:jc w:val="both"/>
              <w:rPr>
                <w:rFonts w:ascii="Times New Roman" w:hAnsi="Times New Roman" w:cs="Times New Roman"/>
                <w:sz w:val="28"/>
                <w:szCs w:val="28"/>
              </w:rPr>
            </w:pPr>
            <w:r w:rsidRPr="00E06A70">
              <w:rPr>
                <w:rFonts w:ascii="Times New Roman" w:hAnsi="Times New Roman" w:cs="Times New Roman"/>
                <w:sz w:val="28"/>
                <w:szCs w:val="28"/>
              </w:rPr>
              <w:t xml:space="preserve">вул. М. Хвильового, 14 а, м. Львів, 79068 </w:t>
            </w:r>
          </w:p>
          <w:p w14:paraId="377D0858" w14:textId="77777777" w:rsidR="00B361B3" w:rsidRPr="00E06A70" w:rsidRDefault="00B361B3" w:rsidP="00B361B3">
            <w:pPr>
              <w:shd w:val="clear" w:color="auto" w:fill="FFFFFF" w:themeFill="background1"/>
              <w:tabs>
                <w:tab w:val="left" w:pos="3924"/>
              </w:tabs>
              <w:autoSpaceDE w:val="0"/>
              <w:autoSpaceDN w:val="0"/>
              <w:adjustRightInd w:val="0"/>
              <w:ind w:right="-108"/>
              <w:jc w:val="both"/>
              <w:rPr>
                <w:rFonts w:ascii="Times New Roman" w:hAnsi="Times New Roman" w:cs="Times New Roman"/>
                <w:sz w:val="28"/>
                <w:szCs w:val="28"/>
              </w:rPr>
            </w:pPr>
            <w:r w:rsidRPr="00E06A70">
              <w:rPr>
                <w:rFonts w:ascii="Times New Roman" w:hAnsi="Times New Roman" w:cs="Times New Roman"/>
                <w:sz w:val="28"/>
                <w:szCs w:val="28"/>
              </w:rPr>
              <w:t xml:space="preserve">вул. Т. Шевченка, 374, м. Львів, 79069 </w:t>
            </w:r>
          </w:p>
          <w:p w14:paraId="52B5F39B" w14:textId="77777777" w:rsidR="00B361B3" w:rsidRPr="00E06A70" w:rsidRDefault="00B361B3" w:rsidP="00B361B3">
            <w:pPr>
              <w:shd w:val="clear" w:color="auto" w:fill="FFFFFF" w:themeFill="background1"/>
              <w:tabs>
                <w:tab w:val="left" w:pos="3924"/>
              </w:tabs>
              <w:autoSpaceDE w:val="0"/>
              <w:autoSpaceDN w:val="0"/>
              <w:adjustRightInd w:val="0"/>
              <w:ind w:right="-108"/>
              <w:jc w:val="both"/>
              <w:rPr>
                <w:rFonts w:ascii="Times New Roman" w:hAnsi="Times New Roman" w:cs="Times New Roman"/>
                <w:sz w:val="28"/>
                <w:szCs w:val="28"/>
              </w:rPr>
            </w:pPr>
          </w:p>
          <w:p w14:paraId="294F60C5" w14:textId="77777777" w:rsidR="00B361B3" w:rsidRPr="00E06A70" w:rsidRDefault="00B361B3" w:rsidP="00B361B3">
            <w:pPr>
              <w:shd w:val="clear" w:color="auto" w:fill="FFFFFF" w:themeFill="background1"/>
              <w:tabs>
                <w:tab w:val="left" w:pos="3924"/>
              </w:tabs>
              <w:autoSpaceDE w:val="0"/>
              <w:autoSpaceDN w:val="0"/>
              <w:adjustRightInd w:val="0"/>
              <w:ind w:right="-108"/>
              <w:jc w:val="both"/>
              <w:rPr>
                <w:rFonts w:ascii="Times New Roman" w:hAnsi="Times New Roman" w:cs="Times New Roman"/>
                <w:sz w:val="28"/>
                <w:szCs w:val="28"/>
              </w:rPr>
            </w:pPr>
            <w:r w:rsidRPr="00E06A70">
              <w:rPr>
                <w:rFonts w:ascii="Times New Roman" w:hAnsi="Times New Roman" w:cs="Times New Roman"/>
                <w:sz w:val="28"/>
                <w:szCs w:val="28"/>
              </w:rPr>
              <w:t xml:space="preserve">Територіальний підрозділ ЦНАП: </w:t>
            </w:r>
          </w:p>
          <w:p w14:paraId="654028C6" w14:textId="77777777" w:rsidR="00B361B3" w:rsidRPr="00E06A70" w:rsidRDefault="00F66F47" w:rsidP="00B361B3">
            <w:pPr>
              <w:shd w:val="clear" w:color="auto" w:fill="FFFFFF" w:themeFill="background1"/>
              <w:tabs>
                <w:tab w:val="left" w:pos="3924"/>
              </w:tabs>
              <w:autoSpaceDE w:val="0"/>
              <w:autoSpaceDN w:val="0"/>
              <w:adjustRightInd w:val="0"/>
              <w:ind w:right="-108"/>
              <w:jc w:val="both"/>
              <w:rPr>
                <w:rFonts w:ascii="Times New Roman" w:hAnsi="Times New Roman" w:cs="Times New Roman"/>
                <w:sz w:val="28"/>
                <w:szCs w:val="28"/>
              </w:rPr>
            </w:pPr>
            <w:r>
              <w:rPr>
                <w:rFonts w:ascii="Times New Roman" w:hAnsi="Times New Roman" w:cs="Times New Roman"/>
                <w:sz w:val="28"/>
                <w:szCs w:val="28"/>
              </w:rPr>
              <w:t>смт</w:t>
            </w:r>
            <w:r w:rsidR="00B361B3" w:rsidRPr="00E06A70">
              <w:rPr>
                <w:rFonts w:ascii="Times New Roman" w:hAnsi="Times New Roman" w:cs="Times New Roman"/>
                <w:sz w:val="28"/>
                <w:szCs w:val="28"/>
              </w:rPr>
              <w:t xml:space="preserve"> Рудне, вул. М. Грушевського, 55, 79493 </w:t>
            </w:r>
          </w:p>
          <w:p w14:paraId="69693182" w14:textId="77777777" w:rsidR="00B361B3" w:rsidRPr="00E06A70" w:rsidRDefault="00F66F47" w:rsidP="00B361B3">
            <w:pPr>
              <w:shd w:val="clear" w:color="auto" w:fill="FFFFFF" w:themeFill="background1"/>
              <w:tabs>
                <w:tab w:val="left" w:pos="3924"/>
              </w:tabs>
              <w:autoSpaceDE w:val="0"/>
              <w:autoSpaceDN w:val="0"/>
              <w:adjustRightInd w:val="0"/>
              <w:ind w:right="-108"/>
              <w:jc w:val="both"/>
              <w:rPr>
                <w:rFonts w:ascii="Times New Roman" w:hAnsi="Times New Roman" w:cs="Times New Roman"/>
                <w:sz w:val="28"/>
                <w:szCs w:val="28"/>
              </w:rPr>
            </w:pPr>
            <w:r>
              <w:rPr>
                <w:rFonts w:ascii="Times New Roman" w:hAnsi="Times New Roman" w:cs="Times New Roman"/>
                <w:sz w:val="28"/>
                <w:szCs w:val="28"/>
              </w:rPr>
              <w:t>смт</w:t>
            </w:r>
            <w:r w:rsidR="00B361B3" w:rsidRPr="00E06A70">
              <w:rPr>
                <w:rFonts w:ascii="Times New Roman" w:hAnsi="Times New Roman" w:cs="Times New Roman"/>
                <w:sz w:val="28"/>
                <w:szCs w:val="28"/>
              </w:rPr>
              <w:t xml:space="preserve"> Брюховичі, вул. В. Івасюка, 2-А, 79491 </w:t>
            </w:r>
          </w:p>
          <w:p w14:paraId="039D328E" w14:textId="77777777" w:rsidR="00B361B3" w:rsidRPr="00E06A70" w:rsidRDefault="00B361B3" w:rsidP="00B361B3">
            <w:pPr>
              <w:shd w:val="clear" w:color="auto" w:fill="FFFFFF" w:themeFill="background1"/>
              <w:tabs>
                <w:tab w:val="left" w:pos="3924"/>
              </w:tabs>
              <w:autoSpaceDE w:val="0"/>
              <w:autoSpaceDN w:val="0"/>
              <w:adjustRightInd w:val="0"/>
              <w:ind w:right="-108"/>
              <w:jc w:val="both"/>
              <w:rPr>
                <w:rFonts w:ascii="Times New Roman" w:hAnsi="Times New Roman" w:cs="Times New Roman"/>
                <w:sz w:val="28"/>
                <w:szCs w:val="28"/>
              </w:rPr>
            </w:pPr>
            <w:r w:rsidRPr="00E06A70">
              <w:rPr>
                <w:rFonts w:ascii="Times New Roman" w:hAnsi="Times New Roman" w:cs="Times New Roman"/>
                <w:sz w:val="28"/>
                <w:szCs w:val="28"/>
              </w:rPr>
              <w:t xml:space="preserve">м. Винники, вул. Галицька, 12, 79495 м. Дубляни, вул. Т. Шевченка, 4, 80381 </w:t>
            </w:r>
          </w:p>
          <w:p w14:paraId="40A91B65" w14:textId="77777777" w:rsidR="00B361B3" w:rsidRDefault="00B361B3" w:rsidP="00B361B3">
            <w:pPr>
              <w:shd w:val="clear" w:color="auto" w:fill="FFFFFF" w:themeFill="background1"/>
              <w:tabs>
                <w:tab w:val="left" w:pos="3924"/>
              </w:tabs>
              <w:autoSpaceDE w:val="0"/>
              <w:autoSpaceDN w:val="0"/>
              <w:adjustRightInd w:val="0"/>
              <w:ind w:right="-108"/>
              <w:jc w:val="both"/>
              <w:rPr>
                <w:rFonts w:ascii="Times New Roman" w:hAnsi="Times New Roman" w:cs="Times New Roman"/>
                <w:sz w:val="28"/>
                <w:szCs w:val="28"/>
              </w:rPr>
            </w:pPr>
          </w:p>
          <w:p w14:paraId="328CD92B" w14:textId="77777777" w:rsidR="00B361B3" w:rsidRPr="00E06A70" w:rsidRDefault="00B361B3" w:rsidP="00B361B3">
            <w:pPr>
              <w:shd w:val="clear" w:color="auto" w:fill="FFFFFF" w:themeFill="background1"/>
              <w:tabs>
                <w:tab w:val="left" w:pos="3924"/>
              </w:tabs>
              <w:autoSpaceDE w:val="0"/>
              <w:autoSpaceDN w:val="0"/>
              <w:adjustRightInd w:val="0"/>
              <w:ind w:right="-108"/>
              <w:jc w:val="both"/>
              <w:rPr>
                <w:rFonts w:ascii="Times New Roman" w:hAnsi="Times New Roman" w:cs="Times New Roman"/>
                <w:sz w:val="28"/>
                <w:szCs w:val="28"/>
              </w:rPr>
            </w:pPr>
            <w:r w:rsidRPr="00E06A70">
              <w:rPr>
                <w:rFonts w:ascii="Times New Roman" w:hAnsi="Times New Roman" w:cs="Times New Roman"/>
                <w:sz w:val="28"/>
                <w:szCs w:val="28"/>
              </w:rPr>
              <w:t xml:space="preserve">Віддалені місця для роботи адміністраторів </w:t>
            </w:r>
            <w:proofErr w:type="spellStart"/>
            <w:r w:rsidRPr="00E06A70">
              <w:rPr>
                <w:rFonts w:ascii="Times New Roman" w:hAnsi="Times New Roman" w:cs="Times New Roman"/>
                <w:sz w:val="28"/>
                <w:szCs w:val="28"/>
              </w:rPr>
              <w:t>ЦНАПу</w:t>
            </w:r>
            <w:proofErr w:type="spellEnd"/>
            <w:r w:rsidRPr="00E06A70">
              <w:rPr>
                <w:rFonts w:ascii="Times New Roman" w:hAnsi="Times New Roman" w:cs="Times New Roman"/>
                <w:sz w:val="28"/>
                <w:szCs w:val="28"/>
              </w:rPr>
              <w:t xml:space="preserve">: </w:t>
            </w:r>
          </w:p>
          <w:p w14:paraId="60741A8A" w14:textId="77777777" w:rsidR="00B361B3" w:rsidRPr="00E06A70" w:rsidRDefault="00B361B3" w:rsidP="00B361B3">
            <w:pPr>
              <w:shd w:val="clear" w:color="auto" w:fill="FFFFFF" w:themeFill="background1"/>
              <w:tabs>
                <w:tab w:val="left" w:pos="3924"/>
              </w:tabs>
              <w:autoSpaceDE w:val="0"/>
              <w:autoSpaceDN w:val="0"/>
              <w:adjustRightInd w:val="0"/>
              <w:ind w:right="-108"/>
              <w:jc w:val="both"/>
              <w:rPr>
                <w:rFonts w:ascii="Times New Roman" w:hAnsi="Times New Roman" w:cs="Times New Roman"/>
                <w:sz w:val="28"/>
                <w:szCs w:val="28"/>
              </w:rPr>
            </w:pPr>
            <w:r w:rsidRPr="00E06A70">
              <w:rPr>
                <w:rFonts w:ascii="Times New Roman" w:hAnsi="Times New Roman" w:cs="Times New Roman"/>
                <w:sz w:val="28"/>
                <w:szCs w:val="28"/>
              </w:rPr>
              <w:t xml:space="preserve">с. </w:t>
            </w:r>
            <w:proofErr w:type="spellStart"/>
            <w:r w:rsidRPr="00E06A70">
              <w:rPr>
                <w:rFonts w:ascii="Times New Roman" w:hAnsi="Times New Roman" w:cs="Times New Roman"/>
                <w:sz w:val="28"/>
                <w:szCs w:val="28"/>
              </w:rPr>
              <w:t>Лисиничі</w:t>
            </w:r>
            <w:proofErr w:type="spellEnd"/>
            <w:r w:rsidRPr="00E06A70">
              <w:rPr>
                <w:rFonts w:ascii="Times New Roman" w:hAnsi="Times New Roman" w:cs="Times New Roman"/>
                <w:sz w:val="28"/>
                <w:szCs w:val="28"/>
              </w:rPr>
              <w:t xml:space="preserve">, вул. Т. Шевченка, 48, 81126 </w:t>
            </w:r>
          </w:p>
          <w:p w14:paraId="612B0AC1" w14:textId="77777777" w:rsidR="00B361B3" w:rsidRPr="00E06A70" w:rsidRDefault="00B361B3" w:rsidP="00B361B3">
            <w:pPr>
              <w:shd w:val="clear" w:color="auto" w:fill="FFFFFF" w:themeFill="background1"/>
              <w:tabs>
                <w:tab w:val="left" w:pos="3924"/>
              </w:tabs>
              <w:autoSpaceDE w:val="0"/>
              <w:autoSpaceDN w:val="0"/>
              <w:adjustRightInd w:val="0"/>
              <w:ind w:right="-108"/>
              <w:jc w:val="both"/>
              <w:rPr>
                <w:rFonts w:ascii="Times New Roman" w:hAnsi="Times New Roman" w:cs="Times New Roman"/>
                <w:sz w:val="28"/>
                <w:szCs w:val="28"/>
              </w:rPr>
            </w:pPr>
            <w:r w:rsidRPr="00E06A70">
              <w:rPr>
                <w:rFonts w:ascii="Times New Roman" w:hAnsi="Times New Roman" w:cs="Times New Roman"/>
                <w:sz w:val="28"/>
                <w:szCs w:val="28"/>
              </w:rPr>
              <w:lastRenderedPageBreak/>
              <w:t xml:space="preserve">с. Зашків, вул. Є. Коновальця, 110А, 80375 </w:t>
            </w:r>
          </w:p>
          <w:p w14:paraId="4B487A29" w14:textId="77777777" w:rsidR="006F5A2E" w:rsidRPr="00B361B3" w:rsidRDefault="00B361B3" w:rsidP="00B361B3">
            <w:pPr>
              <w:shd w:val="clear" w:color="auto" w:fill="FFFFFF" w:themeFill="background1"/>
              <w:autoSpaceDE w:val="0"/>
              <w:autoSpaceDN w:val="0"/>
              <w:adjustRightInd w:val="0"/>
              <w:ind w:right="-108"/>
              <w:jc w:val="both"/>
              <w:rPr>
                <w:rFonts w:ascii="Times New Roman" w:hAnsi="Times New Roman" w:cs="Times New Roman"/>
                <w:sz w:val="28"/>
                <w:szCs w:val="28"/>
              </w:rPr>
            </w:pPr>
            <w:proofErr w:type="spellStart"/>
            <w:r>
              <w:rPr>
                <w:rFonts w:ascii="Times New Roman" w:hAnsi="Times New Roman" w:cs="Times New Roman"/>
                <w:sz w:val="28"/>
                <w:szCs w:val="28"/>
              </w:rPr>
              <w:t>с.Рясне</w:t>
            </w:r>
            <w:proofErr w:type="spellEnd"/>
            <w:r>
              <w:rPr>
                <w:rFonts w:ascii="Times New Roman" w:hAnsi="Times New Roman" w:cs="Times New Roman"/>
                <w:sz w:val="28"/>
                <w:szCs w:val="28"/>
              </w:rPr>
              <w:t xml:space="preserve">-Руське, </w:t>
            </w:r>
            <w:proofErr w:type="spellStart"/>
            <w:r>
              <w:rPr>
                <w:rFonts w:ascii="Times New Roman" w:hAnsi="Times New Roman" w:cs="Times New Roman"/>
                <w:sz w:val="28"/>
                <w:szCs w:val="28"/>
              </w:rPr>
              <w:t>пл</w:t>
            </w:r>
            <w:proofErr w:type="spellEnd"/>
            <w:r>
              <w:rPr>
                <w:rFonts w:ascii="Times New Roman" w:hAnsi="Times New Roman" w:cs="Times New Roman"/>
                <w:sz w:val="28"/>
                <w:szCs w:val="28"/>
              </w:rPr>
              <w:t>. </w:t>
            </w:r>
            <w:r w:rsidRPr="00E06A70">
              <w:rPr>
                <w:rFonts w:ascii="Times New Roman" w:hAnsi="Times New Roman" w:cs="Times New Roman"/>
                <w:sz w:val="28"/>
                <w:szCs w:val="28"/>
              </w:rPr>
              <w:t>Незалежності, 1, 81085</w:t>
            </w:r>
          </w:p>
        </w:tc>
      </w:tr>
      <w:tr w:rsidR="006F5A2E" w:rsidRPr="00B361B3" w14:paraId="6F856ADD" w14:textId="77777777" w:rsidTr="00F66F47">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4FD2E2" w14:textId="77777777" w:rsidR="006F5A2E" w:rsidRPr="00B361B3" w:rsidRDefault="006F5A2E" w:rsidP="006F5A2E">
            <w:pPr>
              <w:shd w:val="clear" w:color="auto" w:fill="FFFFFF" w:themeFill="background1"/>
              <w:autoSpaceDE w:val="0"/>
              <w:autoSpaceDN w:val="0"/>
              <w:adjustRightInd w:val="0"/>
              <w:jc w:val="center"/>
              <w:rPr>
                <w:rFonts w:ascii="Times New Roman" w:hAnsi="Times New Roman" w:cs="Times New Roman"/>
                <w:sz w:val="28"/>
                <w:szCs w:val="28"/>
              </w:rPr>
            </w:pPr>
            <w:r w:rsidRPr="00B361B3">
              <w:rPr>
                <w:rFonts w:ascii="Times New Roman" w:hAnsi="Times New Roman" w:cs="Times New Roman"/>
                <w:sz w:val="28"/>
                <w:szCs w:val="28"/>
              </w:rPr>
              <w:lastRenderedPageBreak/>
              <w:t>2</w:t>
            </w:r>
          </w:p>
        </w:tc>
        <w:tc>
          <w:tcPr>
            <w:tcW w:w="4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5A04A4" w14:textId="77777777" w:rsidR="006F5A2E" w:rsidRPr="00B361B3" w:rsidRDefault="006F5A2E" w:rsidP="006F5A2E">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 xml:space="preserve">Інформація щодо режиму роботи </w:t>
            </w:r>
            <w:r w:rsidR="00B6390D" w:rsidRPr="00B361B3">
              <w:rPr>
                <w:rFonts w:ascii="Times New Roman" w:hAnsi="Times New Roman" w:cs="Times New Roman"/>
                <w:sz w:val="28"/>
                <w:szCs w:val="28"/>
              </w:rPr>
              <w:t>суб’єкта надання адміністративних послуг</w:t>
            </w:r>
          </w:p>
          <w:p w14:paraId="5B70C791" w14:textId="77777777" w:rsidR="006F5A2E" w:rsidRPr="00B361B3" w:rsidRDefault="006F5A2E" w:rsidP="006F5A2E">
            <w:pPr>
              <w:shd w:val="clear" w:color="auto" w:fill="FFFFFF" w:themeFill="background1"/>
              <w:autoSpaceDE w:val="0"/>
              <w:autoSpaceDN w:val="0"/>
              <w:adjustRightInd w:val="0"/>
              <w:jc w:val="both"/>
              <w:rPr>
                <w:rFonts w:ascii="Times New Roman" w:hAnsi="Times New Roman" w:cs="Times New Roman"/>
                <w:sz w:val="28"/>
                <w:szCs w:val="28"/>
              </w:rPr>
            </w:pPr>
          </w:p>
          <w:p w14:paraId="10A4E42A" w14:textId="77777777" w:rsidR="006F5A2E" w:rsidRPr="00B361B3" w:rsidRDefault="006F5A2E" w:rsidP="006F5A2E">
            <w:pPr>
              <w:shd w:val="clear" w:color="auto" w:fill="FFFFFF" w:themeFill="background1"/>
              <w:autoSpaceDE w:val="0"/>
              <w:autoSpaceDN w:val="0"/>
              <w:adjustRightInd w:val="0"/>
              <w:jc w:val="both"/>
              <w:rPr>
                <w:rFonts w:ascii="Times New Roman" w:hAnsi="Times New Roman" w:cs="Times New Roman"/>
                <w:sz w:val="28"/>
                <w:szCs w:val="28"/>
              </w:rPr>
            </w:pPr>
          </w:p>
          <w:p w14:paraId="20D1D49C" w14:textId="77777777" w:rsidR="00842042" w:rsidRPr="00B361B3" w:rsidRDefault="00842042" w:rsidP="006F5A2E">
            <w:pPr>
              <w:shd w:val="clear" w:color="auto" w:fill="FFFFFF" w:themeFill="background1"/>
              <w:autoSpaceDE w:val="0"/>
              <w:autoSpaceDN w:val="0"/>
              <w:adjustRightInd w:val="0"/>
              <w:jc w:val="both"/>
              <w:rPr>
                <w:rFonts w:ascii="Times New Roman" w:hAnsi="Times New Roman" w:cs="Times New Roman"/>
                <w:sz w:val="28"/>
                <w:szCs w:val="28"/>
              </w:rPr>
            </w:pPr>
          </w:p>
          <w:p w14:paraId="2CD624BD" w14:textId="77777777" w:rsidR="006F5A2E" w:rsidRPr="00B361B3" w:rsidRDefault="006F5A2E" w:rsidP="006F5A2E">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Інформація щодо режиму роботи центрів надання адміністративних послуг</w:t>
            </w:r>
          </w:p>
        </w:tc>
        <w:tc>
          <w:tcPr>
            <w:tcW w:w="48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4C25C0" w14:textId="77777777" w:rsidR="006F5A2E" w:rsidRPr="00B361B3" w:rsidRDefault="006F5A2E" w:rsidP="00B361B3">
            <w:pPr>
              <w:shd w:val="clear" w:color="auto" w:fill="FFFFFF" w:themeFill="background1"/>
              <w:autoSpaceDE w:val="0"/>
              <w:autoSpaceDN w:val="0"/>
              <w:adjustRightInd w:val="0"/>
              <w:ind w:right="-249"/>
              <w:rPr>
                <w:rFonts w:ascii="Times New Roman" w:hAnsi="Times New Roman" w:cs="Times New Roman"/>
                <w:sz w:val="28"/>
                <w:szCs w:val="28"/>
              </w:rPr>
            </w:pPr>
            <w:r w:rsidRPr="00B361B3">
              <w:rPr>
                <w:rFonts w:ascii="Times New Roman" w:hAnsi="Times New Roman" w:cs="Times New Roman"/>
                <w:sz w:val="28"/>
                <w:szCs w:val="28"/>
              </w:rPr>
              <w:t>понеділок - четвер з 09.00 до 18.00 год</w:t>
            </w:r>
          </w:p>
          <w:p w14:paraId="3A510E58" w14:textId="77777777" w:rsidR="006F5A2E" w:rsidRPr="00B361B3" w:rsidRDefault="006F5A2E" w:rsidP="00B361B3">
            <w:pPr>
              <w:shd w:val="clear" w:color="auto" w:fill="FFFFFF" w:themeFill="background1"/>
              <w:autoSpaceDE w:val="0"/>
              <w:autoSpaceDN w:val="0"/>
              <w:adjustRightInd w:val="0"/>
              <w:ind w:right="-249"/>
              <w:rPr>
                <w:rFonts w:ascii="Times New Roman" w:hAnsi="Times New Roman" w:cs="Times New Roman"/>
                <w:sz w:val="28"/>
                <w:szCs w:val="28"/>
              </w:rPr>
            </w:pPr>
            <w:r w:rsidRPr="00B361B3">
              <w:rPr>
                <w:rFonts w:ascii="Times New Roman" w:hAnsi="Times New Roman" w:cs="Times New Roman"/>
                <w:sz w:val="28"/>
                <w:szCs w:val="28"/>
              </w:rPr>
              <w:t>п’ятниця з 09.00 до 16.45 год</w:t>
            </w:r>
          </w:p>
          <w:p w14:paraId="52A00668" w14:textId="77777777" w:rsidR="006F5A2E" w:rsidRPr="00B361B3" w:rsidRDefault="006F5A2E" w:rsidP="00B361B3">
            <w:pPr>
              <w:shd w:val="clear" w:color="auto" w:fill="FFFFFF" w:themeFill="background1"/>
              <w:autoSpaceDE w:val="0"/>
              <w:autoSpaceDN w:val="0"/>
              <w:adjustRightInd w:val="0"/>
              <w:ind w:right="-249"/>
              <w:rPr>
                <w:rFonts w:ascii="Times New Roman" w:hAnsi="Times New Roman" w:cs="Times New Roman"/>
                <w:sz w:val="28"/>
                <w:szCs w:val="28"/>
              </w:rPr>
            </w:pPr>
            <w:r w:rsidRPr="00B361B3">
              <w:rPr>
                <w:rFonts w:ascii="Times New Roman" w:hAnsi="Times New Roman" w:cs="Times New Roman"/>
                <w:sz w:val="28"/>
                <w:szCs w:val="28"/>
              </w:rPr>
              <w:t>перерва з 13.00 до 13.45 год</w:t>
            </w:r>
          </w:p>
          <w:p w14:paraId="6022A5B6" w14:textId="77777777" w:rsidR="006F5A2E" w:rsidRPr="00B361B3" w:rsidRDefault="006F5A2E" w:rsidP="00B361B3">
            <w:pPr>
              <w:shd w:val="clear" w:color="auto" w:fill="FFFFFF" w:themeFill="background1"/>
              <w:autoSpaceDE w:val="0"/>
              <w:autoSpaceDN w:val="0"/>
              <w:adjustRightInd w:val="0"/>
              <w:ind w:right="-249"/>
              <w:rPr>
                <w:rFonts w:ascii="Times New Roman" w:hAnsi="Times New Roman" w:cs="Times New Roman"/>
                <w:sz w:val="28"/>
                <w:szCs w:val="28"/>
              </w:rPr>
            </w:pPr>
            <w:r w:rsidRPr="00B361B3">
              <w:rPr>
                <w:rFonts w:ascii="Times New Roman" w:hAnsi="Times New Roman" w:cs="Times New Roman"/>
                <w:sz w:val="28"/>
                <w:szCs w:val="28"/>
              </w:rPr>
              <w:t>вихідні дні - субота, неділя, святкові та</w:t>
            </w:r>
          </w:p>
          <w:p w14:paraId="2C3C2078" w14:textId="77777777" w:rsidR="006F5A2E" w:rsidRPr="00B361B3" w:rsidRDefault="006F5A2E" w:rsidP="00B361B3">
            <w:pPr>
              <w:shd w:val="clear" w:color="auto" w:fill="FFFFFF" w:themeFill="background1"/>
              <w:autoSpaceDE w:val="0"/>
              <w:autoSpaceDN w:val="0"/>
              <w:adjustRightInd w:val="0"/>
              <w:ind w:right="-249"/>
              <w:rPr>
                <w:rFonts w:ascii="Times New Roman" w:hAnsi="Times New Roman" w:cs="Times New Roman"/>
                <w:sz w:val="28"/>
                <w:szCs w:val="28"/>
              </w:rPr>
            </w:pPr>
            <w:r w:rsidRPr="00B361B3">
              <w:rPr>
                <w:rFonts w:ascii="Times New Roman" w:hAnsi="Times New Roman" w:cs="Times New Roman"/>
                <w:sz w:val="28"/>
                <w:szCs w:val="28"/>
              </w:rPr>
              <w:t>неробочі дні</w:t>
            </w:r>
          </w:p>
          <w:p w14:paraId="19B65DE8" w14:textId="77777777" w:rsidR="006F5A2E" w:rsidRPr="00B361B3" w:rsidRDefault="006F5A2E" w:rsidP="00B361B3">
            <w:pPr>
              <w:shd w:val="clear" w:color="auto" w:fill="FFFFFF" w:themeFill="background1"/>
              <w:autoSpaceDE w:val="0"/>
              <w:autoSpaceDN w:val="0"/>
              <w:adjustRightInd w:val="0"/>
              <w:ind w:right="-249"/>
              <w:rPr>
                <w:rFonts w:ascii="Times New Roman" w:hAnsi="Times New Roman" w:cs="Times New Roman"/>
                <w:sz w:val="28"/>
                <w:szCs w:val="28"/>
              </w:rPr>
            </w:pPr>
          </w:p>
          <w:p w14:paraId="043D5D9C" w14:textId="77777777" w:rsidR="006F5A2E" w:rsidRPr="00B361B3" w:rsidRDefault="006F5A2E" w:rsidP="00B361B3">
            <w:pPr>
              <w:shd w:val="clear" w:color="auto" w:fill="FFFFFF" w:themeFill="background1"/>
              <w:autoSpaceDE w:val="0"/>
              <w:autoSpaceDN w:val="0"/>
              <w:adjustRightInd w:val="0"/>
              <w:ind w:right="-249"/>
              <w:rPr>
                <w:rFonts w:ascii="Times New Roman" w:hAnsi="Times New Roman" w:cs="Times New Roman"/>
                <w:sz w:val="28"/>
                <w:szCs w:val="28"/>
              </w:rPr>
            </w:pPr>
            <w:r w:rsidRPr="00B361B3">
              <w:rPr>
                <w:rFonts w:ascii="Times New Roman" w:hAnsi="Times New Roman" w:cs="Times New Roman"/>
                <w:sz w:val="28"/>
                <w:szCs w:val="28"/>
              </w:rPr>
              <w:t>понеділо</w:t>
            </w:r>
            <w:r w:rsidR="00F66F47">
              <w:rPr>
                <w:rFonts w:ascii="Times New Roman" w:hAnsi="Times New Roman" w:cs="Times New Roman"/>
                <w:sz w:val="28"/>
                <w:szCs w:val="28"/>
              </w:rPr>
              <w:t>к – вівторок: 09:00 – 18:00 год</w:t>
            </w:r>
            <w:r w:rsidRPr="00B361B3">
              <w:rPr>
                <w:rFonts w:ascii="Times New Roman" w:hAnsi="Times New Roman" w:cs="Times New Roman"/>
                <w:sz w:val="28"/>
                <w:szCs w:val="28"/>
              </w:rPr>
              <w:t xml:space="preserve"> </w:t>
            </w:r>
          </w:p>
          <w:p w14:paraId="413CD25C" w14:textId="77777777" w:rsidR="006F5A2E" w:rsidRPr="00B361B3" w:rsidRDefault="00F66F47" w:rsidP="00B361B3">
            <w:pPr>
              <w:shd w:val="clear" w:color="auto" w:fill="FFFFFF" w:themeFill="background1"/>
              <w:autoSpaceDE w:val="0"/>
              <w:autoSpaceDN w:val="0"/>
              <w:adjustRightInd w:val="0"/>
              <w:ind w:right="-249"/>
              <w:rPr>
                <w:rFonts w:ascii="Times New Roman" w:hAnsi="Times New Roman" w:cs="Times New Roman"/>
                <w:sz w:val="28"/>
                <w:szCs w:val="28"/>
              </w:rPr>
            </w:pPr>
            <w:r>
              <w:rPr>
                <w:rFonts w:ascii="Times New Roman" w:hAnsi="Times New Roman" w:cs="Times New Roman"/>
                <w:sz w:val="28"/>
                <w:szCs w:val="28"/>
              </w:rPr>
              <w:t>середа: 09:00 – 20:00 год</w:t>
            </w:r>
          </w:p>
          <w:p w14:paraId="555EDF19" w14:textId="77777777" w:rsidR="006F5A2E" w:rsidRPr="00B361B3" w:rsidRDefault="00F66F47" w:rsidP="00B361B3">
            <w:pPr>
              <w:shd w:val="clear" w:color="auto" w:fill="FFFFFF" w:themeFill="background1"/>
              <w:autoSpaceDE w:val="0"/>
              <w:autoSpaceDN w:val="0"/>
              <w:adjustRightInd w:val="0"/>
              <w:ind w:right="-249"/>
              <w:rPr>
                <w:rFonts w:ascii="Times New Roman" w:hAnsi="Times New Roman" w:cs="Times New Roman"/>
                <w:sz w:val="28"/>
                <w:szCs w:val="28"/>
              </w:rPr>
            </w:pPr>
            <w:r>
              <w:rPr>
                <w:rFonts w:ascii="Times New Roman" w:hAnsi="Times New Roman" w:cs="Times New Roman"/>
                <w:sz w:val="28"/>
                <w:szCs w:val="28"/>
              </w:rPr>
              <w:t>четвер: 09:00 – 18:00 год</w:t>
            </w:r>
            <w:r w:rsidR="006F5A2E" w:rsidRPr="00B361B3">
              <w:rPr>
                <w:rFonts w:ascii="Times New Roman" w:hAnsi="Times New Roman" w:cs="Times New Roman"/>
                <w:sz w:val="28"/>
                <w:szCs w:val="28"/>
              </w:rPr>
              <w:t xml:space="preserve"> </w:t>
            </w:r>
          </w:p>
          <w:p w14:paraId="33A1AD75" w14:textId="77777777" w:rsidR="006F5A2E" w:rsidRPr="00B361B3" w:rsidRDefault="006F5A2E" w:rsidP="00B361B3">
            <w:pPr>
              <w:shd w:val="clear" w:color="auto" w:fill="FFFFFF" w:themeFill="background1"/>
              <w:autoSpaceDE w:val="0"/>
              <w:autoSpaceDN w:val="0"/>
              <w:adjustRightInd w:val="0"/>
              <w:ind w:right="-249"/>
              <w:rPr>
                <w:rFonts w:ascii="Times New Roman" w:hAnsi="Times New Roman" w:cs="Times New Roman"/>
                <w:sz w:val="28"/>
                <w:szCs w:val="28"/>
              </w:rPr>
            </w:pPr>
            <w:r w:rsidRPr="00B361B3">
              <w:rPr>
                <w:rFonts w:ascii="Times New Roman" w:hAnsi="Times New Roman" w:cs="Times New Roman"/>
                <w:sz w:val="28"/>
                <w:szCs w:val="28"/>
              </w:rPr>
              <w:t>п’ятн</w:t>
            </w:r>
            <w:r w:rsidR="00F66F47">
              <w:rPr>
                <w:rFonts w:ascii="Times New Roman" w:hAnsi="Times New Roman" w:cs="Times New Roman"/>
                <w:sz w:val="28"/>
                <w:szCs w:val="28"/>
              </w:rPr>
              <w:t>иця – субота: 09:00 – 16:00 год</w:t>
            </w:r>
            <w:r w:rsidRPr="00B361B3">
              <w:rPr>
                <w:rFonts w:ascii="Times New Roman" w:hAnsi="Times New Roman" w:cs="Times New Roman"/>
                <w:sz w:val="28"/>
                <w:szCs w:val="28"/>
              </w:rPr>
              <w:t xml:space="preserve"> </w:t>
            </w:r>
          </w:p>
          <w:p w14:paraId="5C882024" w14:textId="77777777" w:rsidR="006F5A2E" w:rsidRPr="00B361B3" w:rsidRDefault="006F5A2E" w:rsidP="00B361B3">
            <w:pPr>
              <w:shd w:val="clear" w:color="auto" w:fill="FFFFFF" w:themeFill="background1"/>
              <w:autoSpaceDE w:val="0"/>
              <w:autoSpaceDN w:val="0"/>
              <w:adjustRightInd w:val="0"/>
              <w:ind w:right="-249"/>
              <w:rPr>
                <w:rFonts w:ascii="Times New Roman" w:hAnsi="Times New Roman" w:cs="Times New Roman"/>
                <w:sz w:val="28"/>
                <w:szCs w:val="28"/>
              </w:rPr>
            </w:pPr>
            <w:r w:rsidRPr="00B361B3">
              <w:rPr>
                <w:rFonts w:ascii="Times New Roman" w:hAnsi="Times New Roman" w:cs="Times New Roman"/>
                <w:sz w:val="28"/>
                <w:szCs w:val="28"/>
              </w:rPr>
              <w:t xml:space="preserve">с. </w:t>
            </w:r>
            <w:proofErr w:type="spellStart"/>
            <w:r w:rsidRPr="00B361B3">
              <w:rPr>
                <w:rFonts w:ascii="Times New Roman" w:hAnsi="Times New Roman" w:cs="Times New Roman"/>
                <w:sz w:val="28"/>
                <w:szCs w:val="28"/>
              </w:rPr>
              <w:t>Лисиничі</w:t>
            </w:r>
            <w:proofErr w:type="spellEnd"/>
            <w:r w:rsidRPr="00B361B3">
              <w:rPr>
                <w:rFonts w:ascii="Times New Roman" w:hAnsi="Times New Roman" w:cs="Times New Roman"/>
                <w:sz w:val="28"/>
                <w:szCs w:val="28"/>
              </w:rPr>
              <w:t xml:space="preserve">, Зашків, Рясне-Руське: </w:t>
            </w:r>
          </w:p>
          <w:p w14:paraId="6D45FF95" w14:textId="77777777" w:rsidR="006F5A2E" w:rsidRPr="00B361B3" w:rsidRDefault="006F5A2E" w:rsidP="00B361B3">
            <w:pPr>
              <w:shd w:val="clear" w:color="auto" w:fill="FFFFFF" w:themeFill="background1"/>
              <w:autoSpaceDE w:val="0"/>
              <w:autoSpaceDN w:val="0"/>
              <w:adjustRightInd w:val="0"/>
              <w:ind w:right="-249"/>
              <w:rPr>
                <w:rFonts w:ascii="Times New Roman" w:hAnsi="Times New Roman" w:cs="Times New Roman"/>
                <w:sz w:val="28"/>
                <w:szCs w:val="28"/>
              </w:rPr>
            </w:pPr>
            <w:r w:rsidRPr="00B361B3">
              <w:rPr>
                <w:rFonts w:ascii="Times New Roman" w:hAnsi="Times New Roman" w:cs="Times New Roman"/>
                <w:sz w:val="28"/>
                <w:szCs w:val="28"/>
              </w:rPr>
              <w:t>понеді</w:t>
            </w:r>
            <w:r w:rsidR="00F66F47">
              <w:rPr>
                <w:rFonts w:ascii="Times New Roman" w:hAnsi="Times New Roman" w:cs="Times New Roman"/>
                <w:sz w:val="28"/>
                <w:szCs w:val="28"/>
              </w:rPr>
              <w:t>лок – четвер: 09:00 – 18:00 год п’ятниця: 09:00 – 16:00 год</w:t>
            </w:r>
            <w:r w:rsidRPr="00B361B3">
              <w:rPr>
                <w:rFonts w:ascii="Times New Roman" w:hAnsi="Times New Roman" w:cs="Times New Roman"/>
                <w:sz w:val="28"/>
                <w:szCs w:val="28"/>
              </w:rPr>
              <w:t xml:space="preserve"> </w:t>
            </w:r>
          </w:p>
          <w:p w14:paraId="316AF6A8" w14:textId="77777777" w:rsidR="006F5A2E" w:rsidRPr="00B361B3" w:rsidRDefault="006F5A2E" w:rsidP="00B361B3">
            <w:pPr>
              <w:shd w:val="clear" w:color="auto" w:fill="FFFFFF" w:themeFill="background1"/>
              <w:autoSpaceDE w:val="0"/>
              <w:autoSpaceDN w:val="0"/>
              <w:adjustRightInd w:val="0"/>
              <w:ind w:right="-249"/>
              <w:rPr>
                <w:rFonts w:ascii="Times New Roman" w:hAnsi="Times New Roman" w:cs="Times New Roman"/>
                <w:sz w:val="28"/>
                <w:szCs w:val="28"/>
              </w:rPr>
            </w:pPr>
            <w:r w:rsidRPr="00B361B3">
              <w:rPr>
                <w:rFonts w:ascii="Times New Roman" w:hAnsi="Times New Roman" w:cs="Times New Roman"/>
                <w:sz w:val="28"/>
                <w:szCs w:val="28"/>
              </w:rPr>
              <w:t>*без обідньої перерви</w:t>
            </w:r>
          </w:p>
        </w:tc>
      </w:tr>
      <w:tr w:rsidR="006F5A2E" w:rsidRPr="00B361B3" w14:paraId="132CD9F3" w14:textId="77777777" w:rsidTr="00F66F47">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618656" w14:textId="77777777" w:rsidR="006F5A2E" w:rsidRPr="00B361B3" w:rsidRDefault="006F5A2E" w:rsidP="006F5A2E">
            <w:pPr>
              <w:shd w:val="clear" w:color="auto" w:fill="FFFFFF" w:themeFill="background1"/>
              <w:autoSpaceDE w:val="0"/>
              <w:autoSpaceDN w:val="0"/>
              <w:adjustRightInd w:val="0"/>
              <w:jc w:val="center"/>
              <w:rPr>
                <w:rFonts w:ascii="Times New Roman" w:hAnsi="Times New Roman" w:cs="Times New Roman"/>
                <w:sz w:val="28"/>
                <w:szCs w:val="28"/>
              </w:rPr>
            </w:pPr>
            <w:r w:rsidRPr="00B361B3">
              <w:rPr>
                <w:rFonts w:ascii="Times New Roman" w:hAnsi="Times New Roman" w:cs="Times New Roman"/>
                <w:sz w:val="28"/>
                <w:szCs w:val="28"/>
              </w:rPr>
              <w:t>3</w:t>
            </w:r>
          </w:p>
        </w:tc>
        <w:tc>
          <w:tcPr>
            <w:tcW w:w="4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6B7A5D" w14:textId="77777777" w:rsidR="006F5A2E" w:rsidRPr="00B361B3" w:rsidRDefault="006F5A2E" w:rsidP="006F5A2E">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Телефон/факс, адреса електронної пошти суб’єкта надання адміністративних послуг</w:t>
            </w:r>
          </w:p>
          <w:p w14:paraId="5A423BFE" w14:textId="77777777" w:rsidR="006F5A2E" w:rsidRPr="00B361B3" w:rsidRDefault="006F5A2E" w:rsidP="006F5A2E">
            <w:pPr>
              <w:shd w:val="clear" w:color="auto" w:fill="FFFFFF" w:themeFill="background1"/>
              <w:autoSpaceDE w:val="0"/>
              <w:autoSpaceDN w:val="0"/>
              <w:adjustRightInd w:val="0"/>
              <w:jc w:val="both"/>
              <w:rPr>
                <w:rFonts w:ascii="Times New Roman" w:hAnsi="Times New Roman" w:cs="Times New Roman"/>
                <w:sz w:val="28"/>
                <w:szCs w:val="28"/>
              </w:rPr>
            </w:pPr>
          </w:p>
          <w:p w14:paraId="3A046301" w14:textId="77777777" w:rsidR="006F5A2E" w:rsidRPr="00B361B3" w:rsidRDefault="006F5A2E" w:rsidP="006F5A2E">
            <w:pPr>
              <w:shd w:val="clear" w:color="auto" w:fill="FFFFFF" w:themeFill="background1"/>
              <w:autoSpaceDE w:val="0"/>
              <w:autoSpaceDN w:val="0"/>
              <w:adjustRightInd w:val="0"/>
              <w:jc w:val="both"/>
              <w:rPr>
                <w:rFonts w:ascii="Times New Roman" w:hAnsi="Times New Roman" w:cs="Times New Roman"/>
                <w:sz w:val="28"/>
                <w:szCs w:val="28"/>
              </w:rPr>
            </w:pPr>
          </w:p>
          <w:p w14:paraId="5556EE23" w14:textId="77777777" w:rsidR="006F5A2E" w:rsidRPr="00B361B3" w:rsidRDefault="006F5A2E" w:rsidP="006F5A2E">
            <w:pPr>
              <w:shd w:val="clear" w:color="auto" w:fill="FFFFFF" w:themeFill="background1"/>
              <w:autoSpaceDE w:val="0"/>
              <w:autoSpaceDN w:val="0"/>
              <w:adjustRightInd w:val="0"/>
              <w:jc w:val="both"/>
              <w:rPr>
                <w:rFonts w:ascii="Times New Roman" w:hAnsi="Times New Roman" w:cs="Times New Roman"/>
                <w:sz w:val="28"/>
                <w:szCs w:val="28"/>
              </w:rPr>
            </w:pPr>
          </w:p>
          <w:p w14:paraId="02FA8737" w14:textId="77777777" w:rsidR="00175616" w:rsidRPr="00B361B3" w:rsidRDefault="00175616" w:rsidP="006F5A2E">
            <w:pPr>
              <w:shd w:val="clear" w:color="auto" w:fill="FFFFFF" w:themeFill="background1"/>
              <w:autoSpaceDE w:val="0"/>
              <w:autoSpaceDN w:val="0"/>
              <w:adjustRightInd w:val="0"/>
              <w:jc w:val="both"/>
              <w:rPr>
                <w:rFonts w:ascii="Times New Roman" w:hAnsi="Times New Roman" w:cs="Times New Roman"/>
                <w:sz w:val="28"/>
                <w:szCs w:val="28"/>
              </w:rPr>
            </w:pPr>
          </w:p>
          <w:p w14:paraId="6021FBEE" w14:textId="77777777" w:rsidR="00994509" w:rsidRPr="00B361B3" w:rsidRDefault="00994509" w:rsidP="006F5A2E">
            <w:pPr>
              <w:shd w:val="clear" w:color="auto" w:fill="FFFFFF" w:themeFill="background1"/>
              <w:autoSpaceDE w:val="0"/>
              <w:autoSpaceDN w:val="0"/>
              <w:adjustRightInd w:val="0"/>
              <w:jc w:val="both"/>
              <w:rPr>
                <w:rFonts w:ascii="Times New Roman" w:hAnsi="Times New Roman" w:cs="Times New Roman"/>
                <w:sz w:val="28"/>
                <w:szCs w:val="28"/>
              </w:rPr>
            </w:pPr>
          </w:p>
          <w:p w14:paraId="12CAC716" w14:textId="77777777" w:rsidR="006F5A2E" w:rsidRPr="00B361B3" w:rsidRDefault="006F5A2E" w:rsidP="006F5A2E">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Телефон/факс (довідки), адреса електронної пошти та веб-сайт центрів надання адміністративних послуг</w:t>
            </w:r>
          </w:p>
        </w:tc>
        <w:tc>
          <w:tcPr>
            <w:tcW w:w="48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445782" w14:textId="77777777" w:rsidR="006F5A2E" w:rsidRPr="00B361B3" w:rsidRDefault="006F5A2E" w:rsidP="006F5A2E">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Телефон.: (032) 2999 262</w:t>
            </w:r>
          </w:p>
          <w:p w14:paraId="40DDD8C3" w14:textId="77777777" w:rsidR="006F5A2E" w:rsidRPr="00B361B3" w:rsidRDefault="006F5A2E" w:rsidP="006F5A2E">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 xml:space="preserve">адреса електронної пошти відділу релігій та національностей департаменту з питань культури, національностей та релігій Львівської </w:t>
            </w:r>
            <w:r w:rsidR="004A4E21" w:rsidRPr="00B361B3">
              <w:rPr>
                <w:rFonts w:ascii="Times New Roman" w:hAnsi="Times New Roman" w:cs="Times New Roman"/>
                <w:sz w:val="28"/>
                <w:szCs w:val="28"/>
              </w:rPr>
              <w:t>обласної державної адміністрації:</w:t>
            </w:r>
          </w:p>
          <w:p w14:paraId="19D19612" w14:textId="77777777" w:rsidR="006F5A2E" w:rsidRPr="00B361B3" w:rsidRDefault="00CD05ED" w:rsidP="006F5A2E">
            <w:pPr>
              <w:shd w:val="clear" w:color="auto" w:fill="FFFFFF" w:themeFill="background1"/>
              <w:autoSpaceDE w:val="0"/>
              <w:autoSpaceDN w:val="0"/>
              <w:adjustRightInd w:val="0"/>
              <w:jc w:val="both"/>
              <w:rPr>
                <w:rFonts w:ascii="Times New Roman" w:hAnsi="Times New Roman" w:cs="Times New Roman"/>
                <w:sz w:val="28"/>
                <w:szCs w:val="28"/>
                <w:shd w:val="clear" w:color="auto" w:fill="FFFFFF"/>
              </w:rPr>
            </w:pPr>
            <w:hyperlink r:id="rId7" w:history="1">
              <w:r w:rsidR="006F5A2E" w:rsidRPr="00B361B3">
                <w:rPr>
                  <w:rStyle w:val="a3"/>
                  <w:rFonts w:ascii="Times New Roman" w:hAnsi="Times New Roman" w:cs="Times New Roman"/>
                  <w:sz w:val="28"/>
                  <w:szCs w:val="28"/>
                  <w:shd w:val="clear" w:color="auto" w:fill="FFFFFF"/>
                </w:rPr>
                <w:t>religya_naz@ukr.net</w:t>
              </w:r>
            </w:hyperlink>
          </w:p>
          <w:p w14:paraId="1876F33A" w14:textId="77777777" w:rsidR="006F5A2E" w:rsidRPr="00B361B3" w:rsidRDefault="006F5A2E" w:rsidP="006F5A2E">
            <w:pPr>
              <w:shd w:val="clear" w:color="auto" w:fill="FFFFFF" w:themeFill="background1"/>
              <w:autoSpaceDE w:val="0"/>
              <w:autoSpaceDN w:val="0"/>
              <w:adjustRightInd w:val="0"/>
              <w:jc w:val="both"/>
              <w:rPr>
                <w:rFonts w:ascii="Times New Roman" w:hAnsi="Times New Roman" w:cs="Times New Roman"/>
                <w:sz w:val="28"/>
                <w:szCs w:val="28"/>
              </w:rPr>
            </w:pPr>
          </w:p>
          <w:p w14:paraId="265DC4E0" w14:textId="77777777" w:rsidR="006F5A2E" w:rsidRPr="00B361B3" w:rsidRDefault="00175616" w:rsidP="006F5A2E">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Т</w:t>
            </w:r>
            <w:r w:rsidR="006F5A2E" w:rsidRPr="00B361B3">
              <w:rPr>
                <w:rFonts w:ascii="Times New Roman" w:hAnsi="Times New Roman" w:cs="Times New Roman"/>
                <w:sz w:val="28"/>
                <w:szCs w:val="28"/>
              </w:rPr>
              <w:t xml:space="preserve">елефон: (032) 297-57-95 </w:t>
            </w:r>
          </w:p>
          <w:p w14:paraId="76567FD1" w14:textId="77777777" w:rsidR="00B361B3" w:rsidRDefault="006F5A2E" w:rsidP="006F5A2E">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 xml:space="preserve">адреса електронної пошта центрів надання адміністративних послуг Львівської міської ради: service_center@lvivcity.gov.ua </w:t>
            </w:r>
          </w:p>
          <w:p w14:paraId="6F7268D6" w14:textId="77777777" w:rsidR="006F5A2E" w:rsidRPr="00B361B3" w:rsidRDefault="006F5A2E" w:rsidP="006F5A2E">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http:// www.city-adm.lviv.ua</w:t>
            </w:r>
          </w:p>
        </w:tc>
      </w:tr>
      <w:tr w:rsidR="007D2BAA" w:rsidRPr="00B361B3" w14:paraId="568435C0" w14:textId="77777777" w:rsidTr="00F66F47">
        <w:tc>
          <w:tcPr>
            <w:tcW w:w="977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B1EAA9" w14:textId="77777777" w:rsidR="007D2BAA" w:rsidRPr="00B361B3" w:rsidRDefault="007D2BAA">
            <w:pPr>
              <w:shd w:val="clear" w:color="auto" w:fill="FFFFFF" w:themeFill="background1"/>
              <w:autoSpaceDE w:val="0"/>
              <w:autoSpaceDN w:val="0"/>
              <w:adjustRightInd w:val="0"/>
              <w:jc w:val="center"/>
              <w:rPr>
                <w:rFonts w:ascii="Times New Roman" w:hAnsi="Times New Roman" w:cs="Times New Roman"/>
                <w:b/>
                <w:bCs/>
                <w:sz w:val="28"/>
                <w:szCs w:val="28"/>
              </w:rPr>
            </w:pPr>
            <w:r w:rsidRPr="00B361B3">
              <w:rPr>
                <w:rFonts w:ascii="Times New Roman" w:hAnsi="Times New Roman" w:cs="Times New Roman"/>
                <w:b/>
                <w:bCs/>
                <w:sz w:val="28"/>
                <w:szCs w:val="28"/>
              </w:rPr>
              <w:t>Нормативні акти, якими регламентується надання адміністративної послуги</w:t>
            </w:r>
          </w:p>
        </w:tc>
      </w:tr>
      <w:tr w:rsidR="007D2BAA" w:rsidRPr="00B361B3" w14:paraId="576933C9" w14:textId="77777777" w:rsidTr="00F66F47">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0EF738" w14:textId="77777777" w:rsidR="007D2BAA" w:rsidRPr="00B361B3" w:rsidRDefault="007D2BAA">
            <w:pPr>
              <w:shd w:val="clear" w:color="auto" w:fill="FFFFFF" w:themeFill="background1"/>
              <w:autoSpaceDE w:val="0"/>
              <w:autoSpaceDN w:val="0"/>
              <w:adjustRightInd w:val="0"/>
              <w:jc w:val="center"/>
              <w:rPr>
                <w:rFonts w:ascii="Times New Roman" w:hAnsi="Times New Roman" w:cs="Times New Roman"/>
                <w:sz w:val="28"/>
                <w:szCs w:val="28"/>
              </w:rPr>
            </w:pPr>
            <w:r w:rsidRPr="00B361B3">
              <w:rPr>
                <w:rFonts w:ascii="Times New Roman" w:hAnsi="Times New Roman" w:cs="Times New Roman"/>
                <w:sz w:val="28"/>
                <w:szCs w:val="28"/>
              </w:rPr>
              <w:t>4</w:t>
            </w:r>
          </w:p>
        </w:tc>
        <w:tc>
          <w:tcPr>
            <w:tcW w:w="4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2EEB79" w14:textId="77777777" w:rsidR="007D2BAA" w:rsidRPr="00B361B3" w:rsidRDefault="007D2BAA">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Закони України</w:t>
            </w:r>
          </w:p>
        </w:tc>
        <w:tc>
          <w:tcPr>
            <w:tcW w:w="48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0C496A" w14:textId="77777777" w:rsidR="007D2BAA" w:rsidRPr="00B361B3" w:rsidRDefault="007D2BAA" w:rsidP="00B11C38">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«Про місцеві державні адміністрації», «Про адміністративні послуги», «Про свободу совісті та релігійні організації», «</w:t>
            </w:r>
            <w:r w:rsidRPr="00B361B3">
              <w:rPr>
                <w:rFonts w:ascii="Times New Roman" w:hAnsi="Times New Roman" w:cs="Times New Roman"/>
                <w:bCs/>
                <w:sz w:val="28"/>
                <w:szCs w:val="28"/>
                <w:shd w:val="clear" w:color="auto" w:fill="FFFFFF"/>
              </w:rPr>
              <w:t xml:space="preserve">Про державну реєстрацію </w:t>
            </w:r>
            <w:r w:rsidR="00F66F47">
              <w:rPr>
                <w:rFonts w:ascii="Times New Roman" w:hAnsi="Times New Roman" w:cs="Times New Roman"/>
                <w:bCs/>
                <w:sz w:val="28"/>
                <w:szCs w:val="28"/>
                <w:shd w:val="clear" w:color="auto" w:fill="FFFFFF"/>
              </w:rPr>
              <w:t>юридичних осіб, фізичних осіб-</w:t>
            </w:r>
            <w:r w:rsidRPr="00B361B3">
              <w:rPr>
                <w:rFonts w:ascii="Times New Roman" w:hAnsi="Times New Roman" w:cs="Times New Roman"/>
                <w:bCs/>
                <w:sz w:val="28"/>
                <w:szCs w:val="28"/>
                <w:shd w:val="clear" w:color="auto" w:fill="FFFFFF"/>
              </w:rPr>
              <w:t>підприємців та громадських формувань»</w:t>
            </w:r>
          </w:p>
        </w:tc>
      </w:tr>
      <w:tr w:rsidR="007D2BAA" w:rsidRPr="00B361B3" w14:paraId="68FB827B" w14:textId="77777777" w:rsidTr="00F66F47">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F47C69" w14:textId="77777777" w:rsidR="007D2BAA" w:rsidRPr="00B361B3" w:rsidRDefault="007D2BAA">
            <w:pPr>
              <w:shd w:val="clear" w:color="auto" w:fill="FFFFFF" w:themeFill="background1"/>
              <w:autoSpaceDE w:val="0"/>
              <w:autoSpaceDN w:val="0"/>
              <w:adjustRightInd w:val="0"/>
              <w:jc w:val="center"/>
              <w:rPr>
                <w:rFonts w:ascii="Times New Roman" w:hAnsi="Times New Roman" w:cs="Times New Roman"/>
                <w:sz w:val="28"/>
                <w:szCs w:val="28"/>
              </w:rPr>
            </w:pPr>
            <w:r w:rsidRPr="00B361B3">
              <w:rPr>
                <w:rFonts w:ascii="Times New Roman" w:hAnsi="Times New Roman" w:cs="Times New Roman"/>
                <w:sz w:val="28"/>
                <w:szCs w:val="28"/>
              </w:rPr>
              <w:t>5</w:t>
            </w:r>
          </w:p>
        </w:tc>
        <w:tc>
          <w:tcPr>
            <w:tcW w:w="4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55B28B" w14:textId="77777777" w:rsidR="007D2BAA" w:rsidRPr="00B361B3" w:rsidRDefault="007D2BAA">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Акти Кабінету Міністрів України</w:t>
            </w:r>
          </w:p>
        </w:tc>
        <w:tc>
          <w:tcPr>
            <w:tcW w:w="48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AF55A2" w14:textId="77777777" w:rsidR="00F802FD" w:rsidRPr="00F66F47" w:rsidRDefault="00F802FD" w:rsidP="00F802FD">
            <w:pPr>
              <w:shd w:val="clear" w:color="auto" w:fill="FFFFFF" w:themeFill="background1"/>
              <w:autoSpaceDE w:val="0"/>
              <w:autoSpaceDN w:val="0"/>
              <w:adjustRightInd w:val="0"/>
              <w:jc w:val="both"/>
              <w:rPr>
                <w:rFonts w:ascii="Times New Roman" w:hAnsi="Times New Roman" w:cs="Times New Roman"/>
                <w:bCs/>
                <w:sz w:val="28"/>
                <w:szCs w:val="28"/>
              </w:rPr>
            </w:pPr>
            <w:r w:rsidRPr="00F66F47">
              <w:rPr>
                <w:rFonts w:ascii="Times New Roman" w:hAnsi="Times New Roman" w:cs="Times New Roman"/>
                <w:bCs/>
                <w:sz w:val="28"/>
                <w:szCs w:val="28"/>
              </w:rPr>
              <w:t xml:space="preserve">Постанова Кабінету Міністрів України від 25.12.2015 № 1133 «Про надання послуг у сфері державної реєстрації юридичних осіб, фізичних осіб - </w:t>
            </w:r>
            <w:r w:rsidRPr="00F66F47">
              <w:rPr>
                <w:rFonts w:ascii="Times New Roman" w:hAnsi="Times New Roman" w:cs="Times New Roman"/>
                <w:bCs/>
                <w:sz w:val="28"/>
                <w:szCs w:val="28"/>
              </w:rPr>
              <w:lastRenderedPageBreak/>
              <w:t>підприємців та громадських формувань у скорочені строки»</w:t>
            </w:r>
          </w:p>
          <w:p w14:paraId="56753192" w14:textId="77777777" w:rsidR="007D2BAA" w:rsidRPr="00F66F47" w:rsidRDefault="00E17EB0" w:rsidP="00F802FD">
            <w:pPr>
              <w:shd w:val="clear" w:color="auto" w:fill="FFFFFF" w:themeFill="background1"/>
              <w:autoSpaceDE w:val="0"/>
              <w:autoSpaceDN w:val="0"/>
              <w:adjustRightInd w:val="0"/>
              <w:jc w:val="both"/>
              <w:rPr>
                <w:rFonts w:ascii="Times New Roman" w:hAnsi="Times New Roman" w:cs="Times New Roman"/>
                <w:sz w:val="28"/>
                <w:szCs w:val="28"/>
              </w:rPr>
            </w:pPr>
            <w:r w:rsidRPr="00F66F47">
              <w:rPr>
                <w:rFonts w:ascii="Times New Roman" w:hAnsi="Times New Roman" w:cs="Times New Roman"/>
                <w:sz w:val="28"/>
                <w:szCs w:val="28"/>
              </w:rPr>
              <w:t xml:space="preserve">Розпорядження Кабінету Міністрів України від 16.05.2014 № 523-р «Деякі питання надання адміністративних послуг через центри </w:t>
            </w:r>
            <w:r w:rsidR="00F802FD" w:rsidRPr="00F66F47">
              <w:rPr>
                <w:rFonts w:ascii="Times New Roman" w:hAnsi="Times New Roman" w:cs="Times New Roman"/>
                <w:sz w:val="28"/>
                <w:szCs w:val="28"/>
              </w:rPr>
              <w:t>надання адміністративних послуг»</w:t>
            </w:r>
          </w:p>
        </w:tc>
      </w:tr>
      <w:tr w:rsidR="007D2BAA" w:rsidRPr="00B361B3" w14:paraId="10D9291A" w14:textId="77777777" w:rsidTr="00F66F47">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C99DB9" w14:textId="77777777" w:rsidR="007D2BAA" w:rsidRPr="00B361B3" w:rsidRDefault="007D2BAA">
            <w:pPr>
              <w:shd w:val="clear" w:color="auto" w:fill="FFFFFF" w:themeFill="background1"/>
              <w:autoSpaceDE w:val="0"/>
              <w:autoSpaceDN w:val="0"/>
              <w:adjustRightInd w:val="0"/>
              <w:jc w:val="center"/>
              <w:rPr>
                <w:rFonts w:ascii="Times New Roman" w:hAnsi="Times New Roman" w:cs="Times New Roman"/>
                <w:sz w:val="28"/>
                <w:szCs w:val="28"/>
              </w:rPr>
            </w:pPr>
            <w:r w:rsidRPr="00B361B3">
              <w:rPr>
                <w:rFonts w:ascii="Times New Roman" w:hAnsi="Times New Roman" w:cs="Times New Roman"/>
                <w:sz w:val="28"/>
                <w:szCs w:val="28"/>
              </w:rPr>
              <w:lastRenderedPageBreak/>
              <w:t>6</w:t>
            </w:r>
          </w:p>
        </w:tc>
        <w:tc>
          <w:tcPr>
            <w:tcW w:w="4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B49168" w14:textId="77777777" w:rsidR="007D2BAA" w:rsidRPr="00B361B3" w:rsidRDefault="007D2BAA">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Акти центральних органів виконавчої влади</w:t>
            </w:r>
          </w:p>
        </w:tc>
        <w:tc>
          <w:tcPr>
            <w:tcW w:w="48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3B1C66" w14:textId="77777777" w:rsidR="007D2BAA" w:rsidRPr="00F66F47" w:rsidRDefault="007D2BAA">
            <w:pPr>
              <w:shd w:val="clear" w:color="auto" w:fill="FFFFFF" w:themeFill="background1"/>
              <w:autoSpaceDE w:val="0"/>
              <w:autoSpaceDN w:val="0"/>
              <w:adjustRightInd w:val="0"/>
              <w:jc w:val="both"/>
              <w:rPr>
                <w:rFonts w:ascii="Times New Roman" w:hAnsi="Times New Roman" w:cs="Times New Roman"/>
                <w:sz w:val="28"/>
                <w:szCs w:val="28"/>
              </w:rPr>
            </w:pPr>
            <w:r w:rsidRPr="00F66F47">
              <w:rPr>
                <w:rFonts w:ascii="Times New Roman" w:hAnsi="Times New Roman" w:cs="Times New Roman"/>
                <w:sz w:val="28"/>
                <w:szCs w:val="28"/>
              </w:rPr>
              <w:t>Накази Міністерства юстиції України:</w:t>
            </w:r>
          </w:p>
          <w:p w14:paraId="30BD31D3" w14:textId="77777777" w:rsidR="007D2BAA" w:rsidRPr="00F66F47" w:rsidRDefault="007D2BAA" w:rsidP="005F1D5D">
            <w:pPr>
              <w:shd w:val="clear" w:color="auto" w:fill="FFFFFF" w:themeFill="background1"/>
              <w:autoSpaceDE w:val="0"/>
              <w:autoSpaceDN w:val="0"/>
              <w:adjustRightInd w:val="0"/>
              <w:jc w:val="both"/>
              <w:rPr>
                <w:rFonts w:ascii="Times New Roman" w:hAnsi="Times New Roman" w:cs="Times New Roman"/>
                <w:sz w:val="28"/>
                <w:szCs w:val="28"/>
              </w:rPr>
            </w:pPr>
            <w:r w:rsidRPr="00F66F47">
              <w:rPr>
                <w:rFonts w:ascii="Times New Roman" w:hAnsi="Times New Roman" w:cs="Times New Roman"/>
                <w:sz w:val="28"/>
                <w:szCs w:val="28"/>
              </w:rPr>
              <w:t>від 18.11.2016 № 3268/5 «Про затвердження форм заяв у сфері державної реєстрації юридичних осіб, фізичних осіб-підприємців та громадських формувань»</w:t>
            </w:r>
          </w:p>
          <w:p w14:paraId="652D2B0B" w14:textId="77777777" w:rsidR="007D2BAA" w:rsidRPr="00F66F47" w:rsidRDefault="007D2BAA" w:rsidP="005F1D5D">
            <w:pPr>
              <w:shd w:val="clear" w:color="auto" w:fill="FFFFFF" w:themeFill="background1"/>
              <w:autoSpaceDE w:val="0"/>
              <w:autoSpaceDN w:val="0"/>
              <w:adjustRightInd w:val="0"/>
              <w:jc w:val="both"/>
              <w:rPr>
                <w:rFonts w:ascii="Times New Roman" w:hAnsi="Times New Roman" w:cs="Times New Roman"/>
                <w:sz w:val="28"/>
                <w:szCs w:val="28"/>
              </w:rPr>
            </w:pPr>
            <w:r w:rsidRPr="00F66F47">
              <w:rPr>
                <w:rFonts w:ascii="Times New Roman" w:hAnsi="Times New Roman" w:cs="Times New Roman"/>
                <w:sz w:val="28"/>
                <w:szCs w:val="28"/>
              </w:rPr>
              <w:t>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p>
        </w:tc>
      </w:tr>
      <w:tr w:rsidR="007D2BAA" w:rsidRPr="00B361B3" w14:paraId="1ED796B4" w14:textId="77777777" w:rsidTr="00F66F47">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0A97B2" w14:textId="77777777" w:rsidR="007D2BAA" w:rsidRPr="00B361B3" w:rsidRDefault="007D2BAA">
            <w:pPr>
              <w:shd w:val="clear" w:color="auto" w:fill="FFFFFF" w:themeFill="background1"/>
              <w:autoSpaceDE w:val="0"/>
              <w:autoSpaceDN w:val="0"/>
              <w:adjustRightInd w:val="0"/>
              <w:jc w:val="center"/>
              <w:rPr>
                <w:rFonts w:ascii="Times New Roman" w:hAnsi="Times New Roman" w:cs="Times New Roman"/>
                <w:sz w:val="28"/>
                <w:szCs w:val="28"/>
              </w:rPr>
            </w:pPr>
            <w:r w:rsidRPr="00B361B3">
              <w:rPr>
                <w:rFonts w:ascii="Times New Roman" w:hAnsi="Times New Roman" w:cs="Times New Roman"/>
                <w:sz w:val="28"/>
                <w:szCs w:val="28"/>
              </w:rPr>
              <w:t>7</w:t>
            </w:r>
          </w:p>
        </w:tc>
        <w:tc>
          <w:tcPr>
            <w:tcW w:w="4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6A6BEC" w14:textId="77777777" w:rsidR="007D2BAA" w:rsidRPr="00B361B3" w:rsidRDefault="007D2BAA">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Акти місцевих органів виконавчої влади / органів місцевого самоврядування</w:t>
            </w:r>
          </w:p>
        </w:tc>
        <w:tc>
          <w:tcPr>
            <w:tcW w:w="48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BAF1B6" w14:textId="77777777" w:rsidR="007D2BAA" w:rsidRPr="00B361B3" w:rsidRDefault="007D2BAA">
            <w:pPr>
              <w:shd w:val="clear" w:color="auto" w:fill="FFFFFF" w:themeFill="background1"/>
              <w:autoSpaceDE w:val="0"/>
              <w:autoSpaceDN w:val="0"/>
              <w:adjustRightInd w:val="0"/>
              <w:jc w:val="center"/>
              <w:rPr>
                <w:rFonts w:ascii="Times New Roman" w:hAnsi="Times New Roman" w:cs="Times New Roman"/>
                <w:sz w:val="28"/>
                <w:szCs w:val="28"/>
              </w:rPr>
            </w:pPr>
            <w:r w:rsidRPr="00B361B3">
              <w:rPr>
                <w:rFonts w:ascii="Times New Roman" w:hAnsi="Times New Roman" w:cs="Times New Roman"/>
                <w:sz w:val="28"/>
                <w:szCs w:val="28"/>
              </w:rPr>
              <w:t>-</w:t>
            </w:r>
          </w:p>
        </w:tc>
      </w:tr>
      <w:tr w:rsidR="007D2BAA" w:rsidRPr="00B361B3" w14:paraId="2BF66C37" w14:textId="77777777" w:rsidTr="00F66F47">
        <w:tc>
          <w:tcPr>
            <w:tcW w:w="977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BD4B16" w14:textId="77777777" w:rsidR="007D2BAA" w:rsidRPr="00B361B3" w:rsidRDefault="007D2BAA">
            <w:pPr>
              <w:shd w:val="clear" w:color="auto" w:fill="FFFFFF" w:themeFill="background1"/>
              <w:autoSpaceDE w:val="0"/>
              <w:autoSpaceDN w:val="0"/>
              <w:adjustRightInd w:val="0"/>
              <w:jc w:val="center"/>
              <w:rPr>
                <w:rFonts w:ascii="Times New Roman" w:hAnsi="Times New Roman" w:cs="Times New Roman"/>
                <w:sz w:val="28"/>
                <w:szCs w:val="28"/>
              </w:rPr>
            </w:pPr>
            <w:r w:rsidRPr="00B361B3">
              <w:rPr>
                <w:rFonts w:ascii="Times New Roman" w:hAnsi="Times New Roman" w:cs="Times New Roman"/>
                <w:b/>
                <w:bCs/>
                <w:sz w:val="28"/>
                <w:szCs w:val="28"/>
              </w:rPr>
              <w:t>Умови отримання адміністративної послуги</w:t>
            </w:r>
          </w:p>
        </w:tc>
      </w:tr>
      <w:tr w:rsidR="007D2BAA" w:rsidRPr="00B361B3" w14:paraId="39C04FC5" w14:textId="77777777" w:rsidTr="00F66F47">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A23447" w14:textId="77777777" w:rsidR="007D2BAA" w:rsidRPr="00B361B3" w:rsidRDefault="007D2BAA">
            <w:pPr>
              <w:shd w:val="clear" w:color="auto" w:fill="FFFFFF" w:themeFill="background1"/>
              <w:autoSpaceDE w:val="0"/>
              <w:autoSpaceDN w:val="0"/>
              <w:adjustRightInd w:val="0"/>
              <w:jc w:val="center"/>
              <w:rPr>
                <w:rFonts w:ascii="Times New Roman" w:hAnsi="Times New Roman" w:cs="Times New Roman"/>
                <w:sz w:val="28"/>
                <w:szCs w:val="28"/>
              </w:rPr>
            </w:pPr>
            <w:r w:rsidRPr="00B361B3">
              <w:rPr>
                <w:rFonts w:ascii="Times New Roman" w:hAnsi="Times New Roman" w:cs="Times New Roman"/>
                <w:sz w:val="28"/>
                <w:szCs w:val="28"/>
              </w:rPr>
              <w:t>8</w:t>
            </w:r>
          </w:p>
        </w:tc>
        <w:tc>
          <w:tcPr>
            <w:tcW w:w="4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BC4769" w14:textId="77777777" w:rsidR="007D2BAA" w:rsidRPr="00B361B3" w:rsidRDefault="007D2BAA">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Перелік документів, необхідних для отримання адміністративної послуги, а також вимоги до них</w:t>
            </w:r>
          </w:p>
        </w:tc>
        <w:tc>
          <w:tcPr>
            <w:tcW w:w="48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0C42CA" w14:textId="77777777" w:rsidR="007D2BAA" w:rsidRPr="00B361B3" w:rsidRDefault="007D2BAA" w:rsidP="00B02BDF">
            <w:pPr>
              <w:pStyle w:val="rvps2"/>
              <w:shd w:val="clear" w:color="auto" w:fill="FFFFFF" w:themeFill="background1"/>
              <w:spacing w:before="0" w:beforeAutospacing="0" w:after="0" w:afterAutospacing="0"/>
              <w:jc w:val="both"/>
              <w:rPr>
                <w:sz w:val="28"/>
                <w:szCs w:val="28"/>
              </w:rPr>
            </w:pPr>
            <w:r w:rsidRPr="00B361B3">
              <w:rPr>
                <w:sz w:val="28"/>
                <w:szCs w:val="28"/>
              </w:rPr>
              <w:t>Для державної реєстрації змін до відомостей про юридичну особу, що містяться в Єдиному державному реєстрі, у тому числі змін до установчих документів юридичної особи</w:t>
            </w:r>
            <w:r w:rsidR="0078651A" w:rsidRPr="00B361B3">
              <w:rPr>
                <w:sz w:val="28"/>
                <w:szCs w:val="28"/>
              </w:rPr>
              <w:t>,</w:t>
            </w:r>
            <w:r w:rsidRPr="00B361B3">
              <w:rPr>
                <w:sz w:val="28"/>
                <w:szCs w:val="28"/>
              </w:rPr>
              <w:t xml:space="preserve"> подаються:</w:t>
            </w:r>
          </w:p>
          <w:p w14:paraId="6F6B0956" w14:textId="77777777" w:rsidR="000755B4" w:rsidRDefault="000755B4" w:rsidP="000755B4">
            <w:pPr>
              <w:pStyle w:val="a5"/>
              <w:shd w:val="clear" w:color="auto" w:fill="FFFFFF" w:themeFill="background1"/>
              <w:tabs>
                <w:tab w:val="left" w:pos="0"/>
              </w:tabs>
              <w:spacing w:before="0" w:beforeAutospacing="0" w:after="0" w:afterAutospacing="0"/>
              <w:jc w:val="both"/>
              <w:rPr>
                <w:sz w:val="28"/>
                <w:szCs w:val="28"/>
              </w:rPr>
            </w:pPr>
            <w:bookmarkStart w:id="0" w:name="n528"/>
            <w:bookmarkStart w:id="1" w:name="n1044"/>
            <w:bookmarkEnd w:id="0"/>
            <w:bookmarkEnd w:id="1"/>
            <w:r>
              <w:rPr>
                <w:sz w:val="28"/>
                <w:szCs w:val="28"/>
              </w:rPr>
              <w:t>1. Заява (форма 2) щодо державної реєстрації юридичної особи (крім громадських формувань та органів влади) (наказ Міністерства юстиції України від 8 липня 2021 року № 2398/5 «Про внесення змін до наказу Міністерства юстиції України від 18.11.2016 № 3268/5», зареєстрований в Міністерстві юстиції України від 8 липня 2021 року за № 895/36517);</w:t>
            </w:r>
          </w:p>
          <w:p w14:paraId="78520CCB" w14:textId="77777777" w:rsidR="007D2BAA" w:rsidRPr="00B361B3" w:rsidRDefault="00F802FD" w:rsidP="00B02BDF">
            <w:pPr>
              <w:pStyle w:val="rvps2"/>
              <w:shd w:val="clear" w:color="auto" w:fill="FFFFFF" w:themeFill="background1"/>
              <w:spacing w:before="0" w:beforeAutospacing="0" w:after="0" w:afterAutospacing="0"/>
              <w:jc w:val="both"/>
              <w:rPr>
                <w:sz w:val="28"/>
                <w:szCs w:val="28"/>
              </w:rPr>
            </w:pPr>
            <w:bookmarkStart w:id="2" w:name="n529"/>
            <w:bookmarkEnd w:id="2"/>
            <w:r w:rsidRPr="00B361B3">
              <w:rPr>
                <w:sz w:val="28"/>
                <w:szCs w:val="28"/>
              </w:rPr>
              <w:t>2.</w:t>
            </w:r>
            <w:r w:rsidR="00B02BDF">
              <w:rPr>
                <w:sz w:val="28"/>
                <w:szCs w:val="28"/>
              </w:rPr>
              <w:t xml:space="preserve"> Р</w:t>
            </w:r>
            <w:r w:rsidR="007D2BAA" w:rsidRPr="00B361B3">
              <w:rPr>
                <w:sz w:val="28"/>
                <w:szCs w:val="28"/>
              </w:rPr>
              <w:t>ішення уповноваженого органу управління юридичної особи про зміни, що вносяться до Єдиного державного реєстру</w:t>
            </w:r>
            <w:bookmarkStart w:id="3" w:name="n530"/>
            <w:bookmarkEnd w:id="3"/>
            <w:r w:rsidR="0078651A" w:rsidRPr="00B361B3">
              <w:rPr>
                <w:sz w:val="28"/>
                <w:szCs w:val="28"/>
              </w:rPr>
              <w:t>.</w:t>
            </w:r>
          </w:p>
          <w:p w14:paraId="7EC1BEF4" w14:textId="77777777" w:rsidR="007D2BAA" w:rsidRPr="00B361B3" w:rsidRDefault="007D2BAA">
            <w:pPr>
              <w:pStyle w:val="rvps2"/>
              <w:shd w:val="clear" w:color="auto" w:fill="FFFFFF" w:themeFill="background1"/>
              <w:spacing w:before="0" w:beforeAutospacing="0" w:after="0" w:afterAutospacing="0"/>
              <w:ind w:firstLine="374"/>
              <w:jc w:val="both"/>
              <w:rPr>
                <w:sz w:val="28"/>
                <w:szCs w:val="28"/>
              </w:rPr>
            </w:pPr>
            <w:r w:rsidRPr="00B361B3">
              <w:rPr>
                <w:sz w:val="28"/>
                <w:szCs w:val="28"/>
                <w:shd w:val="clear" w:color="auto" w:fill="FFFFFF"/>
              </w:rPr>
              <w:lastRenderedPageBreak/>
              <w:t>Рішення уповноваженого органу управління юридичної особи, що подається для державної реєстрації змін до відомостей про юридичну особу, що містяться в Єдиному державному реєстрі, викладається у письмовій формі, прошивається, пронумеровується та підписується засновниками (учасниками), уповноваженими ними особами або головою та секретарем загальних зборів (у разі прийняття такого рішення загальними зборами). Справжність підписів на такому рішенні нотаріально засвідчується з обов’язковим використанням спеціальних бланків нотаріальних документів</w:t>
            </w:r>
            <w:r w:rsidR="0078651A" w:rsidRPr="00B361B3">
              <w:rPr>
                <w:sz w:val="28"/>
                <w:szCs w:val="28"/>
                <w:shd w:val="clear" w:color="auto" w:fill="FFFFFF"/>
              </w:rPr>
              <w:t>;</w:t>
            </w:r>
          </w:p>
          <w:p w14:paraId="69C7968A" w14:textId="77777777" w:rsidR="007D2BAA" w:rsidRPr="00B361B3" w:rsidRDefault="007D2BAA" w:rsidP="00B02BDF">
            <w:pPr>
              <w:pStyle w:val="rvps2"/>
              <w:shd w:val="clear" w:color="auto" w:fill="FFFFFF" w:themeFill="background1"/>
              <w:tabs>
                <w:tab w:val="left" w:pos="477"/>
              </w:tabs>
              <w:spacing w:before="0" w:beforeAutospacing="0" w:after="0" w:afterAutospacing="0"/>
              <w:jc w:val="both"/>
              <w:rPr>
                <w:sz w:val="28"/>
                <w:szCs w:val="28"/>
              </w:rPr>
            </w:pPr>
            <w:r w:rsidRPr="00B361B3">
              <w:rPr>
                <w:sz w:val="28"/>
                <w:szCs w:val="28"/>
              </w:rPr>
              <w:t>3</w:t>
            </w:r>
            <w:bookmarkStart w:id="4" w:name="n534"/>
            <w:bookmarkEnd w:id="4"/>
            <w:r w:rsidR="00F802FD" w:rsidRPr="00B361B3">
              <w:rPr>
                <w:sz w:val="28"/>
                <w:szCs w:val="28"/>
              </w:rPr>
              <w:t>.</w:t>
            </w:r>
            <w:r w:rsidR="00B02BDF">
              <w:rPr>
                <w:sz w:val="28"/>
                <w:szCs w:val="28"/>
              </w:rPr>
              <w:t xml:space="preserve"> Д</w:t>
            </w:r>
            <w:r w:rsidRPr="00B361B3">
              <w:rPr>
                <w:sz w:val="28"/>
                <w:szCs w:val="28"/>
              </w:rPr>
              <w:t>окумент про сплату адміністративного збору;</w:t>
            </w:r>
          </w:p>
          <w:p w14:paraId="28E72EBC" w14:textId="77777777" w:rsidR="007D2BAA" w:rsidRPr="00B361B3" w:rsidRDefault="00F802FD" w:rsidP="00B02BDF">
            <w:pPr>
              <w:pStyle w:val="rvps2"/>
              <w:shd w:val="clear" w:color="auto" w:fill="FFFFFF" w:themeFill="background1"/>
              <w:tabs>
                <w:tab w:val="left" w:pos="477"/>
              </w:tabs>
              <w:spacing w:before="0" w:beforeAutospacing="0" w:after="0" w:afterAutospacing="0"/>
              <w:jc w:val="both"/>
              <w:rPr>
                <w:sz w:val="28"/>
                <w:szCs w:val="28"/>
              </w:rPr>
            </w:pPr>
            <w:bookmarkStart w:id="5" w:name="n535"/>
            <w:bookmarkEnd w:id="5"/>
            <w:r w:rsidRPr="00B361B3">
              <w:rPr>
                <w:sz w:val="28"/>
                <w:szCs w:val="28"/>
              </w:rPr>
              <w:t>4.</w:t>
            </w:r>
            <w:r w:rsidR="00B02BDF">
              <w:rPr>
                <w:sz w:val="28"/>
                <w:szCs w:val="28"/>
              </w:rPr>
              <w:t xml:space="preserve"> У</w:t>
            </w:r>
            <w:r w:rsidR="007D2BAA" w:rsidRPr="00B361B3">
              <w:rPr>
                <w:sz w:val="28"/>
                <w:szCs w:val="28"/>
              </w:rPr>
              <w:t>стан</w:t>
            </w:r>
            <w:r w:rsidR="0078651A" w:rsidRPr="00B361B3">
              <w:rPr>
                <w:sz w:val="28"/>
                <w:szCs w:val="28"/>
              </w:rPr>
              <w:t>овчий документ юридичної особи у</w:t>
            </w:r>
            <w:r w:rsidR="007D2BAA" w:rsidRPr="00B361B3">
              <w:rPr>
                <w:sz w:val="28"/>
                <w:szCs w:val="28"/>
              </w:rPr>
              <w:t xml:space="preserve"> новій редакції - у разі внесення змін, що мі</w:t>
            </w:r>
            <w:r w:rsidR="0078651A" w:rsidRPr="00B361B3">
              <w:rPr>
                <w:sz w:val="28"/>
                <w:szCs w:val="28"/>
              </w:rPr>
              <w:t>стяться в установчому документі.</w:t>
            </w:r>
          </w:p>
          <w:p w14:paraId="47F8ACC7" w14:textId="382A43F9" w:rsidR="007D2BAA" w:rsidRPr="00B361B3" w:rsidRDefault="007D2BAA">
            <w:pPr>
              <w:pStyle w:val="rvps2"/>
              <w:shd w:val="clear" w:color="auto" w:fill="FFFFFF" w:themeFill="background1"/>
              <w:spacing w:before="0" w:beforeAutospacing="0" w:after="0" w:afterAutospacing="0"/>
              <w:ind w:firstLine="374"/>
              <w:jc w:val="both"/>
              <w:rPr>
                <w:sz w:val="28"/>
                <w:szCs w:val="28"/>
              </w:rPr>
            </w:pPr>
            <w:bookmarkStart w:id="6" w:name="n536"/>
            <w:bookmarkEnd w:id="6"/>
            <w:r w:rsidRPr="00B361B3">
              <w:rPr>
                <w:sz w:val="28"/>
                <w:szCs w:val="28"/>
              </w:rPr>
              <w:t>Заявник пред’являє документ, що посвідчує його особу.</w:t>
            </w:r>
          </w:p>
          <w:p w14:paraId="2A0916E6" w14:textId="77777777" w:rsidR="007D2BAA" w:rsidRPr="00B361B3" w:rsidRDefault="007D2BAA">
            <w:pPr>
              <w:pStyle w:val="rvps2"/>
              <w:shd w:val="clear" w:color="auto" w:fill="FFFFFF" w:themeFill="background1"/>
              <w:spacing w:before="0" w:beforeAutospacing="0" w:after="0" w:afterAutospacing="0"/>
              <w:ind w:firstLine="374"/>
              <w:jc w:val="both"/>
              <w:rPr>
                <w:sz w:val="28"/>
                <w:szCs w:val="28"/>
              </w:rPr>
            </w:pPr>
            <w:r w:rsidRPr="00B361B3">
              <w:rPr>
                <w:sz w:val="28"/>
                <w:szCs w:val="28"/>
              </w:rPr>
              <w:t>У разі п</w:t>
            </w:r>
            <w:r w:rsidR="0078651A" w:rsidRPr="00B361B3">
              <w:rPr>
                <w:sz w:val="28"/>
                <w:szCs w:val="28"/>
              </w:rPr>
              <w:t>одання документів представником</w:t>
            </w:r>
            <w:r w:rsidRPr="00B361B3">
              <w:rPr>
                <w:sz w:val="28"/>
                <w:szCs w:val="28"/>
              </w:rPr>
              <w:t xml:space="preserve"> додатково подається  документ, що підтверджує його повноваження. </w:t>
            </w:r>
            <w:r w:rsidRPr="00B361B3">
              <w:rPr>
                <w:sz w:val="28"/>
                <w:szCs w:val="28"/>
                <w:shd w:val="clear" w:color="auto" w:fill="FFFFFF"/>
              </w:rPr>
              <w:t>Справжність підписів на такому документі нотаріально засвідчується з обов’язковим використанням спеціальних бланків нотаріальних документів</w:t>
            </w:r>
            <w:bookmarkStart w:id="7" w:name="n537"/>
            <w:bookmarkStart w:id="8" w:name="n937"/>
            <w:bookmarkEnd w:id="7"/>
            <w:bookmarkEnd w:id="8"/>
          </w:p>
        </w:tc>
      </w:tr>
      <w:tr w:rsidR="007D2BAA" w:rsidRPr="00B361B3" w14:paraId="1458F00B" w14:textId="77777777" w:rsidTr="00F66F47">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C106B8" w14:textId="77777777" w:rsidR="007D2BAA" w:rsidRPr="00B361B3" w:rsidRDefault="007D2BAA">
            <w:pPr>
              <w:shd w:val="clear" w:color="auto" w:fill="FFFFFF" w:themeFill="background1"/>
              <w:autoSpaceDE w:val="0"/>
              <w:autoSpaceDN w:val="0"/>
              <w:adjustRightInd w:val="0"/>
              <w:jc w:val="center"/>
              <w:rPr>
                <w:rFonts w:ascii="Times New Roman" w:hAnsi="Times New Roman" w:cs="Times New Roman"/>
                <w:sz w:val="28"/>
                <w:szCs w:val="28"/>
              </w:rPr>
            </w:pPr>
            <w:r w:rsidRPr="00B361B3">
              <w:rPr>
                <w:rFonts w:ascii="Times New Roman" w:hAnsi="Times New Roman" w:cs="Times New Roman"/>
                <w:sz w:val="28"/>
                <w:szCs w:val="28"/>
              </w:rPr>
              <w:lastRenderedPageBreak/>
              <w:t>9</w:t>
            </w:r>
          </w:p>
        </w:tc>
        <w:tc>
          <w:tcPr>
            <w:tcW w:w="4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2B85A2" w14:textId="77777777" w:rsidR="007D2BAA" w:rsidRPr="00B361B3" w:rsidRDefault="007D2BAA">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Порядок та спосіб подання документів, необхідних для отримання адміністративної послуги</w:t>
            </w:r>
          </w:p>
        </w:tc>
        <w:tc>
          <w:tcPr>
            <w:tcW w:w="48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B24195" w14:textId="77777777" w:rsidR="007D2BAA" w:rsidRPr="00B361B3" w:rsidRDefault="007D2BAA" w:rsidP="0078651A">
            <w:pPr>
              <w:shd w:val="clear" w:color="auto" w:fill="FFFFFF" w:themeFill="background1"/>
              <w:autoSpaceDE w:val="0"/>
              <w:autoSpaceDN w:val="0"/>
              <w:adjustRightInd w:val="0"/>
              <w:ind w:firstLine="175"/>
              <w:jc w:val="both"/>
              <w:rPr>
                <w:rFonts w:ascii="Times New Roman" w:hAnsi="Times New Roman" w:cs="Times New Roman"/>
                <w:sz w:val="28"/>
                <w:szCs w:val="28"/>
              </w:rPr>
            </w:pPr>
            <w:r w:rsidRPr="00B361B3">
              <w:rPr>
                <w:rFonts w:ascii="Times New Roman" w:hAnsi="Times New Roman" w:cs="Times New Roman"/>
                <w:sz w:val="28"/>
                <w:szCs w:val="28"/>
              </w:rPr>
              <w:t>Особисто або через уповноважену особу.</w:t>
            </w:r>
          </w:p>
          <w:p w14:paraId="5E8AF800" w14:textId="370DDF79" w:rsidR="007D2BAA" w:rsidRPr="00B361B3" w:rsidRDefault="007D2BAA" w:rsidP="0078651A">
            <w:pPr>
              <w:shd w:val="clear" w:color="auto" w:fill="FFFFFF" w:themeFill="background1"/>
              <w:autoSpaceDE w:val="0"/>
              <w:autoSpaceDN w:val="0"/>
              <w:adjustRightInd w:val="0"/>
              <w:ind w:firstLine="175"/>
              <w:jc w:val="both"/>
              <w:rPr>
                <w:rFonts w:ascii="Times New Roman" w:hAnsi="Times New Roman" w:cs="Times New Roman"/>
                <w:sz w:val="28"/>
                <w:szCs w:val="28"/>
              </w:rPr>
            </w:pPr>
            <w:r w:rsidRPr="00B361B3">
              <w:rPr>
                <w:rFonts w:ascii="Times New Roman" w:hAnsi="Times New Roman" w:cs="Times New Roman"/>
                <w:sz w:val="28"/>
                <w:szCs w:val="28"/>
              </w:rPr>
              <w:t xml:space="preserve">У разі подання документів представником додатково </w:t>
            </w:r>
            <w:r w:rsidR="0078651A" w:rsidRPr="00B361B3">
              <w:rPr>
                <w:rFonts w:ascii="Times New Roman" w:hAnsi="Times New Roman" w:cs="Times New Roman"/>
                <w:sz w:val="28"/>
                <w:szCs w:val="28"/>
              </w:rPr>
              <w:t xml:space="preserve">подається </w:t>
            </w:r>
            <w:r w:rsidRPr="00B361B3">
              <w:rPr>
                <w:rFonts w:ascii="Times New Roman" w:hAnsi="Times New Roman" w:cs="Times New Roman"/>
                <w:sz w:val="28"/>
                <w:szCs w:val="28"/>
              </w:rPr>
              <w:t>нот</w:t>
            </w:r>
            <w:r w:rsidR="0078651A" w:rsidRPr="00B361B3">
              <w:rPr>
                <w:rFonts w:ascii="Times New Roman" w:hAnsi="Times New Roman" w:cs="Times New Roman"/>
                <w:sz w:val="28"/>
                <w:szCs w:val="28"/>
              </w:rPr>
              <w:t>аріально посвідчена довіреність</w:t>
            </w:r>
            <w:r w:rsidRPr="00B361B3">
              <w:rPr>
                <w:rFonts w:ascii="Times New Roman" w:hAnsi="Times New Roman" w:cs="Times New Roman"/>
                <w:sz w:val="28"/>
                <w:szCs w:val="28"/>
              </w:rPr>
              <w:t xml:space="preserve"> </w:t>
            </w:r>
          </w:p>
        </w:tc>
      </w:tr>
      <w:tr w:rsidR="007D2BAA" w:rsidRPr="00B361B3" w14:paraId="358B0F5F" w14:textId="77777777" w:rsidTr="00F66F47">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FD99E2" w14:textId="77777777" w:rsidR="007D2BAA" w:rsidRPr="00B361B3" w:rsidRDefault="007D2BAA">
            <w:pPr>
              <w:shd w:val="clear" w:color="auto" w:fill="FFFFFF" w:themeFill="background1"/>
              <w:autoSpaceDE w:val="0"/>
              <w:autoSpaceDN w:val="0"/>
              <w:adjustRightInd w:val="0"/>
              <w:jc w:val="center"/>
              <w:rPr>
                <w:rFonts w:ascii="Times New Roman" w:hAnsi="Times New Roman" w:cs="Times New Roman"/>
                <w:sz w:val="28"/>
                <w:szCs w:val="28"/>
              </w:rPr>
            </w:pPr>
            <w:r w:rsidRPr="00B361B3">
              <w:rPr>
                <w:rFonts w:ascii="Times New Roman" w:hAnsi="Times New Roman" w:cs="Times New Roman"/>
                <w:sz w:val="28"/>
                <w:szCs w:val="28"/>
              </w:rPr>
              <w:t>10</w:t>
            </w:r>
          </w:p>
        </w:tc>
        <w:tc>
          <w:tcPr>
            <w:tcW w:w="4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053C4E" w14:textId="77777777" w:rsidR="007D2BAA" w:rsidRPr="00B361B3" w:rsidRDefault="007D2BAA">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Платність (безоплатність) надання адміністративної послуги</w:t>
            </w:r>
          </w:p>
        </w:tc>
        <w:tc>
          <w:tcPr>
            <w:tcW w:w="48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E767EF" w14:textId="77777777" w:rsidR="007D2BAA" w:rsidRPr="00B361B3" w:rsidRDefault="007D2BAA">
            <w:pPr>
              <w:pStyle w:val="a5"/>
              <w:shd w:val="clear" w:color="auto" w:fill="FFFFFF" w:themeFill="background1"/>
              <w:spacing w:before="0" w:beforeAutospacing="0" w:after="0" w:afterAutospacing="0"/>
              <w:jc w:val="both"/>
              <w:rPr>
                <w:sz w:val="28"/>
                <w:szCs w:val="28"/>
              </w:rPr>
            </w:pPr>
            <w:r w:rsidRPr="00B361B3">
              <w:rPr>
                <w:sz w:val="28"/>
                <w:szCs w:val="28"/>
              </w:rPr>
              <w:t xml:space="preserve">Сплачується адміністративний збір </w:t>
            </w:r>
          </w:p>
        </w:tc>
      </w:tr>
      <w:tr w:rsidR="007D2BAA" w:rsidRPr="00B361B3" w14:paraId="5BC25289" w14:textId="77777777" w:rsidTr="00F66F47">
        <w:tc>
          <w:tcPr>
            <w:tcW w:w="977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D9774B" w14:textId="77777777" w:rsidR="007D2BAA" w:rsidRPr="00B361B3" w:rsidRDefault="007D2BAA" w:rsidP="00C1633E">
            <w:pPr>
              <w:shd w:val="clear" w:color="auto" w:fill="FFFFFF" w:themeFill="background1"/>
              <w:autoSpaceDE w:val="0"/>
              <w:autoSpaceDN w:val="0"/>
              <w:adjustRightInd w:val="0"/>
              <w:rPr>
                <w:rFonts w:ascii="Times New Roman" w:hAnsi="Times New Roman" w:cs="Times New Roman"/>
                <w:b/>
                <w:bCs/>
                <w:sz w:val="28"/>
                <w:szCs w:val="28"/>
              </w:rPr>
            </w:pPr>
            <w:r w:rsidRPr="00B361B3">
              <w:rPr>
                <w:rFonts w:ascii="Times New Roman" w:hAnsi="Times New Roman" w:cs="Times New Roman"/>
                <w:b/>
                <w:bCs/>
                <w:sz w:val="28"/>
                <w:szCs w:val="28"/>
              </w:rPr>
              <w:t>У разі платності адміністративної послуги:</w:t>
            </w:r>
          </w:p>
        </w:tc>
      </w:tr>
      <w:tr w:rsidR="007D2BAA" w:rsidRPr="00B361B3" w14:paraId="3E8538E0" w14:textId="77777777" w:rsidTr="00F66F47">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E526E3" w14:textId="77777777" w:rsidR="007D2BAA" w:rsidRPr="00B361B3" w:rsidRDefault="007D2BAA">
            <w:pPr>
              <w:shd w:val="clear" w:color="auto" w:fill="FFFFFF" w:themeFill="background1"/>
              <w:autoSpaceDE w:val="0"/>
              <w:autoSpaceDN w:val="0"/>
              <w:adjustRightInd w:val="0"/>
              <w:jc w:val="center"/>
              <w:rPr>
                <w:rFonts w:ascii="Times New Roman" w:hAnsi="Times New Roman" w:cs="Times New Roman"/>
                <w:sz w:val="28"/>
                <w:szCs w:val="28"/>
              </w:rPr>
            </w:pPr>
            <w:r w:rsidRPr="00B361B3">
              <w:rPr>
                <w:rFonts w:ascii="Times New Roman" w:hAnsi="Times New Roman" w:cs="Times New Roman"/>
                <w:sz w:val="28"/>
                <w:szCs w:val="28"/>
              </w:rPr>
              <w:t>11</w:t>
            </w:r>
          </w:p>
        </w:tc>
        <w:tc>
          <w:tcPr>
            <w:tcW w:w="4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11B97E" w14:textId="77777777" w:rsidR="007D2BAA" w:rsidRPr="00B361B3" w:rsidRDefault="007D2BAA">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Нормативно-правові акти, на підставі яких стягується плата</w:t>
            </w:r>
          </w:p>
        </w:tc>
        <w:tc>
          <w:tcPr>
            <w:tcW w:w="48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05E73F" w14:textId="77777777" w:rsidR="007D2BAA" w:rsidRPr="00B361B3" w:rsidRDefault="007D2BAA" w:rsidP="0078651A">
            <w:pPr>
              <w:shd w:val="clear" w:color="auto" w:fill="FFFFFF" w:themeFill="background1"/>
              <w:autoSpaceDE w:val="0"/>
              <w:autoSpaceDN w:val="0"/>
              <w:adjustRightInd w:val="0"/>
              <w:jc w:val="both"/>
              <w:rPr>
                <w:rFonts w:ascii="Times New Roman" w:hAnsi="Times New Roman" w:cs="Times New Roman"/>
                <w:bCs/>
                <w:sz w:val="28"/>
                <w:szCs w:val="28"/>
              </w:rPr>
            </w:pPr>
            <w:r w:rsidRPr="00B361B3">
              <w:rPr>
                <w:rFonts w:ascii="Times New Roman" w:hAnsi="Times New Roman" w:cs="Times New Roman"/>
                <w:bCs/>
                <w:sz w:val="28"/>
                <w:szCs w:val="28"/>
              </w:rPr>
              <w:t>З</w:t>
            </w:r>
            <w:r w:rsidR="0078651A" w:rsidRPr="00B361B3">
              <w:rPr>
                <w:rFonts w:ascii="Times New Roman" w:hAnsi="Times New Roman" w:cs="Times New Roman"/>
                <w:bCs/>
                <w:sz w:val="28"/>
                <w:szCs w:val="28"/>
              </w:rPr>
              <w:t xml:space="preserve">акони </w:t>
            </w:r>
            <w:r w:rsidRPr="00B361B3">
              <w:rPr>
                <w:rFonts w:ascii="Times New Roman" w:hAnsi="Times New Roman" w:cs="Times New Roman"/>
                <w:bCs/>
                <w:sz w:val="28"/>
                <w:szCs w:val="28"/>
              </w:rPr>
              <w:t>У</w:t>
            </w:r>
            <w:r w:rsidR="0078651A" w:rsidRPr="00B361B3">
              <w:rPr>
                <w:rFonts w:ascii="Times New Roman" w:hAnsi="Times New Roman" w:cs="Times New Roman"/>
                <w:bCs/>
                <w:sz w:val="28"/>
                <w:szCs w:val="28"/>
              </w:rPr>
              <w:t>країни</w:t>
            </w:r>
            <w:r w:rsidRPr="00B361B3">
              <w:rPr>
                <w:rFonts w:ascii="Times New Roman" w:hAnsi="Times New Roman" w:cs="Times New Roman"/>
                <w:bCs/>
                <w:sz w:val="28"/>
                <w:szCs w:val="28"/>
              </w:rPr>
              <w:t xml:space="preserve"> «Про державну реєстрацію юридичних осіб, фізичних </w:t>
            </w:r>
            <w:r w:rsidRPr="00B361B3">
              <w:rPr>
                <w:rFonts w:ascii="Times New Roman" w:hAnsi="Times New Roman" w:cs="Times New Roman"/>
                <w:bCs/>
                <w:sz w:val="28"/>
                <w:szCs w:val="28"/>
              </w:rPr>
              <w:lastRenderedPageBreak/>
              <w:t>осіб-підприємців та громадських формувань»</w:t>
            </w:r>
            <w:r w:rsidR="0078651A" w:rsidRPr="00B361B3">
              <w:rPr>
                <w:rFonts w:ascii="Times New Roman" w:hAnsi="Times New Roman" w:cs="Times New Roman"/>
                <w:bCs/>
                <w:sz w:val="28"/>
                <w:szCs w:val="28"/>
              </w:rPr>
              <w:t xml:space="preserve">; </w:t>
            </w:r>
            <w:r w:rsidRPr="00B361B3">
              <w:rPr>
                <w:rFonts w:ascii="Times New Roman" w:hAnsi="Times New Roman" w:cs="Times New Roman"/>
                <w:bCs/>
                <w:sz w:val="28"/>
                <w:szCs w:val="28"/>
              </w:rPr>
              <w:t>«Про Державний бюджет України»</w:t>
            </w:r>
          </w:p>
        </w:tc>
      </w:tr>
      <w:tr w:rsidR="007D2BAA" w:rsidRPr="00B361B3" w14:paraId="5E56570C" w14:textId="77777777" w:rsidTr="00F66F47">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E3ACD0" w14:textId="77777777" w:rsidR="007D2BAA" w:rsidRPr="00B361B3" w:rsidRDefault="007D2BAA">
            <w:pPr>
              <w:shd w:val="clear" w:color="auto" w:fill="FFFFFF" w:themeFill="background1"/>
              <w:autoSpaceDE w:val="0"/>
              <w:autoSpaceDN w:val="0"/>
              <w:adjustRightInd w:val="0"/>
              <w:jc w:val="center"/>
              <w:rPr>
                <w:rFonts w:ascii="Times New Roman" w:hAnsi="Times New Roman" w:cs="Times New Roman"/>
                <w:sz w:val="28"/>
                <w:szCs w:val="28"/>
              </w:rPr>
            </w:pPr>
            <w:r w:rsidRPr="00B361B3">
              <w:rPr>
                <w:rFonts w:ascii="Times New Roman" w:hAnsi="Times New Roman" w:cs="Times New Roman"/>
                <w:sz w:val="28"/>
                <w:szCs w:val="28"/>
              </w:rPr>
              <w:lastRenderedPageBreak/>
              <w:t>11.1</w:t>
            </w:r>
          </w:p>
        </w:tc>
        <w:tc>
          <w:tcPr>
            <w:tcW w:w="4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696D53" w14:textId="77777777" w:rsidR="007D2BAA" w:rsidRPr="00B361B3" w:rsidRDefault="007D2BAA">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Розмір та порядок внесення плати (адміністративного збору) за платну адміністративну послугу</w:t>
            </w:r>
          </w:p>
        </w:tc>
        <w:tc>
          <w:tcPr>
            <w:tcW w:w="48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93C0C0" w14:textId="77777777" w:rsidR="007D2BAA" w:rsidRPr="00B361B3" w:rsidRDefault="007D2BAA">
            <w:pPr>
              <w:pStyle w:val="a5"/>
              <w:shd w:val="clear" w:color="auto" w:fill="FFFFFF" w:themeFill="background1"/>
              <w:spacing w:before="0" w:beforeAutospacing="0" w:after="0" w:afterAutospacing="0"/>
              <w:ind w:firstLine="175"/>
              <w:jc w:val="both"/>
              <w:rPr>
                <w:sz w:val="28"/>
                <w:szCs w:val="28"/>
              </w:rPr>
            </w:pPr>
            <w:r w:rsidRPr="00B361B3">
              <w:rPr>
                <w:sz w:val="28"/>
                <w:szCs w:val="28"/>
              </w:rPr>
              <w:t xml:space="preserve">Адміністративний збір сплачується у розмірі 0,3 прожиткового мінімуму для працездатних осіб, встановленого законом </w:t>
            </w:r>
            <w:r w:rsidR="0078651A" w:rsidRPr="00B361B3">
              <w:rPr>
                <w:sz w:val="28"/>
                <w:szCs w:val="28"/>
              </w:rPr>
              <w:t>01.01</w:t>
            </w:r>
            <w:r w:rsidRPr="00B361B3">
              <w:rPr>
                <w:sz w:val="28"/>
                <w:szCs w:val="28"/>
              </w:rPr>
              <w:t xml:space="preserve"> календарного року, в якому проводиться державна реєстрація, та округлюється до найближчих 10 гривень</w:t>
            </w:r>
          </w:p>
        </w:tc>
      </w:tr>
      <w:tr w:rsidR="007D2BAA" w:rsidRPr="00B361B3" w14:paraId="580E31E9" w14:textId="77777777" w:rsidTr="00F66F47">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564446" w14:textId="77777777" w:rsidR="007D2BAA" w:rsidRPr="00B361B3" w:rsidRDefault="007D2BAA">
            <w:pPr>
              <w:shd w:val="clear" w:color="auto" w:fill="FFFFFF" w:themeFill="background1"/>
              <w:autoSpaceDE w:val="0"/>
              <w:autoSpaceDN w:val="0"/>
              <w:adjustRightInd w:val="0"/>
              <w:jc w:val="center"/>
              <w:rPr>
                <w:rFonts w:ascii="Times New Roman" w:hAnsi="Times New Roman" w:cs="Times New Roman"/>
                <w:sz w:val="28"/>
                <w:szCs w:val="28"/>
              </w:rPr>
            </w:pPr>
            <w:r w:rsidRPr="00B361B3">
              <w:rPr>
                <w:rFonts w:ascii="Times New Roman" w:hAnsi="Times New Roman" w:cs="Times New Roman"/>
                <w:sz w:val="28"/>
                <w:szCs w:val="28"/>
              </w:rPr>
              <w:t>11.2</w:t>
            </w:r>
          </w:p>
        </w:tc>
        <w:tc>
          <w:tcPr>
            <w:tcW w:w="4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85EDE5" w14:textId="77777777" w:rsidR="007D2BAA" w:rsidRPr="00B361B3" w:rsidRDefault="007D2BAA">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Розрахунковий рахунок для внесення плати</w:t>
            </w:r>
          </w:p>
        </w:tc>
        <w:tc>
          <w:tcPr>
            <w:tcW w:w="48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045A70" w14:textId="77777777" w:rsidR="007D2BAA" w:rsidRPr="00B361B3" w:rsidRDefault="007D2BAA">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Плата вно</w:t>
            </w:r>
            <w:r w:rsidR="0078651A" w:rsidRPr="00B361B3">
              <w:rPr>
                <w:rFonts w:ascii="Times New Roman" w:hAnsi="Times New Roman" w:cs="Times New Roman"/>
                <w:sz w:val="28"/>
                <w:szCs w:val="28"/>
              </w:rPr>
              <w:t>ситься на розрахункові рахунки Г</w:t>
            </w:r>
            <w:r w:rsidRPr="00B361B3">
              <w:rPr>
                <w:rFonts w:ascii="Times New Roman" w:hAnsi="Times New Roman" w:cs="Times New Roman"/>
                <w:sz w:val="28"/>
                <w:szCs w:val="28"/>
              </w:rPr>
              <w:t>оловного управління Державної казначейської служби України у Львівській області за кодами бюджетної класифікації</w:t>
            </w:r>
          </w:p>
        </w:tc>
      </w:tr>
      <w:tr w:rsidR="007D2BAA" w:rsidRPr="00B361B3" w14:paraId="4E24F570" w14:textId="77777777" w:rsidTr="00F66F47">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9D8C77" w14:textId="77777777" w:rsidR="007D2BAA" w:rsidRPr="00B361B3" w:rsidRDefault="007D2BAA">
            <w:pPr>
              <w:shd w:val="clear" w:color="auto" w:fill="FFFFFF" w:themeFill="background1"/>
              <w:autoSpaceDE w:val="0"/>
              <w:autoSpaceDN w:val="0"/>
              <w:adjustRightInd w:val="0"/>
              <w:jc w:val="center"/>
              <w:rPr>
                <w:rFonts w:ascii="Times New Roman" w:hAnsi="Times New Roman" w:cs="Times New Roman"/>
                <w:sz w:val="28"/>
                <w:szCs w:val="28"/>
              </w:rPr>
            </w:pPr>
            <w:r w:rsidRPr="00B361B3">
              <w:rPr>
                <w:rFonts w:ascii="Times New Roman" w:hAnsi="Times New Roman" w:cs="Times New Roman"/>
                <w:sz w:val="28"/>
                <w:szCs w:val="28"/>
              </w:rPr>
              <w:t>12</w:t>
            </w:r>
          </w:p>
        </w:tc>
        <w:tc>
          <w:tcPr>
            <w:tcW w:w="4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227C62" w14:textId="77777777" w:rsidR="007D2BAA" w:rsidRPr="00B361B3" w:rsidRDefault="007D2BAA">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Строк надання адміністративної послуги</w:t>
            </w:r>
          </w:p>
        </w:tc>
        <w:tc>
          <w:tcPr>
            <w:tcW w:w="48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0A9C8F" w14:textId="77777777" w:rsidR="007D2BAA" w:rsidRPr="00B361B3" w:rsidRDefault="0078651A" w:rsidP="0078651A">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У</w:t>
            </w:r>
            <w:r w:rsidR="007D2BAA" w:rsidRPr="00B361B3">
              <w:rPr>
                <w:rFonts w:ascii="Times New Roman" w:hAnsi="Times New Roman" w:cs="Times New Roman"/>
                <w:sz w:val="28"/>
                <w:szCs w:val="28"/>
              </w:rPr>
              <w:t>продовж 24 год</w:t>
            </w:r>
            <w:r w:rsidRPr="00B361B3">
              <w:rPr>
                <w:rFonts w:ascii="Times New Roman" w:hAnsi="Times New Roman" w:cs="Times New Roman"/>
                <w:sz w:val="28"/>
                <w:szCs w:val="28"/>
              </w:rPr>
              <w:t>ин</w:t>
            </w:r>
          </w:p>
        </w:tc>
      </w:tr>
      <w:tr w:rsidR="007D2BAA" w:rsidRPr="00B361B3" w14:paraId="1CF44B36" w14:textId="77777777" w:rsidTr="00F66F47">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E89B35" w14:textId="77777777" w:rsidR="007D2BAA" w:rsidRPr="00B361B3" w:rsidRDefault="007D2BAA">
            <w:pPr>
              <w:shd w:val="clear" w:color="auto" w:fill="FFFFFF" w:themeFill="background1"/>
              <w:autoSpaceDE w:val="0"/>
              <w:autoSpaceDN w:val="0"/>
              <w:adjustRightInd w:val="0"/>
              <w:jc w:val="center"/>
              <w:rPr>
                <w:rFonts w:ascii="Times New Roman" w:hAnsi="Times New Roman" w:cs="Times New Roman"/>
                <w:sz w:val="28"/>
                <w:szCs w:val="28"/>
              </w:rPr>
            </w:pPr>
            <w:r w:rsidRPr="00B361B3">
              <w:rPr>
                <w:rFonts w:ascii="Times New Roman" w:hAnsi="Times New Roman" w:cs="Times New Roman"/>
                <w:sz w:val="28"/>
                <w:szCs w:val="28"/>
              </w:rPr>
              <w:t>13</w:t>
            </w:r>
          </w:p>
        </w:tc>
        <w:tc>
          <w:tcPr>
            <w:tcW w:w="4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973212" w14:textId="77777777" w:rsidR="007D2BAA" w:rsidRPr="00B361B3" w:rsidRDefault="007D2BAA">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Перелік підстав для відмови у наданні адміністративної послуги</w:t>
            </w:r>
          </w:p>
        </w:tc>
        <w:tc>
          <w:tcPr>
            <w:tcW w:w="48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68B314" w14:textId="77777777" w:rsidR="007D2BAA" w:rsidRPr="00B361B3" w:rsidRDefault="007D2BAA" w:rsidP="006339B6">
            <w:pPr>
              <w:pStyle w:val="ad"/>
              <w:shd w:val="clear" w:color="auto" w:fill="FFFFFF" w:themeFill="background1"/>
              <w:autoSpaceDE w:val="0"/>
              <w:autoSpaceDN w:val="0"/>
              <w:adjustRightInd w:val="0"/>
              <w:ind w:left="193"/>
              <w:jc w:val="both"/>
            </w:pPr>
            <w:r w:rsidRPr="00B361B3">
              <w:t>Перелік підстав для зупинення розгляду документів, поданих для державної реєстрації:</w:t>
            </w:r>
          </w:p>
          <w:p w14:paraId="2AAAFE9A" w14:textId="77777777" w:rsidR="007D2BAA" w:rsidRPr="00B361B3" w:rsidRDefault="00BF6B6E" w:rsidP="006339B6">
            <w:pPr>
              <w:pStyle w:val="ad"/>
              <w:numPr>
                <w:ilvl w:val="0"/>
                <w:numId w:val="40"/>
              </w:numPr>
              <w:shd w:val="clear" w:color="auto" w:fill="FFFFFF" w:themeFill="background1"/>
              <w:autoSpaceDE w:val="0"/>
              <w:autoSpaceDN w:val="0"/>
              <w:adjustRightInd w:val="0"/>
              <w:ind w:left="193" w:hanging="283"/>
              <w:jc w:val="both"/>
            </w:pPr>
            <w:r w:rsidRPr="00B361B3">
              <w:t>в</w:t>
            </w:r>
            <w:r w:rsidR="007D2BAA" w:rsidRPr="00B361B3">
              <w:t>ідсутність необхідних документів;</w:t>
            </w:r>
          </w:p>
          <w:p w14:paraId="7CF628FE" w14:textId="77777777" w:rsidR="007D2BAA" w:rsidRPr="00B361B3" w:rsidRDefault="00BF6B6E" w:rsidP="006339B6">
            <w:pPr>
              <w:pStyle w:val="ad"/>
              <w:numPr>
                <w:ilvl w:val="0"/>
                <w:numId w:val="40"/>
              </w:numPr>
              <w:shd w:val="clear" w:color="auto" w:fill="FFFFFF" w:themeFill="background1"/>
              <w:autoSpaceDE w:val="0"/>
              <w:autoSpaceDN w:val="0"/>
              <w:adjustRightInd w:val="0"/>
              <w:ind w:left="193" w:hanging="283"/>
              <w:jc w:val="both"/>
            </w:pPr>
            <w:r w:rsidRPr="00B361B3">
              <w:t>н</w:t>
            </w:r>
            <w:r w:rsidR="007D2BAA" w:rsidRPr="00B361B3">
              <w:t>евідповідність поданих документів вимогам чинного законодавства;</w:t>
            </w:r>
          </w:p>
          <w:p w14:paraId="0A8F8A51" w14:textId="77777777" w:rsidR="007D2BAA" w:rsidRPr="00B361B3" w:rsidRDefault="00BF6B6E" w:rsidP="006339B6">
            <w:pPr>
              <w:pStyle w:val="ad"/>
              <w:numPr>
                <w:ilvl w:val="0"/>
                <w:numId w:val="40"/>
              </w:numPr>
              <w:shd w:val="clear" w:color="auto" w:fill="FFFFFF" w:themeFill="background1"/>
              <w:autoSpaceDE w:val="0"/>
              <w:autoSpaceDN w:val="0"/>
              <w:adjustRightInd w:val="0"/>
              <w:ind w:left="193" w:hanging="283"/>
              <w:jc w:val="both"/>
            </w:pPr>
            <w:r w:rsidRPr="00B361B3">
              <w:t>п</w:t>
            </w:r>
            <w:r w:rsidR="007D2BAA" w:rsidRPr="00B361B3">
              <w:t>одання документів з порушенням встановленого законодавством терміну для їх подання ;</w:t>
            </w:r>
          </w:p>
          <w:p w14:paraId="3FBA0A96" w14:textId="77777777" w:rsidR="007D2BAA" w:rsidRPr="00B361B3" w:rsidRDefault="00BF6B6E" w:rsidP="006339B6">
            <w:pPr>
              <w:pStyle w:val="ad"/>
              <w:numPr>
                <w:ilvl w:val="0"/>
                <w:numId w:val="40"/>
              </w:numPr>
              <w:shd w:val="clear" w:color="auto" w:fill="FFFFFF" w:themeFill="background1"/>
              <w:autoSpaceDE w:val="0"/>
              <w:autoSpaceDN w:val="0"/>
              <w:adjustRightInd w:val="0"/>
              <w:ind w:left="193" w:hanging="283"/>
              <w:jc w:val="both"/>
            </w:pPr>
            <w:r w:rsidRPr="00B361B3">
              <w:t>в</w:t>
            </w:r>
            <w:r w:rsidR="007D2BAA" w:rsidRPr="00B361B3">
              <w:t>иявлення недост</w:t>
            </w:r>
            <w:r w:rsidRPr="00B361B3">
              <w:t>овірних відомостей у документах;</w:t>
            </w:r>
          </w:p>
          <w:p w14:paraId="5F34E911" w14:textId="77777777" w:rsidR="007D2BAA" w:rsidRPr="00B361B3" w:rsidRDefault="00BF6B6E" w:rsidP="006339B6">
            <w:pPr>
              <w:pStyle w:val="ad"/>
              <w:numPr>
                <w:ilvl w:val="0"/>
                <w:numId w:val="40"/>
              </w:numPr>
              <w:shd w:val="clear" w:color="auto" w:fill="FFFFFF" w:themeFill="background1"/>
              <w:autoSpaceDE w:val="0"/>
              <w:autoSpaceDN w:val="0"/>
              <w:adjustRightInd w:val="0"/>
              <w:ind w:left="193" w:hanging="283"/>
              <w:jc w:val="both"/>
            </w:pPr>
            <w:r w:rsidRPr="00B361B3">
              <w:t>п</w:t>
            </w:r>
            <w:r w:rsidR="007D2BAA" w:rsidRPr="00B361B3">
              <w:t>ерелік підстав для</w:t>
            </w:r>
            <w:r w:rsidRPr="00B361B3">
              <w:t xml:space="preserve"> відмови у державній реєстрації;</w:t>
            </w:r>
          </w:p>
          <w:p w14:paraId="0BDE2372" w14:textId="77777777" w:rsidR="007D2BAA" w:rsidRPr="00B361B3" w:rsidRDefault="00BF6B6E" w:rsidP="006339B6">
            <w:pPr>
              <w:pStyle w:val="ad"/>
              <w:numPr>
                <w:ilvl w:val="0"/>
                <w:numId w:val="40"/>
              </w:numPr>
              <w:shd w:val="clear" w:color="auto" w:fill="FFFFFF" w:themeFill="background1"/>
              <w:autoSpaceDE w:val="0"/>
              <w:autoSpaceDN w:val="0"/>
              <w:adjustRightInd w:val="0"/>
              <w:ind w:left="193" w:hanging="283"/>
              <w:jc w:val="both"/>
            </w:pPr>
            <w:r w:rsidRPr="00B361B3">
              <w:t>п</w:t>
            </w:r>
            <w:r w:rsidR="007D2BAA" w:rsidRPr="00B361B3">
              <w:t>одання документів особою, яка не має на це повноважень</w:t>
            </w:r>
            <w:r w:rsidRPr="00B361B3">
              <w:t>;</w:t>
            </w:r>
          </w:p>
          <w:p w14:paraId="64027FF6" w14:textId="77777777" w:rsidR="007D2BAA" w:rsidRPr="00B361B3" w:rsidRDefault="00BF6B6E" w:rsidP="006339B6">
            <w:pPr>
              <w:pStyle w:val="ad"/>
              <w:numPr>
                <w:ilvl w:val="0"/>
                <w:numId w:val="40"/>
              </w:numPr>
              <w:shd w:val="clear" w:color="auto" w:fill="FFFFFF" w:themeFill="background1"/>
              <w:autoSpaceDE w:val="0"/>
              <w:autoSpaceDN w:val="0"/>
              <w:adjustRightInd w:val="0"/>
              <w:ind w:left="193" w:hanging="283"/>
              <w:jc w:val="both"/>
            </w:pPr>
            <w:r w:rsidRPr="00B361B3">
              <w:t>н</w:t>
            </w:r>
            <w:r w:rsidR="007D2BAA" w:rsidRPr="00B361B3">
              <w:t>аявність в ЄДР відомостей про судове рішення щодо заборони проведення реєстраційної дії</w:t>
            </w:r>
            <w:r w:rsidRPr="00B361B3">
              <w:t>;</w:t>
            </w:r>
          </w:p>
          <w:p w14:paraId="4EF3FF5F" w14:textId="77777777" w:rsidR="007D2BAA" w:rsidRPr="00B361B3" w:rsidRDefault="00BF6B6E" w:rsidP="006339B6">
            <w:pPr>
              <w:pStyle w:val="ad"/>
              <w:numPr>
                <w:ilvl w:val="0"/>
                <w:numId w:val="40"/>
              </w:numPr>
              <w:shd w:val="clear" w:color="auto" w:fill="FFFFFF" w:themeFill="background1"/>
              <w:autoSpaceDE w:val="0"/>
              <w:autoSpaceDN w:val="0"/>
              <w:adjustRightInd w:val="0"/>
              <w:ind w:left="193" w:hanging="283"/>
              <w:jc w:val="both"/>
            </w:pPr>
            <w:r w:rsidRPr="00B361B3">
              <w:t>д</w:t>
            </w:r>
            <w:r w:rsidR="007D2BAA" w:rsidRPr="00B361B3">
              <w:t>окументи суперечат</w:t>
            </w:r>
            <w:r w:rsidRPr="00B361B3">
              <w:t>ь вимогам чинного законодавства;</w:t>
            </w:r>
          </w:p>
          <w:p w14:paraId="0198B4C9" w14:textId="77777777" w:rsidR="007D2BAA" w:rsidRPr="00B361B3" w:rsidRDefault="00BF6B6E" w:rsidP="006339B6">
            <w:pPr>
              <w:pStyle w:val="ad"/>
              <w:numPr>
                <w:ilvl w:val="0"/>
                <w:numId w:val="40"/>
              </w:numPr>
              <w:shd w:val="clear" w:color="auto" w:fill="FFFFFF" w:themeFill="background1"/>
              <w:autoSpaceDE w:val="0"/>
              <w:autoSpaceDN w:val="0"/>
              <w:adjustRightInd w:val="0"/>
              <w:ind w:left="193" w:hanging="283"/>
              <w:jc w:val="both"/>
            </w:pPr>
            <w:r w:rsidRPr="00B361B3">
              <w:t>н</w:t>
            </w:r>
            <w:r w:rsidR="007D2BAA" w:rsidRPr="00B361B3">
              <w:t>айменування юридичної особи не відповідає вимогам чинного законодавства;</w:t>
            </w:r>
          </w:p>
          <w:p w14:paraId="5A5C2B41" w14:textId="77777777" w:rsidR="007D2BAA" w:rsidRPr="00B361B3" w:rsidRDefault="00BF6B6E" w:rsidP="006339B6">
            <w:pPr>
              <w:pStyle w:val="ad"/>
              <w:numPr>
                <w:ilvl w:val="0"/>
                <w:numId w:val="40"/>
              </w:numPr>
              <w:shd w:val="clear" w:color="auto" w:fill="FFFFFF" w:themeFill="background1"/>
              <w:autoSpaceDE w:val="0"/>
              <w:autoSpaceDN w:val="0"/>
              <w:adjustRightInd w:val="0"/>
              <w:ind w:left="51" w:hanging="17"/>
              <w:jc w:val="both"/>
            </w:pPr>
            <w:r w:rsidRPr="00B361B3">
              <w:t>п</w:t>
            </w:r>
            <w:r w:rsidR="007D2BAA" w:rsidRPr="00B361B3">
              <w:t>роведено держа</w:t>
            </w:r>
            <w:r w:rsidRPr="00B361B3">
              <w:t>вну реєстрацію рішення про прип</w:t>
            </w:r>
            <w:r w:rsidR="007D2BAA" w:rsidRPr="00B361B3">
              <w:t>инення юридичної особи в результаті ліквідації</w:t>
            </w:r>
          </w:p>
        </w:tc>
      </w:tr>
      <w:tr w:rsidR="007D2BAA" w:rsidRPr="00B361B3" w14:paraId="1A69CE25" w14:textId="77777777" w:rsidTr="00F66F47">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F61974" w14:textId="77777777" w:rsidR="007D2BAA" w:rsidRPr="00B361B3" w:rsidRDefault="007D2BAA">
            <w:pPr>
              <w:shd w:val="clear" w:color="auto" w:fill="FFFFFF" w:themeFill="background1"/>
              <w:autoSpaceDE w:val="0"/>
              <w:autoSpaceDN w:val="0"/>
              <w:adjustRightInd w:val="0"/>
              <w:jc w:val="center"/>
              <w:rPr>
                <w:rFonts w:ascii="Times New Roman" w:hAnsi="Times New Roman" w:cs="Times New Roman"/>
                <w:sz w:val="28"/>
                <w:szCs w:val="28"/>
              </w:rPr>
            </w:pPr>
            <w:r w:rsidRPr="00B361B3">
              <w:rPr>
                <w:rFonts w:ascii="Times New Roman" w:hAnsi="Times New Roman" w:cs="Times New Roman"/>
                <w:sz w:val="28"/>
                <w:szCs w:val="28"/>
              </w:rPr>
              <w:t>14</w:t>
            </w:r>
          </w:p>
        </w:tc>
        <w:tc>
          <w:tcPr>
            <w:tcW w:w="4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3B51E2" w14:textId="77777777" w:rsidR="007D2BAA" w:rsidRPr="00B361B3" w:rsidRDefault="007D2BAA">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Результат надання адміністративної послуги</w:t>
            </w:r>
          </w:p>
        </w:tc>
        <w:tc>
          <w:tcPr>
            <w:tcW w:w="48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C0FD4D" w14:textId="77777777" w:rsidR="007D2BAA" w:rsidRPr="00B361B3" w:rsidRDefault="007D2BAA" w:rsidP="00BF6B6E">
            <w:pPr>
              <w:pStyle w:val="standard"/>
              <w:shd w:val="clear" w:color="auto" w:fill="FFFFFF" w:themeFill="background1"/>
              <w:spacing w:before="0" w:beforeAutospacing="0" w:after="0" w:afterAutospacing="0"/>
              <w:ind w:left="175" w:hanging="175"/>
              <w:jc w:val="both"/>
              <w:rPr>
                <w:sz w:val="28"/>
                <w:szCs w:val="28"/>
              </w:rPr>
            </w:pPr>
            <w:r w:rsidRPr="00B361B3">
              <w:rPr>
                <w:sz w:val="28"/>
                <w:szCs w:val="28"/>
              </w:rPr>
              <w:t>1. Державна реєстрація відомостей про юридичну особу.</w:t>
            </w:r>
          </w:p>
          <w:p w14:paraId="12C267A4" w14:textId="77777777" w:rsidR="007D2BAA" w:rsidRPr="00B361B3" w:rsidRDefault="007D2BAA" w:rsidP="00BF6B6E">
            <w:pPr>
              <w:pStyle w:val="standard"/>
              <w:shd w:val="clear" w:color="auto" w:fill="FFFFFF" w:themeFill="background1"/>
              <w:spacing w:before="0" w:beforeAutospacing="0" w:after="0" w:afterAutospacing="0"/>
              <w:ind w:left="175" w:hanging="175"/>
              <w:jc w:val="both"/>
              <w:rPr>
                <w:sz w:val="28"/>
                <w:szCs w:val="28"/>
              </w:rPr>
            </w:pPr>
            <w:r w:rsidRPr="00B361B3">
              <w:rPr>
                <w:sz w:val="28"/>
                <w:szCs w:val="28"/>
              </w:rPr>
              <w:lastRenderedPageBreak/>
              <w:t>2.</w:t>
            </w:r>
            <w:r w:rsidR="00BF6B6E" w:rsidRPr="00B361B3">
              <w:rPr>
                <w:sz w:val="28"/>
                <w:szCs w:val="28"/>
              </w:rPr>
              <w:t xml:space="preserve"> </w:t>
            </w:r>
            <w:r w:rsidRPr="00B361B3">
              <w:rPr>
                <w:sz w:val="28"/>
                <w:szCs w:val="28"/>
              </w:rPr>
              <w:t>Виписка</w:t>
            </w:r>
            <w:r w:rsidR="00BF6B6E" w:rsidRPr="00B361B3">
              <w:rPr>
                <w:sz w:val="28"/>
                <w:szCs w:val="28"/>
              </w:rPr>
              <w:t>,</w:t>
            </w:r>
            <w:r w:rsidRPr="00B361B3">
              <w:rPr>
                <w:sz w:val="28"/>
                <w:szCs w:val="28"/>
              </w:rPr>
              <w:t xml:space="preserve"> сформована за результатом проведення реєстраційної дії.</w:t>
            </w:r>
          </w:p>
          <w:p w14:paraId="470EAB03" w14:textId="77777777" w:rsidR="007D2BAA" w:rsidRPr="00B361B3" w:rsidRDefault="007D2BAA" w:rsidP="00BF6B6E">
            <w:pPr>
              <w:pStyle w:val="standard"/>
              <w:shd w:val="clear" w:color="auto" w:fill="FFFFFF" w:themeFill="background1"/>
              <w:spacing w:before="0" w:beforeAutospacing="0" w:after="0" w:afterAutospacing="0"/>
              <w:ind w:left="175" w:hanging="175"/>
              <w:jc w:val="both"/>
              <w:rPr>
                <w:sz w:val="28"/>
                <w:szCs w:val="28"/>
              </w:rPr>
            </w:pPr>
            <w:r w:rsidRPr="00B361B3">
              <w:rPr>
                <w:sz w:val="28"/>
                <w:szCs w:val="28"/>
              </w:rPr>
              <w:t>3. Повідомлення про зупинення розгляду документів.</w:t>
            </w:r>
          </w:p>
          <w:p w14:paraId="18C360EB" w14:textId="77777777" w:rsidR="007D2BAA" w:rsidRPr="00B361B3" w:rsidRDefault="007D2BAA" w:rsidP="00BF6B6E">
            <w:pPr>
              <w:pStyle w:val="standard"/>
              <w:shd w:val="clear" w:color="auto" w:fill="FFFFFF" w:themeFill="background1"/>
              <w:spacing w:before="0" w:beforeAutospacing="0" w:after="0" w:afterAutospacing="0"/>
              <w:ind w:left="175" w:hanging="175"/>
              <w:jc w:val="both"/>
              <w:rPr>
                <w:sz w:val="28"/>
                <w:szCs w:val="28"/>
              </w:rPr>
            </w:pPr>
            <w:r w:rsidRPr="00B361B3">
              <w:rPr>
                <w:sz w:val="28"/>
                <w:szCs w:val="28"/>
              </w:rPr>
              <w:t>4. Повідомлення про</w:t>
            </w:r>
            <w:r w:rsidR="00D20356">
              <w:rPr>
                <w:sz w:val="28"/>
                <w:szCs w:val="28"/>
              </w:rPr>
              <w:t xml:space="preserve"> відмову у державній реєстрації</w:t>
            </w:r>
          </w:p>
        </w:tc>
      </w:tr>
      <w:tr w:rsidR="007D2BAA" w:rsidRPr="00B361B3" w14:paraId="04953D19" w14:textId="77777777" w:rsidTr="00F66F47">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1632D0" w14:textId="77777777" w:rsidR="007D2BAA" w:rsidRPr="00B361B3" w:rsidRDefault="007D2BAA">
            <w:pPr>
              <w:shd w:val="clear" w:color="auto" w:fill="FFFFFF" w:themeFill="background1"/>
              <w:autoSpaceDE w:val="0"/>
              <w:autoSpaceDN w:val="0"/>
              <w:adjustRightInd w:val="0"/>
              <w:jc w:val="center"/>
              <w:rPr>
                <w:rFonts w:ascii="Times New Roman" w:hAnsi="Times New Roman" w:cs="Times New Roman"/>
                <w:sz w:val="28"/>
                <w:szCs w:val="28"/>
              </w:rPr>
            </w:pPr>
            <w:r w:rsidRPr="00B361B3">
              <w:rPr>
                <w:rFonts w:ascii="Times New Roman" w:hAnsi="Times New Roman" w:cs="Times New Roman"/>
                <w:sz w:val="28"/>
                <w:szCs w:val="28"/>
              </w:rPr>
              <w:lastRenderedPageBreak/>
              <w:t>14</w:t>
            </w:r>
          </w:p>
        </w:tc>
        <w:tc>
          <w:tcPr>
            <w:tcW w:w="4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A83971" w14:textId="77777777" w:rsidR="007D2BAA" w:rsidRPr="00B361B3" w:rsidRDefault="007D2BAA">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Способи отримання відповіді (результату)</w:t>
            </w:r>
          </w:p>
        </w:tc>
        <w:tc>
          <w:tcPr>
            <w:tcW w:w="48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C7A4C4" w14:textId="77777777" w:rsidR="001458A8" w:rsidRPr="00B361B3" w:rsidRDefault="001458A8" w:rsidP="001458A8">
            <w:pPr>
              <w:shd w:val="clear" w:color="auto" w:fill="FFFFFF" w:themeFill="background1"/>
              <w:autoSpaceDE w:val="0"/>
              <w:autoSpaceDN w:val="0"/>
              <w:adjustRightInd w:val="0"/>
              <w:ind w:firstLine="175"/>
              <w:jc w:val="both"/>
              <w:rPr>
                <w:rFonts w:ascii="Times New Roman" w:hAnsi="Times New Roman" w:cs="Times New Roman"/>
                <w:sz w:val="28"/>
                <w:szCs w:val="28"/>
              </w:rPr>
            </w:pPr>
            <w:r w:rsidRPr="00B361B3">
              <w:rPr>
                <w:rFonts w:ascii="Times New Roman" w:hAnsi="Times New Roman" w:cs="Times New Roman"/>
                <w:sz w:val="28"/>
                <w:szCs w:val="28"/>
              </w:rPr>
              <w:t>Особисто або через уповноважену особу.</w:t>
            </w:r>
          </w:p>
          <w:p w14:paraId="6EB082C2" w14:textId="7E08D7E7" w:rsidR="007D2BAA" w:rsidRPr="00B361B3" w:rsidRDefault="001458A8" w:rsidP="001458A8">
            <w:pPr>
              <w:shd w:val="clear" w:color="auto" w:fill="FFFFFF" w:themeFill="background1"/>
              <w:autoSpaceDE w:val="0"/>
              <w:autoSpaceDN w:val="0"/>
              <w:adjustRightInd w:val="0"/>
              <w:jc w:val="both"/>
              <w:rPr>
                <w:rFonts w:ascii="Times New Roman" w:hAnsi="Times New Roman" w:cs="Times New Roman"/>
                <w:sz w:val="28"/>
                <w:szCs w:val="28"/>
              </w:rPr>
            </w:pPr>
            <w:r w:rsidRPr="00B361B3">
              <w:rPr>
                <w:rFonts w:ascii="Times New Roman" w:hAnsi="Times New Roman" w:cs="Times New Roman"/>
                <w:sz w:val="28"/>
                <w:szCs w:val="28"/>
              </w:rPr>
              <w:t>У разі подання документів представником додатково подається нотаріально посвідчена довіреність</w:t>
            </w:r>
          </w:p>
        </w:tc>
      </w:tr>
    </w:tbl>
    <w:p w14:paraId="6C559BDB" w14:textId="77777777" w:rsidR="00BF6B6E" w:rsidRPr="00B361B3" w:rsidRDefault="00BF6B6E" w:rsidP="00BF6B6E">
      <w:pPr>
        <w:shd w:val="clear" w:color="auto" w:fill="FFFFFF" w:themeFill="background1"/>
        <w:autoSpaceDE w:val="0"/>
        <w:autoSpaceDN w:val="0"/>
        <w:adjustRightInd w:val="0"/>
        <w:spacing w:after="0" w:line="240" w:lineRule="auto"/>
        <w:rPr>
          <w:rFonts w:ascii="Times New Roman" w:hAnsi="Times New Roman" w:cs="Times New Roman"/>
          <w:sz w:val="28"/>
          <w:szCs w:val="28"/>
        </w:rPr>
      </w:pPr>
    </w:p>
    <w:p w14:paraId="2B490E1B" w14:textId="77777777" w:rsidR="00BF6B6E" w:rsidRPr="00B361B3" w:rsidRDefault="00BF6B6E" w:rsidP="00BF6B6E">
      <w:pPr>
        <w:shd w:val="clear" w:color="auto" w:fill="FFFFFF" w:themeFill="background1"/>
        <w:autoSpaceDE w:val="0"/>
        <w:autoSpaceDN w:val="0"/>
        <w:adjustRightInd w:val="0"/>
        <w:spacing w:after="0" w:line="240" w:lineRule="auto"/>
        <w:rPr>
          <w:rFonts w:ascii="Times New Roman" w:hAnsi="Times New Roman" w:cs="Times New Roman"/>
          <w:sz w:val="28"/>
          <w:szCs w:val="28"/>
        </w:rPr>
      </w:pPr>
    </w:p>
    <w:p w14:paraId="2CAEEADD" w14:textId="77777777" w:rsidR="00B02BDF" w:rsidRPr="00B02BDF" w:rsidRDefault="00B02BDF" w:rsidP="00B02BDF">
      <w:pPr>
        <w:shd w:val="clear" w:color="auto" w:fill="FFFFFF" w:themeFill="background1"/>
        <w:autoSpaceDE w:val="0"/>
        <w:autoSpaceDN w:val="0"/>
        <w:adjustRightInd w:val="0"/>
        <w:spacing w:after="0" w:line="240" w:lineRule="auto"/>
        <w:ind w:left="284"/>
        <w:rPr>
          <w:rFonts w:ascii="Times New Roman" w:eastAsia="Times New Roman" w:hAnsi="Times New Roman" w:cs="Times New Roman"/>
          <w:b/>
          <w:sz w:val="28"/>
          <w:szCs w:val="28"/>
        </w:rPr>
      </w:pPr>
      <w:r w:rsidRPr="00B02BDF">
        <w:rPr>
          <w:rFonts w:ascii="Times New Roman" w:eastAsia="Times New Roman" w:hAnsi="Times New Roman" w:cs="Times New Roman"/>
          <w:b/>
          <w:sz w:val="28"/>
          <w:szCs w:val="28"/>
        </w:rPr>
        <w:t xml:space="preserve">Директор департаменту з питань </w:t>
      </w:r>
    </w:p>
    <w:p w14:paraId="4D74FDF2" w14:textId="77777777" w:rsidR="00B02BDF" w:rsidRPr="00B02BDF" w:rsidRDefault="00B02BDF" w:rsidP="00B02BDF">
      <w:pPr>
        <w:shd w:val="clear" w:color="auto" w:fill="FFFFFF" w:themeFill="background1"/>
        <w:autoSpaceDE w:val="0"/>
        <w:autoSpaceDN w:val="0"/>
        <w:adjustRightInd w:val="0"/>
        <w:spacing w:after="0" w:line="240" w:lineRule="auto"/>
        <w:ind w:left="284"/>
        <w:rPr>
          <w:rFonts w:ascii="Times New Roman" w:eastAsia="Times New Roman" w:hAnsi="Times New Roman" w:cs="Times New Roman"/>
          <w:b/>
          <w:sz w:val="28"/>
          <w:szCs w:val="28"/>
        </w:rPr>
      </w:pPr>
      <w:r w:rsidRPr="00B02BDF">
        <w:rPr>
          <w:rFonts w:ascii="Times New Roman" w:eastAsia="Times New Roman" w:hAnsi="Times New Roman" w:cs="Times New Roman"/>
          <w:b/>
          <w:sz w:val="28"/>
          <w:szCs w:val="28"/>
        </w:rPr>
        <w:t xml:space="preserve">культури, національностей та </w:t>
      </w:r>
    </w:p>
    <w:p w14:paraId="1C3F08B4" w14:textId="77777777" w:rsidR="00B02BDF" w:rsidRPr="00B02BDF" w:rsidRDefault="00B02BDF" w:rsidP="00B02BDF">
      <w:pPr>
        <w:shd w:val="clear" w:color="auto" w:fill="FFFFFF" w:themeFill="background1"/>
        <w:autoSpaceDE w:val="0"/>
        <w:autoSpaceDN w:val="0"/>
        <w:adjustRightInd w:val="0"/>
        <w:spacing w:after="0" w:line="240" w:lineRule="auto"/>
        <w:ind w:left="284"/>
        <w:rPr>
          <w:rFonts w:ascii="Times New Roman" w:eastAsia="Times New Roman" w:hAnsi="Times New Roman" w:cs="Times New Roman"/>
          <w:b/>
          <w:sz w:val="28"/>
          <w:szCs w:val="28"/>
        </w:rPr>
      </w:pPr>
      <w:r w:rsidRPr="00B02BDF">
        <w:rPr>
          <w:rFonts w:ascii="Times New Roman" w:eastAsia="Times New Roman" w:hAnsi="Times New Roman" w:cs="Times New Roman"/>
          <w:b/>
          <w:sz w:val="28"/>
          <w:szCs w:val="28"/>
        </w:rPr>
        <w:t>ре</w:t>
      </w:r>
      <w:r>
        <w:rPr>
          <w:rFonts w:ascii="Times New Roman" w:eastAsia="Times New Roman" w:hAnsi="Times New Roman" w:cs="Times New Roman"/>
          <w:b/>
          <w:sz w:val="28"/>
          <w:szCs w:val="28"/>
        </w:rPr>
        <w:t>лігії облдержадміністрації</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sidRPr="00B02BDF">
        <w:rPr>
          <w:rFonts w:ascii="Times New Roman" w:eastAsia="Times New Roman" w:hAnsi="Times New Roman" w:cs="Times New Roman"/>
          <w:b/>
          <w:sz w:val="28"/>
          <w:szCs w:val="28"/>
        </w:rPr>
        <w:t xml:space="preserve">  І. ГАВРИЛЮК</w:t>
      </w:r>
    </w:p>
    <w:p w14:paraId="393DA86C" w14:textId="77777777" w:rsidR="00A55D45" w:rsidRPr="00B361B3" w:rsidRDefault="00A55D45" w:rsidP="00B361B3">
      <w:pPr>
        <w:shd w:val="clear" w:color="auto" w:fill="FFFFFF" w:themeFill="background1"/>
        <w:autoSpaceDE w:val="0"/>
        <w:autoSpaceDN w:val="0"/>
        <w:adjustRightInd w:val="0"/>
        <w:spacing w:after="0" w:line="240" w:lineRule="auto"/>
        <w:ind w:left="709" w:right="-426" w:hanging="709"/>
        <w:rPr>
          <w:rFonts w:ascii="Times New Roman" w:hAnsi="Times New Roman" w:cs="Times New Roman"/>
          <w:b/>
          <w:sz w:val="28"/>
          <w:szCs w:val="28"/>
        </w:rPr>
      </w:pPr>
    </w:p>
    <w:p w14:paraId="0D731892" w14:textId="77777777" w:rsidR="007D2BAA" w:rsidRPr="00B361B3" w:rsidRDefault="007D2BAA" w:rsidP="00A55D45">
      <w:pPr>
        <w:shd w:val="clear" w:color="auto" w:fill="FFFFFF" w:themeFill="background1"/>
        <w:autoSpaceDE w:val="0"/>
        <w:autoSpaceDN w:val="0"/>
        <w:adjustRightInd w:val="0"/>
        <w:spacing w:after="0" w:line="240" w:lineRule="auto"/>
        <w:rPr>
          <w:rFonts w:ascii="Times New Roman" w:hAnsi="Times New Roman" w:cs="Times New Roman"/>
          <w:b/>
          <w:sz w:val="28"/>
          <w:szCs w:val="28"/>
        </w:rPr>
      </w:pPr>
    </w:p>
    <w:sectPr w:rsidR="007D2BAA" w:rsidRPr="00B361B3" w:rsidSect="000A6F6C">
      <w:headerReference w:type="even" r:id="rId8"/>
      <w:headerReference w:type="default" r:id="rId9"/>
      <w:footerReference w:type="even" r:id="rId10"/>
      <w:footerReference w:type="default" r:id="rId11"/>
      <w:headerReference w:type="first" r:id="rId12"/>
      <w:footerReference w:type="first" r:id="rId13"/>
      <w:pgSz w:w="11906" w:h="16838"/>
      <w:pgMar w:top="1135" w:right="850" w:bottom="850"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89EA40" w14:textId="77777777" w:rsidR="00CD05ED" w:rsidRDefault="00CD05ED" w:rsidP="00B9336F">
      <w:pPr>
        <w:spacing w:after="0" w:line="240" w:lineRule="auto"/>
      </w:pPr>
      <w:r>
        <w:separator/>
      </w:r>
    </w:p>
  </w:endnote>
  <w:endnote w:type="continuationSeparator" w:id="0">
    <w:p w14:paraId="21FA853A" w14:textId="77777777" w:rsidR="00CD05ED" w:rsidRDefault="00CD05ED" w:rsidP="00B933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424525" w14:textId="77777777" w:rsidR="00B9336F" w:rsidRDefault="00B9336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107F36" w14:textId="77777777" w:rsidR="00B9336F" w:rsidRDefault="00B9336F">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B6E50" w14:textId="77777777" w:rsidR="00B9336F" w:rsidRDefault="00B9336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54F937" w14:textId="77777777" w:rsidR="00CD05ED" w:rsidRDefault="00CD05ED" w:rsidP="00B9336F">
      <w:pPr>
        <w:spacing w:after="0" w:line="240" w:lineRule="auto"/>
      </w:pPr>
      <w:r>
        <w:separator/>
      </w:r>
    </w:p>
  </w:footnote>
  <w:footnote w:type="continuationSeparator" w:id="0">
    <w:p w14:paraId="2ED59F20" w14:textId="77777777" w:rsidR="00CD05ED" w:rsidRDefault="00CD05ED" w:rsidP="00B933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F672E6" w14:textId="77777777" w:rsidR="00B9336F" w:rsidRDefault="00B9336F">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38371613"/>
      <w:docPartObj>
        <w:docPartGallery w:val="Page Numbers (Top of Page)"/>
        <w:docPartUnique/>
      </w:docPartObj>
    </w:sdtPr>
    <w:sdtEndPr/>
    <w:sdtContent>
      <w:p w14:paraId="12DECDA4" w14:textId="77777777" w:rsidR="00B9336F" w:rsidRDefault="00C479C9">
        <w:pPr>
          <w:pStyle w:val="a6"/>
          <w:jc w:val="center"/>
        </w:pPr>
        <w:r>
          <w:rPr>
            <w:noProof/>
          </w:rPr>
          <w:fldChar w:fldCharType="begin"/>
        </w:r>
        <w:r>
          <w:rPr>
            <w:noProof/>
          </w:rPr>
          <w:instrText xml:space="preserve"> PAGE   \* MERGEFORMAT </w:instrText>
        </w:r>
        <w:r>
          <w:rPr>
            <w:noProof/>
          </w:rPr>
          <w:fldChar w:fldCharType="separate"/>
        </w:r>
        <w:r w:rsidR="000755B4">
          <w:rPr>
            <w:noProof/>
          </w:rPr>
          <w:t>4</w:t>
        </w:r>
        <w:r>
          <w:rPr>
            <w:noProof/>
          </w:rPr>
          <w:fldChar w:fldCharType="end"/>
        </w:r>
      </w:p>
    </w:sdtContent>
  </w:sdt>
  <w:p w14:paraId="0883BDCF" w14:textId="77777777" w:rsidR="00B9336F" w:rsidRDefault="00B9336F">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358A1" w14:textId="77777777" w:rsidR="00B9336F" w:rsidRDefault="00B9336F">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00BE5"/>
    <w:multiLevelType w:val="hybridMultilevel"/>
    <w:tmpl w:val="637ACA22"/>
    <w:lvl w:ilvl="0" w:tplc="F2FAFCF8">
      <w:start w:val="1"/>
      <w:numFmt w:val="bullet"/>
      <w:lvlText w:val="-"/>
      <w:lvlJc w:val="left"/>
      <w:pPr>
        <w:ind w:left="720" w:hanging="360"/>
      </w:pPr>
      <w:rPr>
        <w:rFonts w:ascii="Calibri" w:eastAsiaTheme="minorEastAsia"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07A7728"/>
    <w:multiLevelType w:val="hybridMultilevel"/>
    <w:tmpl w:val="A4C6B474"/>
    <w:lvl w:ilvl="0" w:tplc="6C2E8B0A">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15:restartNumberingAfterBreak="0">
    <w:nsid w:val="0469534C"/>
    <w:multiLevelType w:val="hybridMultilevel"/>
    <w:tmpl w:val="3CA03BAA"/>
    <w:lvl w:ilvl="0" w:tplc="5720EA98">
      <w:start w:val="1"/>
      <w:numFmt w:val="decimal"/>
      <w:lvlText w:val="%1."/>
      <w:lvlJc w:val="left"/>
      <w:pPr>
        <w:ind w:left="720" w:hanging="360"/>
      </w:pPr>
      <w:rPr>
        <w:b/>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15:restartNumberingAfterBreak="0">
    <w:nsid w:val="07642E4E"/>
    <w:multiLevelType w:val="hybridMultilevel"/>
    <w:tmpl w:val="6142B8C8"/>
    <w:lvl w:ilvl="0" w:tplc="04220001">
      <w:start w:val="1"/>
      <w:numFmt w:val="bullet"/>
      <w:lvlText w:val=""/>
      <w:lvlJc w:val="left"/>
      <w:pPr>
        <w:ind w:left="720" w:hanging="360"/>
      </w:pPr>
      <w:rPr>
        <w:rFonts w:ascii="Symbol" w:hAnsi="Symbol" w:hint="default"/>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15:restartNumberingAfterBreak="0">
    <w:nsid w:val="0DB63E33"/>
    <w:multiLevelType w:val="hybridMultilevel"/>
    <w:tmpl w:val="F4A05388"/>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15:restartNumberingAfterBreak="0">
    <w:nsid w:val="16D5213E"/>
    <w:multiLevelType w:val="hybridMultilevel"/>
    <w:tmpl w:val="14881A02"/>
    <w:lvl w:ilvl="0" w:tplc="0C243072">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15:restartNumberingAfterBreak="0">
    <w:nsid w:val="17FB2811"/>
    <w:multiLevelType w:val="hybridMultilevel"/>
    <w:tmpl w:val="A5D68766"/>
    <w:lvl w:ilvl="0" w:tplc="6C2E8B0A">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15:restartNumberingAfterBreak="0">
    <w:nsid w:val="193531C1"/>
    <w:multiLevelType w:val="hybridMultilevel"/>
    <w:tmpl w:val="B34019CE"/>
    <w:lvl w:ilvl="0" w:tplc="D876A67E">
      <w:start w:val="1"/>
      <w:numFmt w:val="decimal"/>
      <w:lvlText w:val="%1)"/>
      <w:lvlJc w:val="left"/>
      <w:pPr>
        <w:ind w:left="53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15:restartNumberingAfterBreak="0">
    <w:nsid w:val="1F8F5714"/>
    <w:multiLevelType w:val="hybridMultilevel"/>
    <w:tmpl w:val="D5001AD6"/>
    <w:lvl w:ilvl="0" w:tplc="04220001">
      <w:start w:val="1"/>
      <w:numFmt w:val="bullet"/>
      <w:lvlText w:val=""/>
      <w:lvlJc w:val="left"/>
      <w:pPr>
        <w:ind w:left="612"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9" w15:restartNumberingAfterBreak="0">
    <w:nsid w:val="24976D92"/>
    <w:multiLevelType w:val="hybridMultilevel"/>
    <w:tmpl w:val="9DE6231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321505A4"/>
    <w:multiLevelType w:val="hybridMultilevel"/>
    <w:tmpl w:val="11C88BD0"/>
    <w:lvl w:ilvl="0" w:tplc="04220001">
      <w:start w:val="1"/>
      <w:numFmt w:val="bullet"/>
      <w:lvlText w:val=""/>
      <w:lvlJc w:val="left"/>
      <w:pPr>
        <w:ind w:left="612"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1" w15:restartNumberingAfterBreak="0">
    <w:nsid w:val="3AAC24EF"/>
    <w:multiLevelType w:val="hybridMultilevel"/>
    <w:tmpl w:val="1F3800D4"/>
    <w:lvl w:ilvl="0" w:tplc="0308BB9C">
      <w:start w:val="1"/>
      <w:numFmt w:val="decimal"/>
      <w:lvlText w:val="%1."/>
      <w:lvlJc w:val="left"/>
      <w:pPr>
        <w:ind w:left="720" w:hanging="360"/>
      </w:pPr>
      <w:rPr>
        <w:b w:val="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444C6CFE"/>
    <w:multiLevelType w:val="hybridMultilevel"/>
    <w:tmpl w:val="4EA0C7E2"/>
    <w:lvl w:ilvl="0" w:tplc="04220001">
      <w:start w:val="1"/>
      <w:numFmt w:val="bullet"/>
      <w:lvlText w:val=""/>
      <w:lvlJc w:val="left"/>
      <w:pPr>
        <w:ind w:left="394" w:hanging="360"/>
      </w:pPr>
      <w:rPr>
        <w:rFonts w:ascii="Symbol" w:hAnsi="Symbol" w:hint="default"/>
        <w:color w:val="333333"/>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15:restartNumberingAfterBreak="0">
    <w:nsid w:val="48176BDC"/>
    <w:multiLevelType w:val="hybridMultilevel"/>
    <w:tmpl w:val="12105EFE"/>
    <w:lvl w:ilvl="0" w:tplc="09FA1244">
      <w:start w:val="1"/>
      <w:numFmt w:val="decimal"/>
      <w:lvlText w:val="%1)"/>
      <w:lvlJc w:val="left"/>
      <w:pPr>
        <w:ind w:left="25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4" w15:restartNumberingAfterBreak="0">
    <w:nsid w:val="488014E6"/>
    <w:multiLevelType w:val="hybridMultilevel"/>
    <w:tmpl w:val="4DD2CE0C"/>
    <w:lvl w:ilvl="0" w:tplc="BD2827A6">
      <w:start w:val="1"/>
      <w:numFmt w:val="decimal"/>
      <w:lvlText w:val="%1)"/>
      <w:lvlJc w:val="left"/>
      <w:pPr>
        <w:ind w:left="720" w:hanging="360"/>
      </w:pPr>
      <w:rPr>
        <w:rFonts w:asciiTheme="minorHAnsi" w:hAnsiTheme="minorHAnsi" w:cstheme="minorBidi" w:hint="default"/>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5" w15:restartNumberingAfterBreak="0">
    <w:nsid w:val="4CA935A2"/>
    <w:multiLevelType w:val="hybridMultilevel"/>
    <w:tmpl w:val="91D87534"/>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6" w15:restartNumberingAfterBreak="0">
    <w:nsid w:val="4FD60434"/>
    <w:multiLevelType w:val="hybridMultilevel"/>
    <w:tmpl w:val="FD3ED57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7" w15:restartNumberingAfterBreak="0">
    <w:nsid w:val="54CA0B6F"/>
    <w:multiLevelType w:val="hybridMultilevel"/>
    <w:tmpl w:val="CFB00D52"/>
    <w:lvl w:ilvl="0" w:tplc="4FDABC5C">
      <w:start w:val="1"/>
      <w:numFmt w:val="decimal"/>
      <w:lvlText w:val="%1."/>
      <w:lvlJc w:val="left"/>
      <w:pPr>
        <w:ind w:left="720" w:hanging="360"/>
      </w:pPr>
      <w:rPr>
        <w:rFonts w:asciiTheme="minorHAnsi" w:eastAsiaTheme="minorEastAsia" w:hAnsiTheme="minorHAnsi" w:cstheme="minorBidi"/>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58196F1B"/>
    <w:multiLevelType w:val="hybridMultilevel"/>
    <w:tmpl w:val="7C3A2160"/>
    <w:lvl w:ilvl="0" w:tplc="04220001">
      <w:start w:val="1"/>
      <w:numFmt w:val="bullet"/>
      <w:lvlText w:val=""/>
      <w:lvlJc w:val="left"/>
      <w:pPr>
        <w:ind w:left="1128"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9" w15:restartNumberingAfterBreak="0">
    <w:nsid w:val="5CD2286A"/>
    <w:multiLevelType w:val="hybridMultilevel"/>
    <w:tmpl w:val="F7785CF4"/>
    <w:lvl w:ilvl="0" w:tplc="0419000F">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5DCA5646"/>
    <w:multiLevelType w:val="hybridMultilevel"/>
    <w:tmpl w:val="5E3818D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5DE67F6C"/>
    <w:multiLevelType w:val="hybridMultilevel"/>
    <w:tmpl w:val="57F8192E"/>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2" w15:restartNumberingAfterBreak="0">
    <w:nsid w:val="6FEF65D1"/>
    <w:multiLevelType w:val="hybridMultilevel"/>
    <w:tmpl w:val="FB245D7C"/>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3" w15:restartNumberingAfterBreak="0">
    <w:nsid w:val="74204AB2"/>
    <w:multiLevelType w:val="hybridMultilevel"/>
    <w:tmpl w:val="A3C8E002"/>
    <w:lvl w:ilvl="0" w:tplc="79D42F96">
      <w:start w:val="1"/>
      <w:numFmt w:val="bullet"/>
      <w:lvlText w:val="‑"/>
      <w:lvlJc w:val="left"/>
      <w:pPr>
        <w:ind w:left="720" w:hanging="360"/>
      </w:pPr>
      <w:rPr>
        <w:rFonts w:ascii="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23"/>
  </w:num>
  <w:num w:numId="41">
    <w:abstractNumId w:val="9"/>
  </w:num>
  <w:num w:numId="42">
    <w:abstractNumId w:val="0"/>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BAA"/>
    <w:rsid w:val="000755B4"/>
    <w:rsid w:val="000A6F6C"/>
    <w:rsid w:val="001248D7"/>
    <w:rsid w:val="00125F10"/>
    <w:rsid w:val="001458A8"/>
    <w:rsid w:val="00175616"/>
    <w:rsid w:val="002849F2"/>
    <w:rsid w:val="002F4886"/>
    <w:rsid w:val="003334D7"/>
    <w:rsid w:val="00376210"/>
    <w:rsid w:val="0038647A"/>
    <w:rsid w:val="003E20AA"/>
    <w:rsid w:val="00412854"/>
    <w:rsid w:val="004766E5"/>
    <w:rsid w:val="004A4E21"/>
    <w:rsid w:val="004F369D"/>
    <w:rsid w:val="005152DF"/>
    <w:rsid w:val="005667AF"/>
    <w:rsid w:val="005F1D5D"/>
    <w:rsid w:val="00621815"/>
    <w:rsid w:val="006339B6"/>
    <w:rsid w:val="006F5A2E"/>
    <w:rsid w:val="0078651A"/>
    <w:rsid w:val="007D2BAA"/>
    <w:rsid w:val="007F5872"/>
    <w:rsid w:val="00842042"/>
    <w:rsid w:val="009047BC"/>
    <w:rsid w:val="009238A0"/>
    <w:rsid w:val="00994509"/>
    <w:rsid w:val="00A34A7C"/>
    <w:rsid w:val="00A55D45"/>
    <w:rsid w:val="00A75F96"/>
    <w:rsid w:val="00AD4B3F"/>
    <w:rsid w:val="00B02BDF"/>
    <w:rsid w:val="00B11C38"/>
    <w:rsid w:val="00B361B3"/>
    <w:rsid w:val="00B6390D"/>
    <w:rsid w:val="00B9336F"/>
    <w:rsid w:val="00BF6B6E"/>
    <w:rsid w:val="00C1633E"/>
    <w:rsid w:val="00C16E83"/>
    <w:rsid w:val="00C479C9"/>
    <w:rsid w:val="00C635C2"/>
    <w:rsid w:val="00CD05ED"/>
    <w:rsid w:val="00CD1FA8"/>
    <w:rsid w:val="00D20356"/>
    <w:rsid w:val="00D373B2"/>
    <w:rsid w:val="00DB536C"/>
    <w:rsid w:val="00DD61B6"/>
    <w:rsid w:val="00DE4507"/>
    <w:rsid w:val="00E042E7"/>
    <w:rsid w:val="00E17EB0"/>
    <w:rsid w:val="00EC1DFD"/>
    <w:rsid w:val="00F112FE"/>
    <w:rsid w:val="00F47913"/>
    <w:rsid w:val="00F66F47"/>
    <w:rsid w:val="00F802FD"/>
    <w:rsid w:val="00FB22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67C21"/>
  <w15:docId w15:val="{1ACD40B9-1A25-445A-A942-89BDFB91D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48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D2BAA"/>
    <w:rPr>
      <w:color w:val="0000FF"/>
      <w:u w:val="single"/>
    </w:rPr>
  </w:style>
  <w:style w:type="character" w:styleId="a4">
    <w:name w:val="FollowedHyperlink"/>
    <w:basedOn w:val="a0"/>
    <w:uiPriority w:val="99"/>
    <w:semiHidden/>
    <w:unhideWhenUsed/>
    <w:rsid w:val="007D2BAA"/>
    <w:rPr>
      <w:color w:val="800080" w:themeColor="followedHyperlink"/>
      <w:u w:val="single"/>
    </w:rPr>
  </w:style>
  <w:style w:type="paragraph" w:styleId="HTML">
    <w:name w:val="HTML Preformatted"/>
    <w:basedOn w:val="a"/>
    <w:link w:val="HTML0"/>
    <w:uiPriority w:val="99"/>
    <w:semiHidden/>
    <w:unhideWhenUsed/>
    <w:rsid w:val="007D2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0">
    <w:name w:val="Стандартный HTML Знак"/>
    <w:basedOn w:val="a0"/>
    <w:link w:val="HTML"/>
    <w:uiPriority w:val="99"/>
    <w:semiHidden/>
    <w:rsid w:val="007D2BAA"/>
    <w:rPr>
      <w:rFonts w:ascii="Courier New" w:eastAsia="Calibri" w:hAnsi="Courier New" w:cs="Courier New"/>
      <w:sz w:val="20"/>
      <w:szCs w:val="20"/>
      <w:lang w:val="ru-RU" w:eastAsia="ru-RU"/>
    </w:rPr>
  </w:style>
  <w:style w:type="paragraph" w:styleId="a5">
    <w:name w:val="Normal (Web)"/>
    <w:basedOn w:val="a"/>
    <w:unhideWhenUsed/>
    <w:rsid w:val="007D2BAA"/>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unhideWhenUsed/>
    <w:rsid w:val="007D2BAA"/>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7D2BAA"/>
  </w:style>
  <w:style w:type="paragraph" w:styleId="a8">
    <w:name w:val="footer"/>
    <w:basedOn w:val="a"/>
    <w:link w:val="a9"/>
    <w:uiPriority w:val="99"/>
    <w:semiHidden/>
    <w:unhideWhenUsed/>
    <w:rsid w:val="007D2BAA"/>
    <w:pPr>
      <w:tabs>
        <w:tab w:val="center" w:pos="4819"/>
        <w:tab w:val="right" w:pos="9639"/>
      </w:tabs>
      <w:spacing w:after="0" w:line="240" w:lineRule="auto"/>
    </w:pPr>
  </w:style>
  <w:style w:type="character" w:customStyle="1" w:styleId="a9">
    <w:name w:val="Нижний колонтитул Знак"/>
    <w:basedOn w:val="a0"/>
    <w:link w:val="a8"/>
    <w:uiPriority w:val="99"/>
    <w:semiHidden/>
    <w:rsid w:val="007D2BAA"/>
  </w:style>
  <w:style w:type="paragraph" w:styleId="aa">
    <w:name w:val="Balloon Text"/>
    <w:basedOn w:val="a"/>
    <w:link w:val="ab"/>
    <w:uiPriority w:val="99"/>
    <w:semiHidden/>
    <w:unhideWhenUsed/>
    <w:rsid w:val="007D2BA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D2BAA"/>
    <w:rPr>
      <w:rFonts w:ascii="Tahoma" w:hAnsi="Tahoma" w:cs="Tahoma"/>
      <w:sz w:val="16"/>
      <w:szCs w:val="16"/>
    </w:rPr>
  </w:style>
  <w:style w:type="paragraph" w:styleId="ac">
    <w:name w:val="No Spacing"/>
    <w:uiPriority w:val="99"/>
    <w:qFormat/>
    <w:rsid w:val="007D2BAA"/>
    <w:pPr>
      <w:widowControl w:val="0"/>
      <w:suppressAutoHyphens/>
      <w:spacing w:after="0" w:line="240" w:lineRule="auto"/>
      <w:jc w:val="both"/>
    </w:pPr>
    <w:rPr>
      <w:rFonts w:ascii="Times New Roman" w:eastAsia="Times New Roman" w:hAnsi="Times New Roman" w:cs="Mangal"/>
      <w:kern w:val="2"/>
      <w:sz w:val="24"/>
      <w:szCs w:val="28"/>
      <w:lang w:eastAsia="hi-IN" w:bidi="hi-IN"/>
    </w:rPr>
  </w:style>
  <w:style w:type="paragraph" w:styleId="ad">
    <w:name w:val="List Paragraph"/>
    <w:basedOn w:val="a"/>
    <w:uiPriority w:val="34"/>
    <w:qFormat/>
    <w:rsid w:val="007D2BAA"/>
    <w:pPr>
      <w:spacing w:after="0" w:line="240" w:lineRule="auto"/>
      <w:ind w:left="720"/>
      <w:contextualSpacing/>
    </w:pPr>
    <w:rPr>
      <w:rFonts w:ascii="Times New Roman" w:eastAsia="Calibri" w:hAnsi="Times New Roman" w:cs="Times New Roman"/>
      <w:sz w:val="28"/>
      <w:szCs w:val="28"/>
      <w:lang w:eastAsia="ru-RU"/>
    </w:rPr>
  </w:style>
  <w:style w:type="paragraph" w:customStyle="1" w:styleId="1">
    <w:name w:val="Абзац списка1"/>
    <w:basedOn w:val="a"/>
    <w:rsid w:val="007D2BAA"/>
    <w:pPr>
      <w:ind w:left="720"/>
      <w:contextualSpacing/>
    </w:pPr>
    <w:rPr>
      <w:rFonts w:ascii="Calibri" w:eastAsia="Times New Roman" w:hAnsi="Calibri" w:cs="Times New Roman"/>
      <w:lang w:eastAsia="en-US"/>
    </w:rPr>
  </w:style>
  <w:style w:type="paragraph" w:customStyle="1" w:styleId="rvps2">
    <w:name w:val="rvps2"/>
    <w:basedOn w:val="a"/>
    <w:rsid w:val="007D2B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ndard">
    <w:name w:val="standard"/>
    <w:basedOn w:val="a"/>
    <w:rsid w:val="007D2B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rsid w:val="007D2BAA"/>
    <w:rPr>
      <w:rFonts w:ascii="Times New Roman" w:hAnsi="Times New Roman" w:cs="Times New Roman" w:hint="default"/>
    </w:rPr>
  </w:style>
  <w:style w:type="character" w:customStyle="1" w:styleId="rvts37">
    <w:name w:val="rvts37"/>
    <w:basedOn w:val="a0"/>
    <w:rsid w:val="007D2BAA"/>
  </w:style>
  <w:style w:type="character" w:customStyle="1" w:styleId="rvts46">
    <w:name w:val="rvts46"/>
    <w:basedOn w:val="a0"/>
    <w:rsid w:val="007D2BAA"/>
  </w:style>
  <w:style w:type="character" w:customStyle="1" w:styleId="rvts44">
    <w:name w:val="rvts44"/>
    <w:basedOn w:val="a0"/>
    <w:rsid w:val="007D2BAA"/>
  </w:style>
  <w:style w:type="table" w:styleId="ae">
    <w:name w:val="Table Grid"/>
    <w:basedOn w:val="a1"/>
    <w:uiPriority w:val="59"/>
    <w:rsid w:val="007D2BA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
    <w:name w:val="Strong"/>
    <w:basedOn w:val="a0"/>
    <w:uiPriority w:val="22"/>
    <w:qFormat/>
    <w:rsid w:val="007D2B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4671917">
      <w:bodyDiv w:val="1"/>
      <w:marLeft w:val="0"/>
      <w:marRight w:val="0"/>
      <w:marTop w:val="0"/>
      <w:marBottom w:val="0"/>
      <w:divBdr>
        <w:top w:val="none" w:sz="0" w:space="0" w:color="auto"/>
        <w:left w:val="none" w:sz="0" w:space="0" w:color="auto"/>
        <w:bottom w:val="none" w:sz="0" w:space="0" w:color="auto"/>
        <w:right w:val="none" w:sz="0" w:space="0" w:color="auto"/>
      </w:divBdr>
    </w:div>
    <w:div w:id="1218661617">
      <w:bodyDiv w:val="1"/>
      <w:marLeft w:val="0"/>
      <w:marRight w:val="0"/>
      <w:marTop w:val="0"/>
      <w:marBottom w:val="0"/>
      <w:divBdr>
        <w:top w:val="none" w:sz="0" w:space="0" w:color="auto"/>
        <w:left w:val="none" w:sz="0" w:space="0" w:color="auto"/>
        <w:bottom w:val="none" w:sz="0" w:space="0" w:color="auto"/>
        <w:right w:val="none" w:sz="0" w:space="0" w:color="auto"/>
      </w:divBdr>
    </w:div>
    <w:div w:id="1793590118">
      <w:bodyDiv w:val="1"/>
      <w:marLeft w:val="0"/>
      <w:marRight w:val="0"/>
      <w:marTop w:val="0"/>
      <w:marBottom w:val="0"/>
      <w:divBdr>
        <w:top w:val="none" w:sz="0" w:space="0" w:color="auto"/>
        <w:left w:val="none" w:sz="0" w:space="0" w:color="auto"/>
        <w:bottom w:val="none" w:sz="0" w:space="0" w:color="auto"/>
        <w:right w:val="none" w:sz="0" w:space="0" w:color="auto"/>
      </w:divBdr>
    </w:div>
    <w:div w:id="188266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religya_naz@ukr.ne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5112</Words>
  <Characters>2914</Characters>
  <Application>Microsoft Office Word</Application>
  <DocSecurity>0</DocSecurity>
  <Lines>24</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Терл</cp:lastModifiedBy>
  <cp:revision>3</cp:revision>
  <dcterms:created xsi:type="dcterms:W3CDTF">2021-10-23T07:20:00Z</dcterms:created>
  <dcterms:modified xsi:type="dcterms:W3CDTF">2021-10-25T17:42:00Z</dcterms:modified>
</cp:coreProperties>
</file>