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7582" w:type="dxa"/>
        <w:tblInd w:w="7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4"/>
        <w:gridCol w:w="5528"/>
      </w:tblGrid>
      <w:tr w:rsidR="00AC0720" w:rsidRPr="00C73CD2" w:rsidTr="00192988">
        <w:tc>
          <w:tcPr>
            <w:tcW w:w="2054" w:type="dxa"/>
          </w:tcPr>
          <w:p w:rsidR="00AC0720" w:rsidRPr="00C73CD2" w:rsidRDefault="00AC0720" w:rsidP="00AC0720">
            <w:pPr>
              <w:jc w:val="right"/>
            </w:pPr>
          </w:p>
        </w:tc>
        <w:tc>
          <w:tcPr>
            <w:tcW w:w="5528" w:type="dxa"/>
          </w:tcPr>
          <w:p w:rsidR="00243138" w:rsidRPr="00C73CD2" w:rsidRDefault="00243138" w:rsidP="00243138">
            <w:pPr>
              <w:jc w:val="both"/>
            </w:pPr>
            <w:r>
              <w:t xml:space="preserve">Додаток </w:t>
            </w:r>
          </w:p>
          <w:p w:rsidR="00AC0720" w:rsidRPr="00CE5EE8" w:rsidRDefault="002F094C" w:rsidP="00192988">
            <w:pPr>
              <w:jc w:val="both"/>
            </w:pPr>
            <w:r>
              <w:t>д</w:t>
            </w:r>
            <w:r w:rsidR="00AC0720" w:rsidRPr="00C73CD2">
              <w:t>о Порядку використання коштів</w:t>
            </w:r>
            <w:r>
              <w:t xml:space="preserve"> </w:t>
            </w:r>
            <w:r w:rsidR="00AC0720" w:rsidRPr="00C73CD2">
              <w:t>обласного бюджету</w:t>
            </w:r>
            <w:r w:rsidR="00CE5EE8">
              <w:t>,</w:t>
            </w:r>
            <w:r w:rsidR="00AC0720" w:rsidRPr="00C73CD2">
              <w:t xml:space="preserve"> </w:t>
            </w:r>
            <w:r w:rsidR="0016790C" w:rsidRPr="00C73CD2">
              <w:rPr>
                <w:rFonts w:eastAsia="Calibri"/>
              </w:rPr>
              <w:t xml:space="preserve">передбачених завданням 9 </w:t>
            </w:r>
            <w:r w:rsidR="00350E21">
              <w:rPr>
                <w:rFonts w:eastAsia="Calibri"/>
              </w:rPr>
              <w:t>«Підтримка проєктів регіонального, економічного та інноваційного розвитку Львівської області»</w:t>
            </w:r>
            <w:r w:rsidR="0016790C" w:rsidRPr="00C73CD2">
              <w:rPr>
                <w:rFonts w:eastAsia="Calibri"/>
              </w:rPr>
              <w:t xml:space="preserve"> Програми пі</w:t>
            </w:r>
            <w:r w:rsidR="00CE5EE8">
              <w:rPr>
                <w:rFonts w:eastAsia="Calibri"/>
              </w:rPr>
              <w:t xml:space="preserve">двищення конкурентоспроможності </w:t>
            </w:r>
            <w:r w:rsidR="0016790C" w:rsidRPr="00C73CD2">
              <w:rPr>
                <w:rFonts w:eastAsia="Calibri"/>
              </w:rPr>
              <w:t>Львівської області на 2021 – 2025</w:t>
            </w:r>
            <w:r w:rsidR="00CE5EE8" w:rsidRPr="002F094C">
              <w:rPr>
                <w:rFonts w:eastAsia="Calibri"/>
              </w:rPr>
              <w:t xml:space="preserve"> </w:t>
            </w:r>
            <w:r w:rsidR="00CE5EE8">
              <w:rPr>
                <w:rFonts w:eastAsia="Calibri"/>
              </w:rPr>
              <w:t>роки</w:t>
            </w:r>
          </w:p>
        </w:tc>
      </w:tr>
    </w:tbl>
    <w:p w:rsidR="00AC0720" w:rsidRPr="00C73CD2" w:rsidRDefault="00AC0720" w:rsidP="00AC0720">
      <w:pPr>
        <w:ind w:left="4248" w:firstLine="708"/>
        <w:jc w:val="right"/>
      </w:pPr>
    </w:p>
    <w:p w:rsidR="00AC0720" w:rsidRPr="00846D56" w:rsidRDefault="006E42F4" w:rsidP="00AC0720">
      <w:pPr>
        <w:tabs>
          <w:tab w:val="left" w:pos="0"/>
        </w:tabs>
        <w:spacing w:after="200"/>
        <w:jc w:val="center"/>
        <w:rPr>
          <w:b/>
          <w:noProof w:val="0"/>
          <w:sz w:val="28"/>
        </w:rPr>
      </w:pPr>
      <w:r w:rsidRPr="00846D56">
        <w:rPr>
          <w:b/>
          <w:noProof w:val="0"/>
          <w:sz w:val="28"/>
        </w:rPr>
        <w:t>Зміни до р</w:t>
      </w:r>
      <w:r w:rsidR="00AC0720" w:rsidRPr="00846D56">
        <w:rPr>
          <w:b/>
          <w:noProof w:val="0"/>
          <w:sz w:val="28"/>
        </w:rPr>
        <w:t>озподіл</w:t>
      </w:r>
      <w:r w:rsidR="00BB636D" w:rsidRPr="00846D56">
        <w:rPr>
          <w:b/>
          <w:noProof w:val="0"/>
          <w:sz w:val="28"/>
        </w:rPr>
        <w:t>у</w:t>
      </w:r>
      <w:r w:rsidR="00AC0720" w:rsidRPr="00846D56">
        <w:rPr>
          <w:b/>
          <w:noProof w:val="0"/>
          <w:sz w:val="28"/>
        </w:rPr>
        <w:t xml:space="preserve"> </w:t>
      </w:r>
      <w:r w:rsidR="0016790C" w:rsidRPr="00846D56">
        <w:rPr>
          <w:b/>
          <w:noProof w:val="0"/>
          <w:sz w:val="28"/>
        </w:rPr>
        <w:t>коштів обласного бюджету</w:t>
      </w:r>
      <w:r w:rsidR="00CE5EE8" w:rsidRPr="00846D56">
        <w:rPr>
          <w:b/>
          <w:noProof w:val="0"/>
          <w:sz w:val="28"/>
        </w:rPr>
        <w:t>,</w:t>
      </w:r>
      <w:r w:rsidR="0016790C" w:rsidRPr="00846D56">
        <w:rPr>
          <w:b/>
          <w:noProof w:val="0"/>
          <w:sz w:val="28"/>
        </w:rPr>
        <w:t xml:space="preserve"> передбачених на надання безповоротної фінансової допомоги та реалізацію проєктів регіонального, економічного та інноваційного розвитку</w:t>
      </w:r>
      <w:r w:rsidR="00350E21" w:rsidRPr="00846D56">
        <w:rPr>
          <w:b/>
          <w:noProof w:val="0"/>
          <w:sz w:val="28"/>
        </w:rPr>
        <w:t xml:space="preserve"> у 2021 році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4130"/>
        <w:gridCol w:w="1381"/>
        <w:gridCol w:w="1742"/>
        <w:gridCol w:w="1935"/>
        <w:gridCol w:w="943"/>
        <w:gridCol w:w="1644"/>
        <w:gridCol w:w="1124"/>
        <w:gridCol w:w="1701"/>
      </w:tblGrid>
      <w:tr w:rsidR="002F094C" w:rsidRPr="00846D56" w:rsidTr="002F094C">
        <w:trPr>
          <w:trHeight w:val="1873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Назва проєкту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Заявник проєкту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Одержувач коштів або отримувач субвенцій</w:t>
            </w:r>
          </w:p>
        </w:tc>
        <w:tc>
          <w:tcPr>
            <w:tcW w:w="1935" w:type="dxa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Вид спрямування коштів</w:t>
            </w:r>
          </w:p>
        </w:tc>
        <w:tc>
          <w:tcPr>
            <w:tcW w:w="943" w:type="dxa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КПКВК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Обсяг фінансування із загального фонду обласного бюджету у 2021 році, тис. грн</w:t>
            </w:r>
          </w:p>
        </w:tc>
        <w:tc>
          <w:tcPr>
            <w:tcW w:w="1124" w:type="dxa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Зміни</w:t>
            </w:r>
            <w:r w:rsidR="00D67732" w:rsidRPr="00846D56">
              <w:rPr>
                <w:b/>
                <w:sz w:val="20"/>
                <w:szCs w:val="20"/>
                <w:lang w:val="ru-RU"/>
              </w:rPr>
              <w:t>,</w:t>
            </w:r>
            <w:r w:rsidRPr="00846D56">
              <w:rPr>
                <w:b/>
                <w:sz w:val="20"/>
                <w:szCs w:val="20"/>
                <w:lang w:val="ru-RU"/>
              </w:rPr>
              <w:t xml:space="preserve"> сума коштів (+/-)</w:t>
            </w:r>
          </w:p>
        </w:tc>
        <w:tc>
          <w:tcPr>
            <w:tcW w:w="1701" w:type="dxa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Обсяг фінансування із загального фонду обласного бюджету у 2021 році, тис. грн, з врахуванням змін</w:t>
            </w:r>
          </w:p>
        </w:tc>
      </w:tr>
      <w:tr w:rsidR="002F094C" w:rsidRPr="00846D56" w:rsidTr="00DD708D">
        <w:trPr>
          <w:trHeight w:val="1114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46D5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Створення парку агропереробки «ФрутБанк» з формування доданої вартості на продукцію малих та середніх виробників Львівщини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Мостиська міська рада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</w:rPr>
            </w:pPr>
          </w:p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КП "ФрутБанк" Мостиської міської ради Львівської області</w:t>
            </w:r>
          </w:p>
        </w:tc>
        <w:tc>
          <w:tcPr>
            <w:tcW w:w="1935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Субвенція з обласного бюджету Мостиському міському бюджету</w:t>
            </w:r>
          </w:p>
        </w:tc>
        <w:tc>
          <w:tcPr>
            <w:tcW w:w="943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2719770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1000,000</w:t>
            </w:r>
          </w:p>
        </w:tc>
        <w:tc>
          <w:tcPr>
            <w:tcW w:w="1124" w:type="dxa"/>
            <w:vAlign w:val="center"/>
          </w:tcPr>
          <w:p w:rsidR="002F094C" w:rsidRPr="00BE21CA" w:rsidRDefault="00BE21CA" w:rsidP="002F09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530</w:t>
            </w:r>
            <w:r>
              <w:rPr>
                <w:sz w:val="20"/>
                <w:szCs w:val="20"/>
              </w:rPr>
              <w:t>,000</w:t>
            </w:r>
          </w:p>
        </w:tc>
        <w:tc>
          <w:tcPr>
            <w:tcW w:w="1701" w:type="dxa"/>
            <w:vAlign w:val="center"/>
          </w:tcPr>
          <w:p w:rsidR="002F094C" w:rsidRPr="00846D56" w:rsidRDefault="002F094C" w:rsidP="00BE21CA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1</w:t>
            </w:r>
            <w:r w:rsidR="00BE21CA">
              <w:rPr>
                <w:sz w:val="20"/>
                <w:szCs w:val="20"/>
              </w:rPr>
              <w:t>53</w:t>
            </w:r>
            <w:r w:rsidRPr="00846D56">
              <w:rPr>
                <w:sz w:val="20"/>
                <w:szCs w:val="20"/>
              </w:rPr>
              <w:t>0,000</w:t>
            </w:r>
          </w:p>
        </w:tc>
      </w:tr>
      <w:tr w:rsidR="002F094C" w:rsidRPr="00846D56" w:rsidTr="00DD708D">
        <w:trPr>
          <w:trHeight w:val="1414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46D56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Портал місцевої статистики та відкритих даних громад Львівщини - інструмент прийняття збалансованих рішень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Львівська обласна державна адміністрація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2F094C" w:rsidRPr="00846D56" w:rsidRDefault="00BB636D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46D56">
              <w:rPr>
                <w:sz w:val="20"/>
                <w:szCs w:val="20"/>
              </w:rPr>
              <w:t>Департамент економічної політики обласної державної адміністрації</w:t>
            </w:r>
          </w:p>
        </w:tc>
        <w:tc>
          <w:tcPr>
            <w:tcW w:w="1935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Розпорядник бюджетних коштів</w:t>
            </w:r>
          </w:p>
        </w:tc>
        <w:tc>
          <w:tcPr>
            <w:tcW w:w="943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2717693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150,000</w:t>
            </w:r>
          </w:p>
        </w:tc>
        <w:tc>
          <w:tcPr>
            <w:tcW w:w="1124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-150,000</w:t>
            </w:r>
          </w:p>
        </w:tc>
        <w:tc>
          <w:tcPr>
            <w:tcW w:w="1701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0,000</w:t>
            </w:r>
          </w:p>
        </w:tc>
      </w:tr>
      <w:tr w:rsidR="002F094C" w:rsidRPr="00846D56" w:rsidTr="00DD708D">
        <w:trPr>
          <w:trHeight w:val="112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46D56">
              <w:rPr>
                <w:sz w:val="20"/>
                <w:szCs w:val="20"/>
                <w:lang w:val="ru-RU"/>
              </w:rPr>
              <w:lastRenderedPageBreak/>
              <w:t>3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Реставрація пам’ятки архітектури Художнього музею М.Біласа (вілла «Гопляна») на майдані Кобзаря в м.Трускавці Львівської області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Трускавецька міська рада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46D56">
              <w:rPr>
                <w:sz w:val="20"/>
                <w:szCs w:val="20"/>
              </w:rPr>
              <w:t>Відділ культури Трускавецької міської ради</w:t>
            </w:r>
          </w:p>
        </w:tc>
        <w:tc>
          <w:tcPr>
            <w:tcW w:w="1935" w:type="dxa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46D56">
              <w:rPr>
                <w:sz w:val="20"/>
                <w:szCs w:val="20"/>
              </w:rPr>
              <w:t>Субвенція з обласного бюджету Трускавецькому міському бюджету</w:t>
            </w:r>
          </w:p>
        </w:tc>
        <w:tc>
          <w:tcPr>
            <w:tcW w:w="943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2719770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400,000</w:t>
            </w:r>
          </w:p>
        </w:tc>
        <w:tc>
          <w:tcPr>
            <w:tcW w:w="1124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400,000</w:t>
            </w:r>
          </w:p>
        </w:tc>
      </w:tr>
      <w:tr w:rsidR="002F094C" w:rsidRPr="00846D56" w:rsidTr="00DD708D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46D56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Глемпінги – створення ексклюзивного туристичного продукту в природоохоронних територіях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Міністерство захисту довкілля та природних ресурсів України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Асоціація "Єврорегіон Карпати-Україна"</w:t>
            </w:r>
          </w:p>
        </w:tc>
        <w:tc>
          <w:tcPr>
            <w:tcW w:w="1935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Одержувач бюджетних коштів</w:t>
            </w:r>
          </w:p>
        </w:tc>
        <w:tc>
          <w:tcPr>
            <w:tcW w:w="943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2717693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500,000</w:t>
            </w:r>
          </w:p>
        </w:tc>
        <w:tc>
          <w:tcPr>
            <w:tcW w:w="1124" w:type="dxa"/>
            <w:vAlign w:val="center"/>
          </w:tcPr>
          <w:p w:rsidR="002F094C" w:rsidRPr="00846D56" w:rsidRDefault="00DD708D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-30</w:t>
            </w:r>
            <w:r w:rsidR="002F094C" w:rsidRPr="00846D56">
              <w:rPr>
                <w:sz w:val="20"/>
                <w:szCs w:val="20"/>
              </w:rPr>
              <w:t>,000</w:t>
            </w:r>
          </w:p>
        </w:tc>
        <w:tc>
          <w:tcPr>
            <w:tcW w:w="1701" w:type="dxa"/>
            <w:vAlign w:val="center"/>
          </w:tcPr>
          <w:p w:rsidR="002F094C" w:rsidRPr="00846D56" w:rsidRDefault="00DD708D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470</w:t>
            </w:r>
            <w:r w:rsidR="002F094C" w:rsidRPr="00846D56">
              <w:rPr>
                <w:sz w:val="20"/>
                <w:szCs w:val="20"/>
              </w:rPr>
              <w:t>,000</w:t>
            </w:r>
          </w:p>
        </w:tc>
      </w:tr>
      <w:tr w:rsidR="002F094C" w:rsidRPr="00846D56" w:rsidTr="00DD708D">
        <w:trPr>
          <w:trHeight w:val="1433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46D56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Трансформація вугільних регіонів України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Міністерство розвитку громад та територій України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846D56">
              <w:rPr>
                <w:color w:val="000000"/>
                <w:sz w:val="20"/>
                <w:szCs w:val="20"/>
              </w:rPr>
              <w:t>Відділ капітального будівництва та інвестицій Червоноградської міської ради</w:t>
            </w:r>
          </w:p>
        </w:tc>
        <w:tc>
          <w:tcPr>
            <w:tcW w:w="1935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color w:val="000000"/>
                <w:sz w:val="20"/>
                <w:szCs w:val="20"/>
              </w:rPr>
              <w:t xml:space="preserve">Субвенція </w:t>
            </w:r>
            <w:r w:rsidRPr="00846D56">
              <w:rPr>
                <w:sz w:val="20"/>
                <w:szCs w:val="20"/>
              </w:rPr>
              <w:t xml:space="preserve">з обласного бюджету </w:t>
            </w:r>
            <w:r w:rsidRPr="00846D56">
              <w:rPr>
                <w:color w:val="000000"/>
                <w:sz w:val="20"/>
                <w:szCs w:val="20"/>
              </w:rPr>
              <w:t>Червоноградському міському бюджету</w:t>
            </w:r>
          </w:p>
        </w:tc>
        <w:tc>
          <w:tcPr>
            <w:tcW w:w="943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2719770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350,000</w:t>
            </w:r>
          </w:p>
        </w:tc>
        <w:tc>
          <w:tcPr>
            <w:tcW w:w="1124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-350,000</w:t>
            </w:r>
          </w:p>
        </w:tc>
        <w:tc>
          <w:tcPr>
            <w:tcW w:w="1701" w:type="dxa"/>
            <w:vAlign w:val="center"/>
          </w:tcPr>
          <w:p w:rsidR="002F094C" w:rsidRPr="00846D56" w:rsidRDefault="002F094C" w:rsidP="002F094C">
            <w:pPr>
              <w:jc w:val="center"/>
              <w:rPr>
                <w:sz w:val="20"/>
                <w:szCs w:val="20"/>
              </w:rPr>
            </w:pPr>
            <w:r w:rsidRPr="00846D56">
              <w:rPr>
                <w:sz w:val="20"/>
                <w:szCs w:val="20"/>
              </w:rPr>
              <w:t>0,000</w:t>
            </w:r>
          </w:p>
        </w:tc>
      </w:tr>
      <w:tr w:rsidR="002F094C" w:rsidRPr="008A6D9C" w:rsidTr="00DD708D">
        <w:trPr>
          <w:trHeight w:val="42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ВСЬОГО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35" w:type="dxa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43" w:type="dxa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2F094C" w:rsidRPr="00846D56" w:rsidRDefault="002F094C" w:rsidP="002F094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846D56">
              <w:rPr>
                <w:b/>
                <w:sz w:val="20"/>
                <w:szCs w:val="20"/>
                <w:lang w:val="ru-RU"/>
              </w:rPr>
              <w:t>2400,000</w:t>
            </w:r>
          </w:p>
        </w:tc>
        <w:tc>
          <w:tcPr>
            <w:tcW w:w="1124" w:type="dxa"/>
            <w:vAlign w:val="center"/>
          </w:tcPr>
          <w:p w:rsidR="002F094C" w:rsidRPr="00846D56" w:rsidRDefault="00BE21CA" w:rsidP="002F094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  <w:bookmarkStart w:id="0" w:name="_GoBack"/>
            <w:bookmarkEnd w:id="0"/>
            <w:r w:rsidR="002F094C" w:rsidRPr="00846D56">
              <w:rPr>
                <w:b/>
                <w:sz w:val="20"/>
                <w:szCs w:val="20"/>
                <w:lang w:val="ru-RU"/>
              </w:rPr>
              <w:t>,000</w:t>
            </w:r>
          </w:p>
        </w:tc>
        <w:tc>
          <w:tcPr>
            <w:tcW w:w="1701" w:type="dxa"/>
            <w:vAlign w:val="center"/>
          </w:tcPr>
          <w:p w:rsidR="002F094C" w:rsidRPr="008A6D9C" w:rsidRDefault="00BE21CA" w:rsidP="002F094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2400</w:t>
            </w:r>
            <w:r w:rsidR="002F094C" w:rsidRPr="00846D56">
              <w:rPr>
                <w:b/>
                <w:sz w:val="20"/>
                <w:szCs w:val="20"/>
                <w:lang w:val="ru-RU"/>
              </w:rPr>
              <w:t>,000</w:t>
            </w:r>
          </w:p>
        </w:tc>
      </w:tr>
    </w:tbl>
    <w:p w:rsidR="0016790C" w:rsidRDefault="0016790C" w:rsidP="00AC0720">
      <w:pPr>
        <w:jc w:val="right"/>
        <w:rPr>
          <w:b/>
          <w:sz w:val="21"/>
          <w:szCs w:val="21"/>
          <w:lang w:val="ru-RU"/>
        </w:rPr>
      </w:pPr>
    </w:p>
    <w:p w:rsidR="0016790C" w:rsidRDefault="0016790C" w:rsidP="00AC0720">
      <w:pPr>
        <w:jc w:val="right"/>
        <w:rPr>
          <w:sz w:val="21"/>
          <w:szCs w:val="21"/>
          <w:lang w:val="ru-RU"/>
        </w:rPr>
      </w:pPr>
    </w:p>
    <w:p w:rsidR="00AC0720" w:rsidRPr="002718CA" w:rsidRDefault="0016790C" w:rsidP="002F094C">
      <w:pPr>
        <w:jc w:val="center"/>
        <w:rPr>
          <w:b/>
          <w:sz w:val="22"/>
          <w:szCs w:val="22"/>
          <w:lang w:val="ru-RU"/>
        </w:rPr>
      </w:pPr>
      <w:r>
        <w:rPr>
          <w:sz w:val="21"/>
          <w:szCs w:val="21"/>
          <w:lang w:val="ru-RU"/>
        </w:rPr>
        <w:t>________________________________________________________________________</w:t>
      </w:r>
    </w:p>
    <w:sectPr w:rsidR="00AC0720" w:rsidRPr="002718CA" w:rsidSect="00A06DA1">
      <w:headerReference w:type="default" r:id="rId6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BC1" w:rsidRDefault="00957BC1" w:rsidP="008A6D9C">
      <w:r>
        <w:separator/>
      </w:r>
    </w:p>
  </w:endnote>
  <w:endnote w:type="continuationSeparator" w:id="0">
    <w:p w:rsidR="00957BC1" w:rsidRDefault="00957BC1" w:rsidP="008A6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BC1" w:rsidRDefault="00957BC1" w:rsidP="008A6D9C">
      <w:r>
        <w:separator/>
      </w:r>
    </w:p>
  </w:footnote>
  <w:footnote w:type="continuationSeparator" w:id="0">
    <w:p w:rsidR="00957BC1" w:rsidRDefault="00957BC1" w:rsidP="008A6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A1" w:rsidRDefault="00A06DA1" w:rsidP="00A06DA1">
    <w:pPr>
      <w:pStyle w:val="a7"/>
      <w:tabs>
        <w:tab w:val="center" w:pos="7568"/>
        <w:tab w:val="left" w:pos="11640"/>
      </w:tabs>
    </w:pPr>
    <w:r>
      <w:tab/>
    </w:r>
    <w:r>
      <w:tab/>
    </w:r>
    <w:sdt>
      <w:sdtPr>
        <w:id w:val="-137815190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21CA" w:rsidRPr="00BE21CA">
          <w:rPr>
            <w:lang w:val="ru-RU"/>
          </w:rPr>
          <w:t>2</w:t>
        </w:r>
        <w:r>
          <w:fldChar w:fldCharType="end"/>
        </w:r>
      </w:sdtContent>
    </w:sdt>
    <w:r>
      <w:tab/>
    </w:r>
    <w:r>
      <w:tab/>
      <w:t>Продовження додатка</w:t>
    </w:r>
  </w:p>
  <w:p w:rsidR="00A06DA1" w:rsidRDefault="00A06DA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46"/>
    <w:rsid w:val="0016790C"/>
    <w:rsid w:val="00192988"/>
    <w:rsid w:val="00243138"/>
    <w:rsid w:val="002F094C"/>
    <w:rsid w:val="003459A7"/>
    <w:rsid w:val="00350E21"/>
    <w:rsid w:val="003B218E"/>
    <w:rsid w:val="00522C94"/>
    <w:rsid w:val="00547E59"/>
    <w:rsid w:val="006834A6"/>
    <w:rsid w:val="006E42F4"/>
    <w:rsid w:val="00705195"/>
    <w:rsid w:val="00846D56"/>
    <w:rsid w:val="008A6D9C"/>
    <w:rsid w:val="00957BC1"/>
    <w:rsid w:val="00A06DA1"/>
    <w:rsid w:val="00A87B97"/>
    <w:rsid w:val="00AC0720"/>
    <w:rsid w:val="00AF3746"/>
    <w:rsid w:val="00BB636D"/>
    <w:rsid w:val="00BE21CA"/>
    <w:rsid w:val="00C73CD2"/>
    <w:rsid w:val="00CE5EE8"/>
    <w:rsid w:val="00D403DC"/>
    <w:rsid w:val="00D67732"/>
    <w:rsid w:val="00DD708D"/>
    <w:rsid w:val="00E00BCF"/>
    <w:rsid w:val="00E44840"/>
    <w:rsid w:val="00F4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02F74-F93B-4356-B073-5911DF7A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72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AC0720"/>
    <w:rPr>
      <w:rFonts w:ascii="Verdana" w:hAnsi="Verdana" w:cs="Verdana"/>
      <w:noProof w:val="0"/>
      <w:sz w:val="20"/>
      <w:szCs w:val="20"/>
      <w:lang w:val="en-US" w:eastAsia="en-US"/>
    </w:rPr>
  </w:style>
  <w:style w:type="table" w:styleId="a4">
    <w:name w:val="Table Grid"/>
    <w:basedOn w:val="a1"/>
    <w:uiPriority w:val="39"/>
    <w:rsid w:val="00AC0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6D9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A6D9C"/>
    <w:rPr>
      <w:rFonts w:ascii="Segoe UI" w:eastAsia="Times New Roman" w:hAnsi="Segoe UI" w:cs="Segoe UI"/>
      <w:noProof/>
      <w:sz w:val="18"/>
      <w:szCs w:val="18"/>
      <w:lang w:eastAsia="uk-UA"/>
    </w:rPr>
  </w:style>
  <w:style w:type="paragraph" w:styleId="a7">
    <w:name w:val="header"/>
    <w:basedOn w:val="a"/>
    <w:link w:val="a8"/>
    <w:uiPriority w:val="99"/>
    <w:unhideWhenUsed/>
    <w:rsid w:val="008A6D9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A6D9C"/>
    <w:rPr>
      <w:rFonts w:ascii="Times New Roman" w:eastAsia="Times New Roman" w:hAnsi="Times New Roman" w:cs="Times New Roman"/>
      <w:noProof/>
      <w:sz w:val="24"/>
      <w:szCs w:val="24"/>
      <w:lang w:eastAsia="uk-UA"/>
    </w:rPr>
  </w:style>
  <w:style w:type="paragraph" w:styleId="a9">
    <w:name w:val="footer"/>
    <w:basedOn w:val="a"/>
    <w:link w:val="aa"/>
    <w:uiPriority w:val="99"/>
    <w:unhideWhenUsed/>
    <w:rsid w:val="008A6D9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A6D9C"/>
    <w:rPr>
      <w:rFonts w:ascii="Times New Roman" w:eastAsia="Times New Roman" w:hAnsi="Times New Roman" w:cs="Times New Roman"/>
      <w:noProof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3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Обліковий запис Microsoft</cp:lastModifiedBy>
  <cp:revision>2</cp:revision>
  <cp:lastPrinted>2021-11-09T17:09:00Z</cp:lastPrinted>
  <dcterms:created xsi:type="dcterms:W3CDTF">2021-11-10T12:21:00Z</dcterms:created>
  <dcterms:modified xsi:type="dcterms:W3CDTF">2021-11-10T12:21:00Z</dcterms:modified>
</cp:coreProperties>
</file>