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3DC" w:rsidRPr="00E06A70" w:rsidRDefault="008F23DC" w:rsidP="008F23DC">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ЗАТВЕРДЖЕНО</w:t>
      </w:r>
    </w:p>
    <w:p w:rsidR="008F23DC" w:rsidRPr="00E06A70" w:rsidRDefault="008F23DC" w:rsidP="008F23DC">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Розпорядження голови</w:t>
      </w:r>
    </w:p>
    <w:p w:rsidR="008F23DC" w:rsidRPr="00E06A70" w:rsidRDefault="008F23DC" w:rsidP="008F23DC">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sidRPr="00E06A70">
        <w:rPr>
          <w:rFonts w:ascii="Times New Roman" w:hAnsi="Times New Roman" w:cs="Times New Roman"/>
          <w:sz w:val="28"/>
          <w:szCs w:val="28"/>
        </w:rPr>
        <w:t>обласної державної адміністрації</w:t>
      </w:r>
    </w:p>
    <w:p w:rsidR="008F23DC" w:rsidRPr="00E06A70" w:rsidRDefault="008F23DC" w:rsidP="008F23DC">
      <w:pPr>
        <w:shd w:val="clear" w:color="auto" w:fill="FFFFFF" w:themeFill="background1"/>
        <w:autoSpaceDE w:val="0"/>
        <w:autoSpaceDN w:val="0"/>
        <w:adjustRightInd w:val="0"/>
        <w:spacing w:after="0" w:line="240" w:lineRule="auto"/>
        <w:ind w:left="5529" w:right="-142"/>
        <w:rPr>
          <w:rFonts w:ascii="Times New Roman" w:hAnsi="Times New Roman" w:cs="Times New Roman"/>
          <w:sz w:val="28"/>
          <w:szCs w:val="28"/>
        </w:rPr>
      </w:pPr>
      <w:r>
        <w:rPr>
          <w:rFonts w:ascii="Times New Roman" w:hAnsi="Times New Roman" w:cs="Times New Roman"/>
          <w:sz w:val="28"/>
          <w:szCs w:val="28"/>
        </w:rPr>
        <w:t>___________</w:t>
      </w:r>
      <w:r w:rsidR="00A47BBC">
        <w:rPr>
          <w:rFonts w:ascii="Times New Roman" w:hAnsi="Times New Roman" w:cs="Times New Roman"/>
          <w:sz w:val="28"/>
          <w:szCs w:val="28"/>
        </w:rPr>
        <w:t xml:space="preserve"> №_____________</w:t>
      </w:r>
    </w:p>
    <w:p w:rsidR="008F23DC" w:rsidRPr="000D27D4" w:rsidRDefault="008F23DC" w:rsidP="008F23DC">
      <w:pPr>
        <w:shd w:val="clear" w:color="auto" w:fill="FFFFFF" w:themeFill="background1"/>
        <w:autoSpaceDE w:val="0"/>
        <w:autoSpaceDN w:val="0"/>
        <w:adjustRightInd w:val="0"/>
        <w:spacing w:after="0" w:line="240" w:lineRule="auto"/>
        <w:ind w:left="5670"/>
        <w:rPr>
          <w:rFonts w:ascii="Times New Roman" w:hAnsi="Times New Roman" w:cs="Times New Roman"/>
          <w:sz w:val="28"/>
          <w:szCs w:val="28"/>
        </w:rPr>
      </w:pPr>
    </w:p>
    <w:p w:rsidR="008F23DC" w:rsidRPr="000E2CB6" w:rsidRDefault="008F23DC" w:rsidP="008F23DC">
      <w:pPr>
        <w:shd w:val="clear" w:color="auto" w:fill="FFFFFF" w:themeFill="background1"/>
        <w:autoSpaceDE w:val="0"/>
        <w:autoSpaceDN w:val="0"/>
        <w:adjustRightInd w:val="0"/>
        <w:spacing w:after="0" w:line="240" w:lineRule="auto"/>
        <w:ind w:left="5670"/>
        <w:rPr>
          <w:rFonts w:ascii="Times New Roman" w:hAnsi="Times New Roman" w:cs="Times New Roman"/>
          <w:sz w:val="28"/>
          <w:szCs w:val="28"/>
        </w:rPr>
      </w:pPr>
    </w:p>
    <w:p w:rsidR="008F23DC" w:rsidRPr="000E2CB6" w:rsidRDefault="008F23DC" w:rsidP="008F23DC">
      <w:pPr>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p w:rsidR="008F23DC" w:rsidRPr="000E2CB6" w:rsidRDefault="008F23DC" w:rsidP="008F23DC">
      <w:pPr>
        <w:shd w:val="clear" w:color="auto" w:fill="FFFFFF" w:themeFill="background1"/>
        <w:autoSpaceDE w:val="0"/>
        <w:autoSpaceDN w:val="0"/>
        <w:adjustRightInd w:val="0"/>
        <w:spacing w:after="0" w:line="240" w:lineRule="auto"/>
        <w:jc w:val="center"/>
        <w:rPr>
          <w:rFonts w:ascii="Times New Roman" w:hAnsi="Times New Roman" w:cs="Times New Roman"/>
          <w:b/>
          <w:sz w:val="28"/>
          <w:szCs w:val="28"/>
        </w:rPr>
      </w:pPr>
      <w:r w:rsidRPr="000E2CB6">
        <w:rPr>
          <w:rFonts w:ascii="Times New Roman" w:hAnsi="Times New Roman" w:cs="Times New Roman"/>
          <w:b/>
          <w:sz w:val="28"/>
          <w:szCs w:val="28"/>
        </w:rPr>
        <w:t>ІНФОРМАЦІЙНА КАРТКА</w:t>
      </w:r>
    </w:p>
    <w:p w:rsidR="008F23DC" w:rsidRPr="000E2CB6" w:rsidRDefault="008F23DC" w:rsidP="008F23DC">
      <w:pPr>
        <w:shd w:val="clear" w:color="auto" w:fill="FFFFFF" w:themeFill="background1"/>
        <w:autoSpaceDE w:val="0"/>
        <w:autoSpaceDN w:val="0"/>
        <w:adjustRightInd w:val="0"/>
        <w:spacing w:after="0" w:line="240" w:lineRule="auto"/>
        <w:jc w:val="center"/>
        <w:rPr>
          <w:rFonts w:ascii="Times New Roman" w:hAnsi="Times New Roman" w:cs="Times New Roman"/>
          <w:b/>
          <w:sz w:val="28"/>
          <w:szCs w:val="28"/>
        </w:rPr>
      </w:pPr>
      <w:r w:rsidRPr="000E2CB6">
        <w:rPr>
          <w:rFonts w:ascii="Times New Roman" w:hAnsi="Times New Roman" w:cs="Times New Roman"/>
          <w:b/>
          <w:sz w:val="28"/>
          <w:szCs w:val="28"/>
        </w:rPr>
        <w:t xml:space="preserve">адміністративної послуги </w:t>
      </w:r>
      <w:r w:rsidRPr="008F23DC">
        <w:rPr>
          <w:rFonts w:ascii="Times New Roman" w:hAnsi="Times New Roman" w:cs="Times New Roman"/>
          <w:b/>
          <w:sz w:val="28"/>
          <w:szCs w:val="28"/>
        </w:rPr>
        <w:t>припинення релігійної громади в результаті її реорганізації</w:t>
      </w:r>
    </w:p>
    <w:p w:rsidR="008F23DC" w:rsidRPr="000E2CB6" w:rsidRDefault="008F23DC" w:rsidP="008F23DC">
      <w:pPr>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tbl>
      <w:tblPr>
        <w:tblStyle w:val="aa"/>
        <w:tblW w:w="9747" w:type="dxa"/>
        <w:tblLook w:val="04A0" w:firstRow="1" w:lastRow="0" w:firstColumn="1" w:lastColumn="0" w:noHBand="0" w:noVBand="1"/>
      </w:tblPr>
      <w:tblGrid>
        <w:gridCol w:w="706"/>
        <w:gridCol w:w="4104"/>
        <w:gridCol w:w="4937"/>
      </w:tblGrid>
      <w:tr w:rsidR="008F23DC" w:rsidRPr="000E2CB6" w:rsidTr="008A14FB">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b/>
                <w:bCs/>
                <w:sz w:val="28"/>
                <w:szCs w:val="28"/>
              </w:rPr>
            </w:pPr>
            <w:r w:rsidRPr="000E2CB6">
              <w:rPr>
                <w:rFonts w:ascii="Times New Roman" w:hAnsi="Times New Roman" w:cs="Times New Roman"/>
                <w:b/>
                <w:bCs/>
                <w:sz w:val="28"/>
                <w:szCs w:val="28"/>
              </w:rPr>
              <w:t>Інформація про суб’єкт надання адміністративної послуги</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1</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Місцезнаходження суб’єкта надання адміністративних послуг</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Місцезнаходження центрів надання адміністративних послуг</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вул. Винниченка, 14, м. Львів, 79008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roofErr w:type="spellStart"/>
            <w:r w:rsidRPr="000E2CB6">
              <w:rPr>
                <w:rFonts w:ascii="Times New Roman" w:hAnsi="Times New Roman" w:cs="Times New Roman"/>
                <w:sz w:val="28"/>
                <w:szCs w:val="28"/>
              </w:rPr>
              <w:t>пл</w:t>
            </w:r>
            <w:proofErr w:type="spellEnd"/>
            <w:r w:rsidRPr="000E2CB6">
              <w:rPr>
                <w:rFonts w:ascii="Times New Roman" w:hAnsi="Times New Roman" w:cs="Times New Roman"/>
                <w:sz w:val="28"/>
                <w:szCs w:val="28"/>
              </w:rPr>
              <w:t xml:space="preserve">. Ринок, 1 (вхід з правої сторони Ратуші), м. Львів, 79006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вул. К. Левицького, 67, м. Львів, 79017 вул. І. Виговського, 32, м. Львів, 79022 вул. Генерала Чупринки, 85, м. Львів, 79057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пр. Червоної Калини, 72 а, м. Львів, 79066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вул. М. Хвильового, 14 а, м. Львів, 79068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вул. Т. Шевченка, 374, м. Львів, 79069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Територіальний підрозділ ЦНАП: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смт</w:t>
            </w:r>
            <w:r w:rsidRPr="000E2CB6">
              <w:rPr>
                <w:rFonts w:ascii="Times New Roman" w:hAnsi="Times New Roman" w:cs="Times New Roman"/>
                <w:sz w:val="28"/>
                <w:szCs w:val="28"/>
              </w:rPr>
              <w:t xml:space="preserve"> Рудне, вул. М. Грушевського, 55, 79493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смт</w:t>
            </w:r>
            <w:r w:rsidRPr="000E2CB6">
              <w:rPr>
                <w:rFonts w:ascii="Times New Roman" w:hAnsi="Times New Roman" w:cs="Times New Roman"/>
                <w:sz w:val="28"/>
                <w:szCs w:val="28"/>
              </w:rPr>
              <w:t xml:space="preserve"> </w:t>
            </w:r>
            <w:proofErr w:type="spellStart"/>
            <w:r w:rsidRPr="000E2CB6">
              <w:rPr>
                <w:rFonts w:ascii="Times New Roman" w:hAnsi="Times New Roman" w:cs="Times New Roman"/>
                <w:sz w:val="28"/>
                <w:szCs w:val="28"/>
              </w:rPr>
              <w:t>Брюховичі</w:t>
            </w:r>
            <w:proofErr w:type="spellEnd"/>
            <w:r w:rsidRPr="000E2CB6">
              <w:rPr>
                <w:rFonts w:ascii="Times New Roman" w:hAnsi="Times New Roman" w:cs="Times New Roman"/>
                <w:sz w:val="28"/>
                <w:szCs w:val="28"/>
              </w:rPr>
              <w:t xml:space="preserve">, вул. В. Івасюка, 2-А, 79491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м. Винники, вул. Галицька, 12, 79495 м. </w:t>
            </w:r>
            <w:proofErr w:type="spellStart"/>
            <w:r w:rsidRPr="000E2CB6">
              <w:rPr>
                <w:rFonts w:ascii="Times New Roman" w:hAnsi="Times New Roman" w:cs="Times New Roman"/>
                <w:sz w:val="28"/>
                <w:szCs w:val="28"/>
              </w:rPr>
              <w:t>Дубляни</w:t>
            </w:r>
            <w:proofErr w:type="spellEnd"/>
            <w:r w:rsidRPr="000E2CB6">
              <w:rPr>
                <w:rFonts w:ascii="Times New Roman" w:hAnsi="Times New Roman" w:cs="Times New Roman"/>
                <w:sz w:val="28"/>
                <w:szCs w:val="28"/>
              </w:rPr>
              <w:t xml:space="preserve">, вул. Т. Шевченка, 4, 80381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Віддалені місця для роботи адміністраторів </w:t>
            </w:r>
            <w:proofErr w:type="spellStart"/>
            <w:r w:rsidRPr="000E2CB6">
              <w:rPr>
                <w:rFonts w:ascii="Times New Roman" w:hAnsi="Times New Roman" w:cs="Times New Roman"/>
                <w:sz w:val="28"/>
                <w:szCs w:val="28"/>
              </w:rPr>
              <w:t>ЦНАПу</w:t>
            </w:r>
            <w:proofErr w:type="spellEnd"/>
            <w:r w:rsidRPr="000E2CB6">
              <w:rPr>
                <w:rFonts w:ascii="Times New Roman" w:hAnsi="Times New Roman" w:cs="Times New Roman"/>
                <w:sz w:val="28"/>
                <w:szCs w:val="28"/>
              </w:rPr>
              <w:t xml:space="preserve">: </w:t>
            </w:r>
          </w:p>
          <w:p w:rsidR="008F23DC" w:rsidRPr="000E2CB6" w:rsidRDefault="008F23DC" w:rsidP="008A14FB">
            <w:pPr>
              <w:shd w:val="clear" w:color="auto" w:fill="FFFFFF" w:themeFill="background1"/>
              <w:autoSpaceDE w:val="0"/>
              <w:autoSpaceDN w:val="0"/>
              <w:adjustRightInd w:val="0"/>
              <w:ind w:right="567"/>
              <w:jc w:val="both"/>
              <w:rPr>
                <w:rFonts w:ascii="Times New Roman" w:hAnsi="Times New Roman" w:cs="Times New Roman"/>
                <w:sz w:val="28"/>
                <w:szCs w:val="28"/>
              </w:rPr>
            </w:pPr>
            <w:r w:rsidRPr="000E2CB6">
              <w:rPr>
                <w:rFonts w:ascii="Times New Roman" w:hAnsi="Times New Roman" w:cs="Times New Roman"/>
                <w:sz w:val="28"/>
                <w:szCs w:val="28"/>
              </w:rPr>
              <w:t xml:space="preserve">с. </w:t>
            </w:r>
            <w:proofErr w:type="spellStart"/>
            <w:r w:rsidRPr="000E2CB6">
              <w:rPr>
                <w:rFonts w:ascii="Times New Roman" w:hAnsi="Times New Roman" w:cs="Times New Roman"/>
                <w:sz w:val="28"/>
                <w:szCs w:val="28"/>
              </w:rPr>
              <w:t>Лисиничі</w:t>
            </w:r>
            <w:proofErr w:type="spellEnd"/>
            <w:r w:rsidRPr="000E2CB6">
              <w:rPr>
                <w:rFonts w:ascii="Times New Roman" w:hAnsi="Times New Roman" w:cs="Times New Roman"/>
                <w:sz w:val="28"/>
                <w:szCs w:val="28"/>
              </w:rPr>
              <w:t xml:space="preserve">, вул. Т. Шевченка, 48, 81126 </w:t>
            </w:r>
          </w:p>
          <w:p w:rsidR="008F23DC" w:rsidRPr="000E2CB6" w:rsidRDefault="008F23DC" w:rsidP="008A14FB">
            <w:pPr>
              <w:shd w:val="clear" w:color="auto" w:fill="FFFFFF" w:themeFill="background1"/>
              <w:autoSpaceDE w:val="0"/>
              <w:autoSpaceDN w:val="0"/>
              <w:adjustRightInd w:val="0"/>
              <w:ind w:right="175"/>
              <w:jc w:val="both"/>
              <w:rPr>
                <w:rFonts w:ascii="Times New Roman" w:hAnsi="Times New Roman" w:cs="Times New Roman"/>
                <w:sz w:val="28"/>
                <w:szCs w:val="28"/>
              </w:rPr>
            </w:pPr>
            <w:r w:rsidRPr="000E2CB6">
              <w:rPr>
                <w:rFonts w:ascii="Times New Roman" w:hAnsi="Times New Roman" w:cs="Times New Roman"/>
                <w:sz w:val="28"/>
                <w:szCs w:val="28"/>
              </w:rPr>
              <w:t xml:space="preserve">с. </w:t>
            </w:r>
            <w:proofErr w:type="spellStart"/>
            <w:r w:rsidRPr="000E2CB6">
              <w:rPr>
                <w:rFonts w:ascii="Times New Roman" w:hAnsi="Times New Roman" w:cs="Times New Roman"/>
                <w:sz w:val="28"/>
                <w:szCs w:val="28"/>
              </w:rPr>
              <w:t>Зашків</w:t>
            </w:r>
            <w:proofErr w:type="spellEnd"/>
            <w:r w:rsidRPr="000E2CB6">
              <w:rPr>
                <w:rFonts w:ascii="Times New Roman" w:hAnsi="Times New Roman" w:cs="Times New Roman"/>
                <w:sz w:val="28"/>
                <w:szCs w:val="28"/>
              </w:rPr>
              <w:t xml:space="preserve">, вул. Є. Коновальця, 110А, 80375 </w:t>
            </w:r>
          </w:p>
          <w:p w:rsidR="008F23DC" w:rsidRPr="000E2CB6" w:rsidRDefault="008F23DC" w:rsidP="008A14FB">
            <w:pPr>
              <w:shd w:val="clear" w:color="auto" w:fill="FFFFFF" w:themeFill="background1"/>
              <w:autoSpaceDE w:val="0"/>
              <w:autoSpaceDN w:val="0"/>
              <w:adjustRightInd w:val="0"/>
              <w:ind w:right="175"/>
              <w:jc w:val="both"/>
              <w:rPr>
                <w:rFonts w:ascii="Times New Roman" w:hAnsi="Times New Roman" w:cs="Times New Roman"/>
                <w:sz w:val="28"/>
                <w:szCs w:val="28"/>
              </w:rPr>
            </w:pPr>
            <w:r w:rsidRPr="000E2CB6">
              <w:rPr>
                <w:rFonts w:ascii="Times New Roman" w:hAnsi="Times New Roman" w:cs="Times New Roman"/>
                <w:sz w:val="28"/>
                <w:szCs w:val="28"/>
              </w:rPr>
              <w:t>с.</w:t>
            </w:r>
            <w:r>
              <w:rPr>
                <w:rFonts w:ascii="Times New Roman" w:hAnsi="Times New Roman" w:cs="Times New Roman"/>
                <w:sz w:val="28"/>
                <w:szCs w:val="28"/>
              </w:rPr>
              <w:t xml:space="preserve"> </w:t>
            </w:r>
            <w:r w:rsidRPr="000E2CB6">
              <w:rPr>
                <w:rFonts w:ascii="Times New Roman" w:hAnsi="Times New Roman" w:cs="Times New Roman"/>
                <w:sz w:val="28"/>
                <w:szCs w:val="28"/>
              </w:rPr>
              <w:t xml:space="preserve">Рясне-Руське, </w:t>
            </w:r>
            <w:proofErr w:type="spellStart"/>
            <w:r w:rsidRPr="000E2CB6">
              <w:rPr>
                <w:rFonts w:ascii="Times New Roman" w:hAnsi="Times New Roman" w:cs="Times New Roman"/>
                <w:sz w:val="28"/>
                <w:szCs w:val="28"/>
              </w:rPr>
              <w:t>пл</w:t>
            </w:r>
            <w:proofErr w:type="spellEnd"/>
            <w:r w:rsidRPr="000E2CB6">
              <w:rPr>
                <w:rFonts w:ascii="Times New Roman" w:hAnsi="Times New Roman" w:cs="Times New Roman"/>
                <w:sz w:val="28"/>
                <w:szCs w:val="28"/>
              </w:rPr>
              <w:t>. Незалежності, 1, 81085</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lastRenderedPageBreak/>
              <w:t>2</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Інформація щодо режиму роботи суб’єкта надання адміністративних послуг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Інформація щодо режиму роботи центрів надання адміністративних послуг</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понеділок - четвер з 09.00 до 18.00 год</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п’ятниця з 09.00 до 16.45 год</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перерва з 13.00 до 13.45 год</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вихідні дні - субота, неділя, святкові та</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неробочі дні</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понеділок</w:t>
            </w:r>
            <w:r>
              <w:rPr>
                <w:rFonts w:ascii="Times New Roman" w:hAnsi="Times New Roman" w:cs="Times New Roman"/>
                <w:sz w:val="28"/>
                <w:szCs w:val="28"/>
              </w:rPr>
              <w:t xml:space="preserve"> – вівторок: 09:00 – 18:00 год</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середа: 09:00 – 20:00 год</w:t>
            </w:r>
            <w:r w:rsidRPr="000E2CB6">
              <w:rPr>
                <w:rFonts w:ascii="Times New Roman" w:hAnsi="Times New Roman" w:cs="Times New Roman"/>
                <w:sz w:val="28"/>
                <w:szCs w:val="28"/>
              </w:rPr>
              <w:t xml:space="preserve"> </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четвер: 09:00 – 18:00 год</w:t>
            </w:r>
            <w:r w:rsidRPr="000E2CB6">
              <w:rPr>
                <w:rFonts w:ascii="Times New Roman" w:hAnsi="Times New Roman" w:cs="Times New Roman"/>
                <w:sz w:val="28"/>
                <w:szCs w:val="28"/>
              </w:rPr>
              <w:t xml:space="preserve"> </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п’ятн</w:t>
            </w:r>
            <w:r>
              <w:rPr>
                <w:rFonts w:ascii="Times New Roman" w:hAnsi="Times New Roman" w:cs="Times New Roman"/>
                <w:sz w:val="28"/>
                <w:szCs w:val="28"/>
              </w:rPr>
              <w:t>иця – субота: 09:00 – 16:00 год</w:t>
            </w:r>
            <w:r w:rsidRPr="000E2CB6">
              <w:rPr>
                <w:rFonts w:ascii="Times New Roman" w:hAnsi="Times New Roman" w:cs="Times New Roman"/>
                <w:sz w:val="28"/>
                <w:szCs w:val="28"/>
              </w:rPr>
              <w:t xml:space="preserve"> </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 xml:space="preserve">с. </w:t>
            </w:r>
            <w:proofErr w:type="spellStart"/>
            <w:r w:rsidRPr="000E2CB6">
              <w:rPr>
                <w:rFonts w:ascii="Times New Roman" w:hAnsi="Times New Roman" w:cs="Times New Roman"/>
                <w:sz w:val="28"/>
                <w:szCs w:val="28"/>
              </w:rPr>
              <w:t>Лисиничі</w:t>
            </w:r>
            <w:proofErr w:type="spellEnd"/>
            <w:r w:rsidRPr="000E2CB6">
              <w:rPr>
                <w:rFonts w:ascii="Times New Roman" w:hAnsi="Times New Roman" w:cs="Times New Roman"/>
                <w:sz w:val="28"/>
                <w:szCs w:val="28"/>
              </w:rPr>
              <w:t xml:space="preserve">, </w:t>
            </w:r>
            <w:proofErr w:type="spellStart"/>
            <w:r w:rsidRPr="000E2CB6">
              <w:rPr>
                <w:rFonts w:ascii="Times New Roman" w:hAnsi="Times New Roman" w:cs="Times New Roman"/>
                <w:sz w:val="28"/>
                <w:szCs w:val="28"/>
              </w:rPr>
              <w:t>Зашків</w:t>
            </w:r>
            <w:proofErr w:type="spellEnd"/>
            <w:r w:rsidRPr="000E2CB6">
              <w:rPr>
                <w:rFonts w:ascii="Times New Roman" w:hAnsi="Times New Roman" w:cs="Times New Roman"/>
                <w:sz w:val="28"/>
                <w:szCs w:val="28"/>
              </w:rPr>
              <w:t xml:space="preserve">, Рясне-Руське: </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понеді</w:t>
            </w:r>
            <w:r>
              <w:rPr>
                <w:rFonts w:ascii="Times New Roman" w:hAnsi="Times New Roman" w:cs="Times New Roman"/>
                <w:sz w:val="28"/>
                <w:szCs w:val="28"/>
              </w:rPr>
              <w:t>лок – четвер: 09:00 – 18:00 год п’ятниця: 09:00 – 16:00 год</w:t>
            </w:r>
            <w:r w:rsidRPr="000E2CB6">
              <w:rPr>
                <w:rFonts w:ascii="Times New Roman" w:hAnsi="Times New Roman" w:cs="Times New Roman"/>
                <w:sz w:val="28"/>
                <w:szCs w:val="28"/>
              </w:rPr>
              <w:t xml:space="preserve"> </w:t>
            </w:r>
          </w:p>
          <w:p w:rsidR="008F23DC" w:rsidRPr="000E2CB6" w:rsidRDefault="008F23DC" w:rsidP="008A14FB">
            <w:pPr>
              <w:shd w:val="clear" w:color="auto" w:fill="FFFFFF" w:themeFill="background1"/>
              <w:autoSpaceDE w:val="0"/>
              <w:autoSpaceDN w:val="0"/>
              <w:adjustRightInd w:val="0"/>
              <w:rPr>
                <w:rFonts w:ascii="Times New Roman" w:hAnsi="Times New Roman" w:cs="Times New Roman"/>
                <w:sz w:val="28"/>
                <w:szCs w:val="28"/>
              </w:rPr>
            </w:pPr>
            <w:r w:rsidRPr="000E2CB6">
              <w:rPr>
                <w:rFonts w:ascii="Times New Roman" w:hAnsi="Times New Roman" w:cs="Times New Roman"/>
                <w:sz w:val="28"/>
                <w:szCs w:val="28"/>
              </w:rPr>
              <w:t>*без обідньої перерви</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3</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Телефон/факс, адреса електронної пошти суб’єкта надання адміністративних послуг</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Телефон/факс (довідки), адреса електронної пошти та веб-сайт центрів надання адміністративних послуг</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Телефон.: (032) 2999 262</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адреса електронної пошти відділу релігій та національностей департаменту з питань культури, національностей та релігій Львівської обласної державної адміністрації:</w:t>
            </w:r>
          </w:p>
          <w:p w:rsidR="008F23DC" w:rsidRPr="000E2CB6" w:rsidRDefault="00035D83" w:rsidP="008A14FB">
            <w:pPr>
              <w:shd w:val="clear" w:color="auto" w:fill="FFFFFF" w:themeFill="background1"/>
              <w:autoSpaceDE w:val="0"/>
              <w:autoSpaceDN w:val="0"/>
              <w:adjustRightInd w:val="0"/>
              <w:jc w:val="both"/>
              <w:rPr>
                <w:rFonts w:ascii="Times New Roman" w:hAnsi="Times New Roman" w:cs="Times New Roman"/>
                <w:sz w:val="28"/>
                <w:szCs w:val="28"/>
                <w:shd w:val="clear" w:color="auto" w:fill="FFFFFF"/>
              </w:rPr>
            </w:pPr>
            <w:hyperlink r:id="rId7" w:history="1">
              <w:r w:rsidR="008F23DC" w:rsidRPr="000E2CB6">
                <w:rPr>
                  <w:rStyle w:val="a3"/>
                  <w:rFonts w:ascii="Times New Roman" w:hAnsi="Times New Roman" w:cs="Times New Roman"/>
                  <w:sz w:val="28"/>
                  <w:szCs w:val="28"/>
                  <w:shd w:val="clear" w:color="auto" w:fill="FFFFFF"/>
                </w:rPr>
                <w:t>religya_naz@ukr.net</w:t>
              </w:r>
            </w:hyperlink>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Телефон: (032) 297-57-95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 xml:space="preserve">адреса електронної пошта центрів надання адміністративних послуг Львівської міської ради: </w:t>
            </w:r>
            <w:hyperlink r:id="rId8" w:history="1">
              <w:r w:rsidRPr="000E2CB6">
                <w:rPr>
                  <w:rStyle w:val="a3"/>
                  <w:rFonts w:ascii="Times New Roman" w:hAnsi="Times New Roman" w:cs="Times New Roman"/>
                  <w:sz w:val="28"/>
                  <w:szCs w:val="28"/>
                </w:rPr>
                <w:t>service_center@lvivcity.gov.ua</w:t>
              </w:r>
            </w:hyperlink>
            <w:r w:rsidRPr="000E2CB6">
              <w:rPr>
                <w:rFonts w:ascii="Times New Roman" w:hAnsi="Times New Roman" w:cs="Times New Roman"/>
                <w:sz w:val="28"/>
                <w:szCs w:val="28"/>
              </w:rPr>
              <w:t xml:space="preserve"> </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http:// www.city-adm.lviv.ua</w:t>
            </w:r>
          </w:p>
        </w:tc>
      </w:tr>
      <w:tr w:rsidR="008F23DC" w:rsidRPr="000E2CB6" w:rsidTr="008A14FB">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b/>
                <w:bCs/>
                <w:sz w:val="28"/>
                <w:szCs w:val="28"/>
              </w:rPr>
            </w:pPr>
            <w:r w:rsidRPr="000E2CB6">
              <w:rPr>
                <w:rFonts w:ascii="Times New Roman" w:hAnsi="Times New Roman" w:cs="Times New Roman"/>
                <w:b/>
                <w:bCs/>
                <w:sz w:val="28"/>
                <w:szCs w:val="28"/>
              </w:rPr>
              <w:t>Нормативні акти, якими регламентується надання адміністративної послуги</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4</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Закони України</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«Про місцеві державні адміністрації», «Про адміністративні послуги», «Про свободу совісті та релігійні організації», «</w:t>
            </w:r>
            <w:r w:rsidRPr="000E2CB6">
              <w:rPr>
                <w:rFonts w:ascii="Times New Roman" w:hAnsi="Times New Roman" w:cs="Times New Roman"/>
                <w:bCs/>
                <w:sz w:val="28"/>
                <w:szCs w:val="28"/>
                <w:shd w:val="clear" w:color="auto" w:fill="FFFFFF"/>
              </w:rPr>
              <w:t>Про державну реєстрацію юридичних осіб, фізичних осіб - підприємців та громадських формувань»</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5</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Акти Кабінету Міністрів України</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bCs/>
                <w:sz w:val="28"/>
                <w:szCs w:val="28"/>
              </w:rPr>
            </w:pPr>
            <w:r w:rsidRPr="000E2CB6">
              <w:rPr>
                <w:rFonts w:ascii="Times New Roman" w:hAnsi="Times New Roman" w:cs="Times New Roman"/>
                <w:bCs/>
                <w:sz w:val="28"/>
                <w:szCs w:val="28"/>
              </w:rPr>
              <w:t>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w:t>
            </w:r>
          </w:p>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Розпорядження Кабінету Міністрів України від 16.05.2014 № 523-р «Деякі питання надання адміністративних послуг через центри надання адміністративних послуг»</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6</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Акти центральних органів виконавчої влади</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484E" w:rsidRPr="00F66F47" w:rsidRDefault="0034484E" w:rsidP="0034484E">
            <w:pPr>
              <w:shd w:val="clear" w:color="auto" w:fill="FFFFFF" w:themeFill="background1"/>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Наказ Міністерства юстиції України</w:t>
            </w:r>
          </w:p>
          <w:p w:rsidR="0034484E" w:rsidRPr="00F66F47" w:rsidRDefault="0034484E" w:rsidP="0034484E">
            <w:pPr>
              <w:shd w:val="clear" w:color="auto" w:fill="FFFFFF" w:themeFill="background1"/>
              <w:autoSpaceDE w:val="0"/>
              <w:autoSpaceDN w:val="0"/>
              <w:adjustRightInd w:val="0"/>
              <w:jc w:val="both"/>
              <w:rPr>
                <w:rFonts w:ascii="Times New Roman" w:hAnsi="Times New Roman" w:cs="Times New Roman"/>
                <w:sz w:val="28"/>
                <w:szCs w:val="28"/>
              </w:rPr>
            </w:pPr>
            <w:r w:rsidRPr="00F66F47">
              <w:rPr>
                <w:rFonts w:ascii="Times New Roman" w:hAnsi="Times New Roman" w:cs="Times New Roman"/>
                <w:sz w:val="28"/>
                <w:szCs w:val="28"/>
              </w:rPr>
              <w:t>від 18.11.2016 № 3268/5 «Про затвердження форм заяв у сфері державної реєстрації юридичних осіб, фізичних осіб-підприємців та громадських формувань»</w:t>
            </w:r>
            <w:r>
              <w:rPr>
                <w:rFonts w:ascii="Times New Roman" w:hAnsi="Times New Roman" w:cs="Times New Roman"/>
                <w:sz w:val="28"/>
                <w:szCs w:val="28"/>
              </w:rPr>
              <w:t>;</w:t>
            </w:r>
          </w:p>
          <w:p w:rsidR="0034484E" w:rsidRPr="006D1DF6" w:rsidRDefault="0034484E" w:rsidP="0034484E">
            <w:pPr>
              <w:shd w:val="clear" w:color="auto" w:fill="FFFFFF" w:themeFill="background1"/>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Порядок </w:t>
            </w:r>
            <w:r w:rsidRPr="006D1DF6">
              <w:rPr>
                <w:rFonts w:ascii="Times New Roman" w:hAnsi="Times New Roman" w:cs="Times New Roman"/>
                <w:sz w:val="28"/>
                <w:szCs w:val="28"/>
              </w:rPr>
              <w:t>державної реєстрації юридичних осіб, фізичних осіб - підприємців та громадських формувань, що не мають статусу юридичної особи</w:t>
            </w:r>
            <w:r>
              <w:rPr>
                <w:rFonts w:ascii="Times New Roman" w:hAnsi="Times New Roman" w:cs="Times New Roman"/>
                <w:sz w:val="28"/>
                <w:szCs w:val="28"/>
              </w:rPr>
              <w:t xml:space="preserve"> затверджений н</w:t>
            </w:r>
            <w:r w:rsidRPr="006D1DF6">
              <w:rPr>
                <w:rFonts w:ascii="Times New Roman" w:hAnsi="Times New Roman" w:cs="Times New Roman"/>
                <w:sz w:val="28"/>
                <w:szCs w:val="28"/>
              </w:rPr>
              <w:t>аказ</w:t>
            </w:r>
            <w:r>
              <w:rPr>
                <w:rFonts w:ascii="Times New Roman" w:hAnsi="Times New Roman" w:cs="Times New Roman"/>
                <w:sz w:val="28"/>
                <w:szCs w:val="28"/>
              </w:rPr>
              <w:t xml:space="preserve">ом </w:t>
            </w:r>
            <w:r w:rsidRPr="006D1DF6">
              <w:rPr>
                <w:rFonts w:ascii="Times New Roman" w:hAnsi="Times New Roman" w:cs="Times New Roman"/>
                <w:sz w:val="28"/>
                <w:szCs w:val="28"/>
              </w:rPr>
              <w:t>Міністерства юстиції України</w:t>
            </w:r>
          </w:p>
          <w:p w:rsidR="008F23DC" w:rsidRPr="000E2CB6" w:rsidRDefault="0034484E" w:rsidP="0034484E">
            <w:pPr>
              <w:shd w:val="clear" w:color="auto" w:fill="FFFFFF" w:themeFill="background1"/>
              <w:autoSpaceDE w:val="0"/>
              <w:autoSpaceDN w:val="0"/>
              <w:adjustRightInd w:val="0"/>
              <w:jc w:val="both"/>
            </w:pPr>
            <w:r>
              <w:rPr>
                <w:rFonts w:ascii="Times New Roman" w:hAnsi="Times New Roman" w:cs="Times New Roman"/>
                <w:sz w:val="28"/>
                <w:szCs w:val="28"/>
              </w:rPr>
              <w:t>від 09.02.2016  №</w:t>
            </w:r>
            <w:r w:rsidRPr="006D1DF6">
              <w:rPr>
                <w:rFonts w:ascii="Times New Roman" w:hAnsi="Times New Roman" w:cs="Times New Roman"/>
                <w:sz w:val="28"/>
                <w:szCs w:val="28"/>
              </w:rPr>
              <w:t>359/5</w:t>
            </w:r>
            <w:r>
              <w:rPr>
                <w:rFonts w:ascii="Times New Roman" w:hAnsi="Times New Roman" w:cs="Times New Roman"/>
                <w:sz w:val="28"/>
                <w:szCs w:val="28"/>
              </w:rPr>
              <w:t xml:space="preserve">,зареєстрований в Міністерстві юстиції України 09.02.2016 </w:t>
            </w:r>
            <w:r w:rsidRPr="006D1DF6">
              <w:rPr>
                <w:rFonts w:ascii="Times New Roman" w:hAnsi="Times New Roman" w:cs="Times New Roman"/>
                <w:sz w:val="28"/>
                <w:szCs w:val="28"/>
              </w:rPr>
              <w:t>за № 200/28330</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7</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Акти місцевих органів виконавчої влади / органів місцевого самоврядування</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w:t>
            </w:r>
          </w:p>
        </w:tc>
      </w:tr>
      <w:tr w:rsidR="008F23DC" w:rsidRPr="000E2CB6" w:rsidTr="008A14FB">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b/>
                <w:bCs/>
                <w:sz w:val="28"/>
                <w:szCs w:val="28"/>
              </w:rPr>
              <w:t>Умови отримання адміністративної послуги</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8</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Перелік документів, необхідних для отримання адміністративної послуги, а також вимоги до них</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723AB" w:rsidRPr="001723AB" w:rsidRDefault="001723AB" w:rsidP="001723AB">
            <w:pPr>
              <w:pStyle w:val="a4"/>
              <w:shd w:val="clear" w:color="auto" w:fill="FFFFFF" w:themeFill="background1"/>
              <w:tabs>
                <w:tab w:val="left" w:pos="0"/>
              </w:tabs>
              <w:spacing w:after="0"/>
              <w:jc w:val="both"/>
              <w:rPr>
                <w:sz w:val="28"/>
                <w:szCs w:val="28"/>
              </w:rPr>
            </w:pPr>
            <w:r w:rsidRPr="001723AB">
              <w:rPr>
                <w:sz w:val="28"/>
                <w:szCs w:val="28"/>
              </w:rPr>
              <w:t xml:space="preserve">Заява про державну реєстрацію припинення юридичної особи в результаті її реорганізації </w:t>
            </w:r>
          </w:p>
          <w:p w:rsidR="001723AB" w:rsidRPr="001723AB" w:rsidRDefault="001723AB" w:rsidP="001723AB">
            <w:pPr>
              <w:pStyle w:val="a4"/>
              <w:shd w:val="clear" w:color="auto" w:fill="FFFFFF" w:themeFill="background1"/>
              <w:tabs>
                <w:tab w:val="left" w:pos="0"/>
              </w:tabs>
              <w:spacing w:after="0"/>
              <w:jc w:val="both"/>
              <w:rPr>
                <w:sz w:val="28"/>
                <w:szCs w:val="28"/>
              </w:rPr>
            </w:pPr>
            <w:r w:rsidRPr="001723AB">
              <w:rPr>
                <w:sz w:val="28"/>
                <w:szCs w:val="28"/>
              </w:rPr>
              <w:t>Примірник оригіналу (нотаріально засвідчена копія) розподільчого балансу - у разі припинення релігійної громади в результаті поділу.</w:t>
            </w:r>
          </w:p>
          <w:p w:rsidR="001723AB" w:rsidRPr="001723AB" w:rsidRDefault="001723AB" w:rsidP="001723AB">
            <w:pPr>
              <w:pStyle w:val="a4"/>
              <w:shd w:val="clear" w:color="auto" w:fill="FFFFFF" w:themeFill="background1"/>
              <w:tabs>
                <w:tab w:val="left" w:pos="0"/>
              </w:tabs>
              <w:spacing w:after="0"/>
              <w:jc w:val="both"/>
              <w:rPr>
                <w:sz w:val="28"/>
                <w:szCs w:val="28"/>
              </w:rPr>
            </w:pPr>
            <w:r w:rsidRPr="001723AB">
              <w:rPr>
                <w:sz w:val="28"/>
                <w:szCs w:val="28"/>
              </w:rPr>
              <w:t xml:space="preserve">Примірник оригіналу (нотаріально засвідчена копія) передавального </w:t>
            </w:r>
            <w:proofErr w:type="spellStart"/>
            <w:r w:rsidRPr="001723AB">
              <w:rPr>
                <w:sz w:val="28"/>
                <w:szCs w:val="28"/>
              </w:rPr>
              <w:t>акта</w:t>
            </w:r>
            <w:proofErr w:type="spellEnd"/>
            <w:r w:rsidRPr="001723AB">
              <w:rPr>
                <w:sz w:val="28"/>
                <w:szCs w:val="28"/>
              </w:rPr>
              <w:t xml:space="preserve"> - у разі припинення юридичної особи в результаті злиття або приєднання.</w:t>
            </w:r>
          </w:p>
          <w:p w:rsidR="001723AB" w:rsidRPr="001723AB" w:rsidRDefault="001723AB" w:rsidP="001723AB">
            <w:pPr>
              <w:pStyle w:val="a4"/>
              <w:shd w:val="clear" w:color="auto" w:fill="FFFFFF" w:themeFill="background1"/>
              <w:tabs>
                <w:tab w:val="left" w:pos="0"/>
              </w:tabs>
              <w:spacing w:after="0"/>
              <w:jc w:val="both"/>
              <w:rPr>
                <w:sz w:val="28"/>
                <w:szCs w:val="28"/>
              </w:rPr>
            </w:pPr>
            <w:r w:rsidRPr="001723AB">
              <w:rPr>
                <w:sz w:val="28"/>
                <w:szCs w:val="28"/>
              </w:rPr>
              <w:t>Після закінчення строку для пред'явлення вимог кредиторами та задоволення чи відхилення цих вимог комісія з припинення юридичної особи складає передавальний акт (у разі злиття, приєднання) або розподільчий баланс (у разі поділу), який затверджується учасниками релігійної громади або органом, який прийняв рішення про її припинення.</w:t>
            </w:r>
          </w:p>
          <w:p w:rsidR="001723AB" w:rsidRPr="001723AB" w:rsidRDefault="001723AB" w:rsidP="001723AB">
            <w:pPr>
              <w:pStyle w:val="a4"/>
              <w:shd w:val="clear" w:color="auto" w:fill="FFFFFF" w:themeFill="background1"/>
              <w:tabs>
                <w:tab w:val="left" w:pos="0"/>
              </w:tabs>
              <w:spacing w:after="0"/>
              <w:jc w:val="both"/>
              <w:rPr>
                <w:sz w:val="28"/>
                <w:szCs w:val="28"/>
              </w:rPr>
            </w:pPr>
            <w:r w:rsidRPr="001723AB">
              <w:rPr>
                <w:sz w:val="28"/>
                <w:szCs w:val="28"/>
              </w:rPr>
              <w:t>Передавальний акт (у разі злиття, приєднання) та розподільчий баланс (у разі поділу) релігійної громади повинні відповідати вимогам, встановленим законом (має містити положення про правонаступництво щодо майна, прав та обов’язків юридичної особи, що припиняється шляхом поділу, стосовно всіх її кредиторів та боржників, включаючи зобов'язання, які оспорюються сторонами).</w:t>
            </w:r>
          </w:p>
          <w:p w:rsidR="001723AB" w:rsidRPr="001723AB" w:rsidRDefault="001723AB" w:rsidP="001723AB">
            <w:pPr>
              <w:pStyle w:val="a4"/>
              <w:shd w:val="clear" w:color="auto" w:fill="FFFFFF" w:themeFill="background1"/>
              <w:tabs>
                <w:tab w:val="left" w:pos="0"/>
              </w:tabs>
              <w:spacing w:after="0"/>
              <w:jc w:val="both"/>
              <w:rPr>
                <w:sz w:val="28"/>
                <w:szCs w:val="28"/>
              </w:rPr>
            </w:pPr>
            <w:r w:rsidRPr="001723AB">
              <w:rPr>
                <w:sz w:val="28"/>
                <w:szCs w:val="28"/>
              </w:rPr>
              <w:t>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1723AB" w:rsidRPr="001723AB" w:rsidRDefault="001723AB" w:rsidP="001723AB">
            <w:pPr>
              <w:pStyle w:val="a4"/>
              <w:shd w:val="clear" w:color="auto" w:fill="FFFFFF" w:themeFill="background1"/>
              <w:tabs>
                <w:tab w:val="left" w:pos="0"/>
              </w:tabs>
              <w:spacing w:after="0"/>
              <w:jc w:val="both"/>
              <w:rPr>
                <w:sz w:val="28"/>
                <w:szCs w:val="28"/>
              </w:rPr>
            </w:pPr>
            <w:r w:rsidRPr="001723AB">
              <w:rPr>
                <w:sz w:val="28"/>
                <w:szCs w:val="28"/>
              </w:rPr>
              <w:t>Документи для державної реєстрації створення релігійної організації/релігійних громад - у разі припинення релігійної громади в результаті злиття або поділу.</w:t>
            </w:r>
          </w:p>
          <w:p w:rsidR="001723AB" w:rsidRPr="001723AB" w:rsidRDefault="001723AB" w:rsidP="001723AB">
            <w:pPr>
              <w:pStyle w:val="a4"/>
              <w:shd w:val="clear" w:color="auto" w:fill="FFFFFF" w:themeFill="background1"/>
              <w:tabs>
                <w:tab w:val="left" w:pos="0"/>
              </w:tabs>
              <w:spacing w:after="0"/>
              <w:jc w:val="both"/>
              <w:rPr>
                <w:sz w:val="28"/>
                <w:szCs w:val="28"/>
              </w:rPr>
            </w:pPr>
            <w:r w:rsidRPr="001723AB">
              <w:rPr>
                <w:sz w:val="28"/>
                <w:szCs w:val="28"/>
              </w:rPr>
              <w:t>Документи для державної реєстрації змін до відомостей про релігійну громаду, що містяться в Єдиному державному реєстрі, - у разі припинення юридичної особи в результаті приєднання.</w:t>
            </w:r>
          </w:p>
          <w:p w:rsidR="000F720F" w:rsidRPr="00577D02" w:rsidRDefault="001723AB" w:rsidP="000F720F">
            <w:pPr>
              <w:shd w:val="clear" w:color="auto" w:fill="FFFFFF" w:themeFill="background1"/>
              <w:ind w:left="-108"/>
              <w:jc w:val="both"/>
              <w:rPr>
                <w:rFonts w:ascii="Times New Roman" w:hAnsi="Times New Roman" w:cs="Times New Roman"/>
                <w:sz w:val="28"/>
                <w:szCs w:val="28"/>
              </w:rPr>
            </w:pPr>
            <w:r w:rsidRPr="001723AB">
              <w:rPr>
                <w:sz w:val="28"/>
                <w:szCs w:val="28"/>
              </w:rPr>
              <w:t xml:space="preserve"> </w:t>
            </w:r>
            <w:r w:rsidR="000F720F">
              <w:rPr>
                <w:rFonts w:ascii="Times New Roman" w:hAnsi="Times New Roman" w:cs="Times New Roman"/>
                <w:sz w:val="28"/>
                <w:szCs w:val="28"/>
              </w:rPr>
              <w:t>З</w:t>
            </w:r>
            <w:r w:rsidR="000F720F" w:rsidRPr="00577D02">
              <w:rPr>
                <w:rFonts w:ascii="Times New Roman" w:hAnsi="Times New Roman" w:cs="Times New Roman"/>
                <w:sz w:val="28"/>
                <w:szCs w:val="28"/>
              </w:rPr>
              <w:t>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w:t>
            </w:r>
            <w:r w:rsidR="000F720F">
              <w:rPr>
                <w:rFonts w:ascii="Times New Roman" w:hAnsi="Times New Roman" w:cs="Times New Roman"/>
                <w:sz w:val="28"/>
                <w:szCs w:val="28"/>
              </w:rPr>
              <w:t>собу чи її спеціальний статус".</w:t>
            </w:r>
          </w:p>
          <w:p w:rsidR="000F720F" w:rsidRPr="00577D02" w:rsidRDefault="000F720F" w:rsidP="000F720F">
            <w:pPr>
              <w:shd w:val="clear" w:color="auto" w:fill="FFFFFF" w:themeFill="background1"/>
              <w:ind w:left="-108"/>
              <w:jc w:val="both"/>
              <w:rPr>
                <w:rFonts w:ascii="Times New Roman" w:hAnsi="Times New Roman" w:cs="Times New Roman"/>
                <w:sz w:val="28"/>
                <w:szCs w:val="28"/>
              </w:rPr>
            </w:pPr>
            <w:r w:rsidRPr="00577D02">
              <w:rPr>
                <w:rFonts w:ascii="Times New Roman" w:hAnsi="Times New Roman" w:cs="Times New Roman"/>
                <w:sz w:val="28"/>
                <w:szCs w:val="28"/>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w:t>
            </w:r>
            <w:r>
              <w:rPr>
                <w:rFonts w:ascii="Times New Roman" w:hAnsi="Times New Roman" w:cs="Times New Roman"/>
                <w:sz w:val="28"/>
                <w:szCs w:val="28"/>
              </w:rPr>
              <w:t>янства.</w:t>
            </w:r>
          </w:p>
          <w:p w:rsidR="000F720F" w:rsidRPr="00577D02" w:rsidRDefault="000F720F" w:rsidP="000F720F">
            <w:pPr>
              <w:shd w:val="clear" w:color="auto" w:fill="FFFFFF" w:themeFill="background1"/>
              <w:ind w:left="-108"/>
              <w:jc w:val="both"/>
              <w:rPr>
                <w:rFonts w:ascii="Times New Roman" w:hAnsi="Times New Roman" w:cs="Times New Roman"/>
                <w:sz w:val="28"/>
                <w:szCs w:val="28"/>
              </w:rPr>
            </w:pPr>
            <w:r w:rsidRPr="00577D02">
              <w:rPr>
                <w:rFonts w:ascii="Times New Roman" w:hAnsi="Times New Roman" w:cs="Times New Roman"/>
                <w:sz w:val="28"/>
                <w:szCs w:val="28"/>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w:t>
            </w:r>
            <w:r>
              <w:rPr>
                <w:rFonts w:ascii="Times New Roman" w:hAnsi="Times New Roman" w:cs="Times New Roman"/>
                <w:sz w:val="28"/>
                <w:szCs w:val="28"/>
              </w:rPr>
              <w:t>му реєстрі).</w:t>
            </w:r>
          </w:p>
          <w:p w:rsidR="008F23DC" w:rsidRPr="00C95D2C" w:rsidRDefault="000F720F" w:rsidP="000F720F">
            <w:pPr>
              <w:shd w:val="clear" w:color="auto" w:fill="FFFFFF" w:themeFill="background1"/>
              <w:ind w:firstLine="709"/>
              <w:jc w:val="both"/>
              <w:rPr>
                <w:rFonts w:ascii="Times New Roman" w:hAnsi="Times New Roman" w:cs="Times New Roman"/>
                <w:sz w:val="28"/>
                <w:szCs w:val="28"/>
              </w:rPr>
            </w:pPr>
            <w:r w:rsidRPr="00577D02">
              <w:rPr>
                <w:rFonts w:ascii="Times New Roman" w:hAnsi="Times New Roman" w:cs="Times New Roman"/>
                <w:sz w:val="28"/>
                <w:szCs w:val="28"/>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w:t>
            </w:r>
          </w:p>
        </w:tc>
      </w:tr>
      <w:tr w:rsidR="000F720F"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center"/>
              <w:rPr>
                <w:rFonts w:ascii="Times New Roman" w:hAnsi="Times New Roman" w:cs="Times New Roman"/>
                <w:sz w:val="28"/>
                <w:szCs w:val="28"/>
              </w:rPr>
            </w:pPr>
            <w:bookmarkStart w:id="0" w:name="_GoBack" w:colFirst="2" w:colLast="2"/>
            <w:r w:rsidRPr="000E2CB6">
              <w:rPr>
                <w:rFonts w:ascii="Times New Roman" w:hAnsi="Times New Roman" w:cs="Times New Roman"/>
                <w:sz w:val="28"/>
                <w:szCs w:val="28"/>
              </w:rPr>
              <w:t>9</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Порядок та спосіб подання документів, необхідних для отримання адміністративної послуги</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Особисто, через уповноважену особу або поштовим відправленням</w:t>
            </w:r>
          </w:p>
        </w:tc>
      </w:tr>
      <w:tr w:rsidR="000F720F"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10</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Платність (безоплатність) надання адміністративної послуги</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Безоплатно</w:t>
            </w:r>
          </w:p>
        </w:tc>
      </w:tr>
      <w:tr w:rsidR="008F23DC"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0F720F" w:rsidP="008A14FB">
            <w:pPr>
              <w:shd w:val="clear" w:color="auto" w:fill="FFFFFF" w:themeFill="background1"/>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11</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23DC" w:rsidRPr="000E2CB6" w:rsidRDefault="008F23DC" w:rsidP="008A14FB">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Строк надання адміністративної послуги</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3A51D6"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3A51D6">
              <w:rPr>
                <w:rFonts w:ascii="Times New Roman" w:hAnsi="Times New Roman" w:cs="Times New Roman"/>
                <w:sz w:val="28"/>
                <w:szCs w:val="28"/>
              </w:rPr>
              <w:t xml:space="preserve">Державна реєстрація проводиться за  відсутності підстав для зупинення розгляду документів 24 годин після надходження документів, крім вихідних та святкових днів. </w:t>
            </w:r>
          </w:p>
          <w:p w:rsidR="008F23DC" w:rsidRPr="000E2CB6"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3A51D6">
              <w:rPr>
                <w:rFonts w:ascii="Times New Roman" w:hAnsi="Times New Roman" w:cs="Times New Roman"/>
                <w:sz w:val="28"/>
                <w:szCs w:val="28"/>
              </w:rPr>
              <w:t>Строк зупинення розгляду -</w:t>
            </w:r>
            <w:r>
              <w:rPr>
                <w:rFonts w:ascii="Times New Roman" w:hAnsi="Times New Roman" w:cs="Times New Roman"/>
                <w:sz w:val="28"/>
                <w:szCs w:val="28"/>
              </w:rPr>
              <w:t xml:space="preserve"> </w:t>
            </w:r>
            <w:r w:rsidRPr="003A51D6">
              <w:rPr>
                <w:rFonts w:ascii="Times New Roman" w:hAnsi="Times New Roman" w:cs="Times New Roman"/>
                <w:sz w:val="28"/>
                <w:szCs w:val="28"/>
              </w:rPr>
              <w:t>15 календарних днів з дати їх зупинення</w:t>
            </w:r>
          </w:p>
        </w:tc>
      </w:tr>
      <w:tr w:rsidR="000F720F"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13</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Результат надання адміністративної послуги</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Default="000F720F" w:rsidP="000F720F">
            <w:pPr>
              <w:ind w:firstLine="227"/>
              <w:jc w:val="both"/>
              <w:rPr>
                <w:rFonts w:ascii="Times New Roman" w:hAnsi="Times New Roman"/>
                <w:sz w:val="28"/>
                <w:szCs w:val="28"/>
              </w:rPr>
            </w:pPr>
            <w:r>
              <w:rPr>
                <w:rFonts w:ascii="Times New Roman" w:hAnsi="Times New Roman"/>
                <w:sz w:val="28"/>
                <w:szCs w:val="28"/>
              </w:rPr>
              <w:t>Державна реєстрація відомостей про юридичну особу в Єдиному державному реєстрі</w:t>
            </w:r>
            <w:r w:rsidRPr="00B81C72">
              <w:rPr>
                <w:rFonts w:ascii="Times New Roman" w:hAnsi="Times New Roman"/>
                <w:sz w:val="28"/>
                <w:szCs w:val="28"/>
              </w:rPr>
              <w:t xml:space="preserve"> юридичних осіб, фізичних осіб - підприємців та громадських формувань</w:t>
            </w:r>
          </w:p>
          <w:p w:rsidR="000F720F" w:rsidRPr="00B81C72" w:rsidRDefault="000F720F" w:rsidP="000F720F">
            <w:pPr>
              <w:ind w:firstLine="227"/>
              <w:jc w:val="both"/>
              <w:rPr>
                <w:rFonts w:ascii="Times New Roman" w:hAnsi="Times New Roman"/>
                <w:sz w:val="28"/>
                <w:szCs w:val="28"/>
              </w:rPr>
            </w:pPr>
            <w:r>
              <w:rPr>
                <w:rFonts w:ascii="Times New Roman" w:hAnsi="Times New Roman"/>
                <w:sz w:val="28"/>
                <w:szCs w:val="28"/>
              </w:rPr>
              <w:t xml:space="preserve">За бажанням заявника надається виписка з Єдиного </w:t>
            </w:r>
            <w:r w:rsidRPr="00B81C72">
              <w:rPr>
                <w:rFonts w:ascii="Times New Roman" w:hAnsi="Times New Roman"/>
                <w:sz w:val="28"/>
                <w:szCs w:val="28"/>
              </w:rPr>
              <w:t>державного реєстру юридичних осіб, фізичних осіб - підприємців та громадських формувань</w:t>
            </w:r>
            <w:r>
              <w:rPr>
                <w:rFonts w:ascii="Times New Roman" w:hAnsi="Times New Roman"/>
                <w:sz w:val="28"/>
                <w:szCs w:val="28"/>
              </w:rPr>
              <w:t xml:space="preserve"> у паперовій формі з проставленням підпису та печатки державного реєстратора.</w:t>
            </w:r>
          </w:p>
          <w:p w:rsidR="000F720F" w:rsidRPr="000E2CB6" w:rsidRDefault="000F720F" w:rsidP="000F720F">
            <w:pPr>
              <w:pStyle w:val="standard"/>
              <w:shd w:val="clear" w:color="auto" w:fill="FFFFFF" w:themeFill="background1"/>
              <w:spacing w:before="0" w:beforeAutospacing="0" w:after="0" w:afterAutospacing="0"/>
              <w:ind w:left="34"/>
              <w:jc w:val="both"/>
              <w:rPr>
                <w:sz w:val="28"/>
                <w:szCs w:val="28"/>
              </w:rPr>
            </w:pPr>
            <w:r w:rsidRPr="00B81C72">
              <w:rPr>
                <w:sz w:val="28"/>
                <w:szCs w:val="28"/>
              </w:rPr>
              <w:t>У разі відмови у державній реєстрації</w:t>
            </w:r>
            <w:r>
              <w:rPr>
                <w:sz w:val="28"/>
                <w:szCs w:val="28"/>
              </w:rPr>
              <w:t xml:space="preserve"> чи зупинення розгляду документів,</w:t>
            </w:r>
            <w:r w:rsidRPr="00B81C72">
              <w:rPr>
                <w:sz w:val="28"/>
                <w:szCs w:val="28"/>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0F720F" w:rsidRPr="000E2CB6" w:rsidTr="008A14FB">
        <w:tc>
          <w:tcPr>
            <w:tcW w:w="7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center"/>
              <w:rPr>
                <w:rFonts w:ascii="Times New Roman" w:hAnsi="Times New Roman" w:cs="Times New Roman"/>
                <w:sz w:val="28"/>
                <w:szCs w:val="28"/>
              </w:rPr>
            </w:pPr>
            <w:r w:rsidRPr="000E2CB6">
              <w:rPr>
                <w:rFonts w:ascii="Times New Roman" w:hAnsi="Times New Roman" w:cs="Times New Roman"/>
                <w:sz w:val="28"/>
                <w:szCs w:val="28"/>
              </w:rPr>
              <w:t>14</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0E2CB6"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0E2CB6">
              <w:rPr>
                <w:rFonts w:ascii="Times New Roman" w:hAnsi="Times New Roman" w:cs="Times New Roman"/>
                <w:sz w:val="28"/>
                <w:szCs w:val="28"/>
              </w:rPr>
              <w:t>Способи отримання відповіді (результату)</w:t>
            </w:r>
          </w:p>
        </w:tc>
        <w:tc>
          <w:tcPr>
            <w:tcW w:w="49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720F" w:rsidRPr="00B81C72"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B81C72">
              <w:rPr>
                <w:rFonts w:ascii="Times New Roman" w:hAnsi="Times New Roman" w:cs="Times New Roman"/>
                <w:sz w:val="28"/>
                <w:szCs w:val="28"/>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оприлюднюються на порталі електронних сервісів та доступні для їх пошуку за кодом доступу. </w:t>
            </w:r>
          </w:p>
          <w:p w:rsidR="000F720F" w:rsidRPr="00B81C72"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B81C72">
              <w:rPr>
                <w:rFonts w:ascii="Times New Roman" w:hAnsi="Times New Roman" w:cs="Times New Roman"/>
                <w:sz w:val="28"/>
                <w:szCs w:val="28"/>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w:t>
            </w:r>
          </w:p>
          <w:p w:rsidR="000F720F" w:rsidRPr="000E2CB6" w:rsidRDefault="000F720F" w:rsidP="000F720F">
            <w:pPr>
              <w:shd w:val="clear" w:color="auto" w:fill="FFFFFF" w:themeFill="background1"/>
              <w:autoSpaceDE w:val="0"/>
              <w:autoSpaceDN w:val="0"/>
              <w:adjustRightInd w:val="0"/>
              <w:jc w:val="both"/>
              <w:rPr>
                <w:rFonts w:ascii="Times New Roman" w:hAnsi="Times New Roman" w:cs="Times New Roman"/>
                <w:sz w:val="28"/>
                <w:szCs w:val="28"/>
              </w:rPr>
            </w:pPr>
            <w:r w:rsidRPr="00B81C72">
              <w:rPr>
                <w:rFonts w:ascii="Times New Roman" w:hAnsi="Times New Roman"/>
                <w:sz w:val="28"/>
                <w:szCs w:val="28"/>
              </w:rPr>
              <w:t>У разі відмови у державній реєстрації</w:t>
            </w:r>
            <w:r>
              <w:rPr>
                <w:rFonts w:ascii="Times New Roman" w:hAnsi="Times New Roman"/>
                <w:sz w:val="28"/>
                <w:szCs w:val="28"/>
              </w:rPr>
              <w:t xml:space="preserve"> чи зупинення розгляду документів,</w:t>
            </w:r>
            <w:r w:rsidRPr="00B81C72">
              <w:rPr>
                <w:rFonts w:ascii="Times New Roman" w:hAnsi="Times New Roman"/>
                <w:sz w:val="28"/>
                <w:szCs w:val="28"/>
              </w:rPr>
              <w:t xml:space="preserve">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bookmarkEnd w:id="0"/>
    </w:tbl>
    <w:p w:rsidR="008F23DC" w:rsidRPr="000D27D4" w:rsidRDefault="008F23DC" w:rsidP="008F23DC">
      <w:pPr>
        <w:shd w:val="clear" w:color="auto" w:fill="FFFFFF" w:themeFill="background1"/>
        <w:autoSpaceDE w:val="0"/>
        <w:autoSpaceDN w:val="0"/>
        <w:adjustRightInd w:val="0"/>
        <w:spacing w:after="0" w:line="240" w:lineRule="auto"/>
        <w:rPr>
          <w:rFonts w:ascii="Times New Roman" w:hAnsi="Times New Roman" w:cs="Times New Roman"/>
          <w:b/>
          <w:sz w:val="28"/>
          <w:szCs w:val="28"/>
        </w:rPr>
      </w:pPr>
    </w:p>
    <w:p w:rsidR="008F23DC" w:rsidRDefault="008F23DC" w:rsidP="008F23DC">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Pr>
          <w:rFonts w:ascii="Times New Roman" w:hAnsi="Times New Roman" w:cs="Times New Roman"/>
          <w:b/>
          <w:sz w:val="28"/>
          <w:szCs w:val="28"/>
        </w:rPr>
        <w:t xml:space="preserve">Заступник директора – </w:t>
      </w:r>
    </w:p>
    <w:p w:rsidR="008F23DC" w:rsidRDefault="008F23DC" w:rsidP="008F23DC">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Pr>
          <w:rFonts w:ascii="Times New Roman" w:hAnsi="Times New Roman" w:cs="Times New Roman"/>
          <w:b/>
          <w:sz w:val="28"/>
          <w:szCs w:val="28"/>
        </w:rPr>
        <w:t>начальник управління культури</w:t>
      </w:r>
    </w:p>
    <w:p w:rsidR="008F23DC" w:rsidRDefault="008F23DC" w:rsidP="008F23DC">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sidRPr="009E081D">
        <w:rPr>
          <w:rFonts w:ascii="Times New Roman" w:hAnsi="Times New Roman" w:cs="Times New Roman"/>
          <w:b/>
          <w:sz w:val="28"/>
          <w:szCs w:val="28"/>
        </w:rPr>
        <w:t xml:space="preserve">департаменту з питань </w:t>
      </w:r>
    </w:p>
    <w:p w:rsidR="008F23DC" w:rsidRDefault="008F23DC" w:rsidP="008F23DC">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sidRPr="009E081D">
        <w:rPr>
          <w:rFonts w:ascii="Times New Roman" w:hAnsi="Times New Roman" w:cs="Times New Roman"/>
          <w:b/>
          <w:sz w:val="28"/>
          <w:szCs w:val="28"/>
        </w:rPr>
        <w:t xml:space="preserve">культури, національностей та </w:t>
      </w:r>
    </w:p>
    <w:p w:rsidR="008F23DC" w:rsidRPr="000F720F" w:rsidRDefault="008F23DC" w:rsidP="000F720F">
      <w:pPr>
        <w:shd w:val="clear" w:color="auto" w:fill="FFFFFF" w:themeFill="background1"/>
        <w:autoSpaceDE w:val="0"/>
        <w:autoSpaceDN w:val="0"/>
        <w:adjustRightInd w:val="0"/>
        <w:spacing w:after="0" w:line="240" w:lineRule="auto"/>
        <w:ind w:left="284"/>
        <w:rPr>
          <w:rFonts w:ascii="Times New Roman" w:hAnsi="Times New Roman" w:cs="Times New Roman"/>
          <w:b/>
          <w:sz w:val="28"/>
          <w:szCs w:val="28"/>
        </w:rPr>
      </w:pPr>
      <w:r>
        <w:rPr>
          <w:rFonts w:ascii="Times New Roman" w:hAnsi="Times New Roman" w:cs="Times New Roman"/>
          <w:b/>
          <w:sz w:val="28"/>
          <w:szCs w:val="28"/>
        </w:rPr>
        <w:t xml:space="preserve">релігій </w:t>
      </w:r>
      <w:r w:rsidRPr="009E081D">
        <w:rPr>
          <w:rFonts w:ascii="Times New Roman" w:hAnsi="Times New Roman" w:cs="Times New Roman"/>
          <w:b/>
          <w:sz w:val="28"/>
          <w:szCs w:val="28"/>
        </w:rPr>
        <w:t>облдержадміністрації</w:t>
      </w:r>
      <w:r w:rsidRPr="009E081D">
        <w:rPr>
          <w:rFonts w:ascii="Times New Roman" w:hAnsi="Times New Roman" w:cs="Times New Roman"/>
          <w:b/>
          <w:sz w:val="28"/>
          <w:szCs w:val="28"/>
        </w:rPr>
        <w:tab/>
      </w:r>
      <w:r w:rsidRPr="009E081D">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9E081D">
        <w:rPr>
          <w:rFonts w:ascii="Times New Roman" w:hAnsi="Times New Roman" w:cs="Times New Roman"/>
          <w:b/>
          <w:sz w:val="28"/>
          <w:szCs w:val="28"/>
        </w:rPr>
        <w:t xml:space="preserve">  </w:t>
      </w:r>
      <w:r>
        <w:rPr>
          <w:rFonts w:ascii="Times New Roman" w:hAnsi="Times New Roman" w:cs="Times New Roman"/>
          <w:b/>
          <w:sz w:val="28"/>
          <w:szCs w:val="28"/>
        </w:rPr>
        <w:t>Т. ПЛУГАТОР</w:t>
      </w:r>
    </w:p>
    <w:p w:rsidR="00D63C71" w:rsidRDefault="00D63C71"/>
    <w:sectPr w:rsidR="00D63C71" w:rsidSect="00E735A3">
      <w:headerReference w:type="even" r:id="rId9"/>
      <w:headerReference w:type="default" r:id="rId10"/>
      <w:footerReference w:type="even" r:id="rId11"/>
      <w:footerReference w:type="default" r:id="rId12"/>
      <w:headerReference w:type="first" r:id="rId13"/>
      <w:footerReference w:type="first" r:id="rId14"/>
      <w:pgSz w:w="11906" w:h="16838"/>
      <w:pgMar w:top="1135" w:right="850" w:bottom="85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AA9" w:rsidRDefault="00E47AA9">
      <w:pPr>
        <w:spacing w:after="0" w:line="240" w:lineRule="auto"/>
      </w:pPr>
      <w:r>
        <w:separator/>
      </w:r>
    </w:p>
  </w:endnote>
  <w:endnote w:type="continuationSeparator" w:id="0">
    <w:p w:rsidR="00E47AA9" w:rsidRDefault="00E4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B86" w:rsidRDefault="00035D8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B86" w:rsidRDefault="00035D8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B86" w:rsidRDefault="00035D8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AA9" w:rsidRDefault="00E47AA9">
      <w:pPr>
        <w:spacing w:after="0" w:line="240" w:lineRule="auto"/>
      </w:pPr>
      <w:r>
        <w:separator/>
      </w:r>
    </w:p>
  </w:footnote>
  <w:footnote w:type="continuationSeparator" w:id="0">
    <w:p w:rsidR="00E47AA9" w:rsidRDefault="00E47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B86" w:rsidRDefault="00035D8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8371614"/>
      <w:docPartObj>
        <w:docPartGallery w:val="Page Numbers (Top of Page)"/>
        <w:docPartUnique/>
      </w:docPartObj>
    </w:sdtPr>
    <w:sdtEndPr/>
    <w:sdtContent>
      <w:p w:rsidR="007A5B86" w:rsidRDefault="00C95D2C">
        <w:pPr>
          <w:pStyle w:val="a5"/>
          <w:jc w:val="center"/>
        </w:pPr>
        <w:r>
          <w:rPr>
            <w:noProof/>
          </w:rPr>
          <w:fldChar w:fldCharType="begin"/>
        </w:r>
        <w:r>
          <w:rPr>
            <w:noProof/>
          </w:rPr>
          <w:instrText xml:space="preserve"> PAGE   \* MERGEFORMAT </w:instrText>
        </w:r>
        <w:r>
          <w:rPr>
            <w:noProof/>
          </w:rPr>
          <w:fldChar w:fldCharType="separate"/>
        </w:r>
        <w:r w:rsidR="00035D83">
          <w:rPr>
            <w:noProof/>
          </w:rPr>
          <w:t>6</w:t>
        </w:r>
        <w:r>
          <w:rPr>
            <w:noProof/>
          </w:rPr>
          <w:fldChar w:fldCharType="end"/>
        </w:r>
      </w:p>
    </w:sdtContent>
  </w:sdt>
  <w:p w:rsidR="007A5B86" w:rsidRDefault="00035D8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B86" w:rsidRDefault="00035D8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63E33"/>
    <w:multiLevelType w:val="hybridMultilevel"/>
    <w:tmpl w:val="F4A05388"/>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193531C1"/>
    <w:multiLevelType w:val="hybridMultilevel"/>
    <w:tmpl w:val="B34019CE"/>
    <w:lvl w:ilvl="0" w:tplc="D876A67E">
      <w:start w:val="1"/>
      <w:numFmt w:val="decimal"/>
      <w:lvlText w:val="%1)"/>
      <w:lvlJc w:val="left"/>
      <w:pPr>
        <w:ind w:left="53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70472EE7"/>
    <w:multiLevelType w:val="hybridMultilevel"/>
    <w:tmpl w:val="FF9A60C8"/>
    <w:lvl w:ilvl="0" w:tplc="79D42F96">
      <w:start w:val="1"/>
      <w:numFmt w:val="bullet"/>
      <w:lvlText w:val="‑"/>
      <w:lvlJc w:val="left"/>
      <w:pPr>
        <w:ind w:left="1128" w:hanging="360"/>
      </w:pPr>
      <w:rPr>
        <w:rFonts w:ascii="Times New Roman" w:hAnsi="Times New Roman" w:cs="Times New Roman" w:hint="default"/>
        <w:color w:val="auto"/>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3DC"/>
    <w:rsid w:val="00035D83"/>
    <w:rsid w:val="000F720F"/>
    <w:rsid w:val="001723AB"/>
    <w:rsid w:val="0034484E"/>
    <w:rsid w:val="008F23DC"/>
    <w:rsid w:val="00A47BBC"/>
    <w:rsid w:val="00C95D2C"/>
    <w:rsid w:val="00D63C71"/>
    <w:rsid w:val="00DA26E4"/>
    <w:rsid w:val="00E47AA9"/>
    <w:rsid w:val="00F129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892DAE-3878-4BB1-A0AE-0A7BD4ABD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3DC"/>
    <w:pPr>
      <w:ind w:firstLine="0"/>
      <w:jc w:val="left"/>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F23DC"/>
    <w:rPr>
      <w:color w:val="0000FF"/>
      <w:u w:val="single"/>
    </w:rPr>
  </w:style>
  <w:style w:type="paragraph" w:styleId="a4">
    <w:name w:val="Normal (Web)"/>
    <w:basedOn w:val="a"/>
    <w:unhideWhenUsed/>
    <w:rsid w:val="008F23D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8F23DC"/>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8F23DC"/>
    <w:rPr>
      <w:rFonts w:eastAsiaTheme="minorEastAsia"/>
      <w:lang w:eastAsia="uk-UA"/>
    </w:rPr>
  </w:style>
  <w:style w:type="paragraph" w:styleId="a7">
    <w:name w:val="footer"/>
    <w:basedOn w:val="a"/>
    <w:link w:val="a8"/>
    <w:uiPriority w:val="99"/>
    <w:semiHidden/>
    <w:unhideWhenUsed/>
    <w:rsid w:val="008F23DC"/>
    <w:pPr>
      <w:tabs>
        <w:tab w:val="center" w:pos="4819"/>
        <w:tab w:val="right" w:pos="9639"/>
      </w:tabs>
      <w:spacing w:after="0" w:line="240" w:lineRule="auto"/>
    </w:pPr>
  </w:style>
  <w:style w:type="character" w:customStyle="1" w:styleId="a8">
    <w:name w:val="Нижній колонтитул Знак"/>
    <w:basedOn w:val="a0"/>
    <w:link w:val="a7"/>
    <w:uiPriority w:val="99"/>
    <w:semiHidden/>
    <w:rsid w:val="008F23DC"/>
    <w:rPr>
      <w:rFonts w:eastAsiaTheme="minorEastAsia"/>
      <w:lang w:eastAsia="uk-UA"/>
    </w:rPr>
  </w:style>
  <w:style w:type="paragraph" w:styleId="a9">
    <w:name w:val="List Paragraph"/>
    <w:basedOn w:val="a"/>
    <w:uiPriority w:val="34"/>
    <w:qFormat/>
    <w:rsid w:val="008F23DC"/>
    <w:pPr>
      <w:spacing w:after="0" w:line="240" w:lineRule="auto"/>
      <w:ind w:left="720"/>
      <w:contextualSpacing/>
    </w:pPr>
    <w:rPr>
      <w:rFonts w:ascii="Times New Roman" w:eastAsia="Calibri" w:hAnsi="Times New Roman" w:cs="Times New Roman"/>
      <w:sz w:val="28"/>
      <w:szCs w:val="28"/>
      <w:lang w:eastAsia="ru-RU"/>
    </w:rPr>
  </w:style>
  <w:style w:type="paragraph" w:customStyle="1" w:styleId="rvps2">
    <w:name w:val="rvps2"/>
    <w:basedOn w:val="a"/>
    <w:rsid w:val="008F23D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basedOn w:val="a"/>
    <w:rsid w:val="008F23DC"/>
    <w:pPr>
      <w:spacing w:before="100" w:beforeAutospacing="1" w:after="100" w:afterAutospacing="1" w:line="240" w:lineRule="auto"/>
    </w:pPr>
    <w:rPr>
      <w:rFonts w:ascii="Times New Roman" w:eastAsia="Times New Roman" w:hAnsi="Times New Roman" w:cs="Times New Roman"/>
      <w:sz w:val="24"/>
      <w:szCs w:val="24"/>
    </w:rPr>
  </w:style>
  <w:style w:type="table" w:styleId="aa">
    <w:name w:val="Table Grid"/>
    <w:basedOn w:val="a1"/>
    <w:uiPriority w:val="59"/>
    <w:rsid w:val="008F23DC"/>
    <w:pPr>
      <w:spacing w:after="0" w:line="240" w:lineRule="auto"/>
      <w:ind w:firstLine="0"/>
      <w:jc w:val="left"/>
    </w:pPr>
    <w:rPr>
      <w:rFonts w:eastAsiaTheme="minorEastAsia"/>
      <w:lang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Strong"/>
    <w:basedOn w:val="a0"/>
    <w:uiPriority w:val="22"/>
    <w:qFormat/>
    <w:rsid w:val="008F23DC"/>
    <w:rPr>
      <w:b/>
      <w:bCs/>
    </w:rPr>
  </w:style>
  <w:style w:type="paragraph" w:styleId="ac">
    <w:name w:val="Balloon Text"/>
    <w:basedOn w:val="a"/>
    <w:link w:val="ad"/>
    <w:uiPriority w:val="99"/>
    <w:semiHidden/>
    <w:unhideWhenUsed/>
    <w:rsid w:val="00A47BBC"/>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A47BBC"/>
    <w:rPr>
      <w:rFonts w:ascii="Segoe UI" w:eastAsiaTheme="minorEastAsia"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_center@lvivcity.gov.u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religya_naz@ukr.ne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5423</Words>
  <Characters>3092</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2021-12-08T14:35:00Z</cp:lastPrinted>
  <dcterms:created xsi:type="dcterms:W3CDTF">2021-11-10T13:40:00Z</dcterms:created>
  <dcterms:modified xsi:type="dcterms:W3CDTF">2021-12-08T15:58:00Z</dcterms:modified>
</cp:coreProperties>
</file>