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3E56" w:rsidRPr="005D122A" w:rsidRDefault="003709AD" w:rsidP="00B020F6">
      <w:pPr>
        <w:tabs>
          <w:tab w:val="left" w:pos="9639"/>
        </w:tabs>
        <w:spacing w:after="0" w:line="360" w:lineRule="auto"/>
        <w:ind w:right="1670"/>
        <w:rPr>
          <w:rFonts w:ascii="Times New Roman" w:hAnsi="Times New Roman" w:cs="Times New Roman"/>
          <w:sz w:val="26"/>
          <w:szCs w:val="26"/>
        </w:rPr>
      </w:pPr>
      <w:r w:rsidRPr="00AC5313">
        <w:rPr>
          <w:rFonts w:ascii="Times New Roman" w:hAnsi="Times New Roman" w:cs="Times New Roman"/>
          <w:sz w:val="24"/>
          <w:szCs w:val="24"/>
        </w:rPr>
        <w:t xml:space="preserve">                                                                                                                              </w:t>
      </w:r>
      <w:r w:rsidR="00F06927" w:rsidRPr="00AC5313">
        <w:rPr>
          <w:rFonts w:ascii="Times New Roman" w:hAnsi="Times New Roman" w:cs="Times New Roman"/>
          <w:sz w:val="24"/>
          <w:szCs w:val="24"/>
        </w:rPr>
        <w:t xml:space="preserve">                   </w:t>
      </w:r>
      <w:r w:rsidR="00400298" w:rsidRPr="00AC5313">
        <w:rPr>
          <w:rFonts w:ascii="Times New Roman" w:hAnsi="Times New Roman" w:cs="Times New Roman"/>
          <w:sz w:val="24"/>
          <w:szCs w:val="24"/>
        </w:rPr>
        <w:t xml:space="preserve">    </w:t>
      </w:r>
      <w:r w:rsidR="0010305D" w:rsidRPr="00AC5313">
        <w:rPr>
          <w:rFonts w:ascii="Times New Roman" w:hAnsi="Times New Roman" w:cs="Times New Roman"/>
          <w:sz w:val="24"/>
          <w:szCs w:val="24"/>
        </w:rPr>
        <w:t xml:space="preserve">   </w:t>
      </w:r>
      <w:r w:rsidR="00C23E56" w:rsidRPr="005D122A">
        <w:rPr>
          <w:rFonts w:ascii="Times New Roman" w:hAnsi="Times New Roman" w:cs="Times New Roman"/>
          <w:sz w:val="26"/>
          <w:szCs w:val="26"/>
        </w:rPr>
        <w:t>ЗАТВЕРДЖЕНО</w:t>
      </w:r>
    </w:p>
    <w:p w:rsidR="00C23E56" w:rsidRPr="005D122A" w:rsidRDefault="00C23E56" w:rsidP="00B020F6">
      <w:pPr>
        <w:tabs>
          <w:tab w:val="left" w:pos="9639"/>
        </w:tabs>
        <w:spacing w:after="0" w:line="360" w:lineRule="auto"/>
        <w:rPr>
          <w:rFonts w:ascii="Times New Roman" w:hAnsi="Times New Roman" w:cs="Times New Roman"/>
          <w:sz w:val="26"/>
          <w:szCs w:val="26"/>
        </w:rPr>
      </w:pPr>
      <w:r w:rsidRPr="005D122A">
        <w:rPr>
          <w:rFonts w:ascii="Times New Roman" w:hAnsi="Times New Roman" w:cs="Times New Roman"/>
          <w:sz w:val="26"/>
          <w:szCs w:val="26"/>
        </w:rPr>
        <w:t xml:space="preserve">                                                                                                                                            Розпорядження голови </w:t>
      </w:r>
    </w:p>
    <w:p w:rsidR="00C23E56" w:rsidRPr="005D122A" w:rsidRDefault="00C23E56" w:rsidP="00B020F6">
      <w:pPr>
        <w:tabs>
          <w:tab w:val="left" w:pos="9639"/>
        </w:tabs>
        <w:spacing w:after="0" w:line="360" w:lineRule="auto"/>
        <w:rPr>
          <w:rFonts w:ascii="Times New Roman" w:hAnsi="Times New Roman" w:cs="Times New Roman"/>
          <w:sz w:val="26"/>
          <w:szCs w:val="26"/>
        </w:rPr>
      </w:pPr>
      <w:r w:rsidRPr="005D122A">
        <w:rPr>
          <w:rFonts w:ascii="Times New Roman" w:hAnsi="Times New Roman" w:cs="Times New Roman"/>
          <w:sz w:val="26"/>
          <w:szCs w:val="26"/>
        </w:rPr>
        <w:t xml:space="preserve">                                                                                                                                            обласної державної адміністрації</w:t>
      </w:r>
    </w:p>
    <w:p w:rsidR="00C23E56" w:rsidRPr="005D122A" w:rsidRDefault="00C23E56" w:rsidP="00B020F6">
      <w:pPr>
        <w:tabs>
          <w:tab w:val="left" w:pos="9639"/>
        </w:tabs>
        <w:spacing w:after="0" w:line="360" w:lineRule="auto"/>
        <w:ind w:right="840"/>
        <w:rPr>
          <w:rFonts w:ascii="Times New Roman" w:hAnsi="Times New Roman" w:cs="Times New Roman"/>
          <w:sz w:val="26"/>
          <w:szCs w:val="26"/>
        </w:rPr>
      </w:pPr>
      <w:r w:rsidRPr="005D122A">
        <w:rPr>
          <w:rFonts w:ascii="Times New Roman" w:hAnsi="Times New Roman" w:cs="Times New Roman"/>
          <w:sz w:val="26"/>
          <w:szCs w:val="26"/>
        </w:rPr>
        <w:t xml:space="preserve">                                                                                                                              </w:t>
      </w:r>
      <w:r>
        <w:rPr>
          <w:rFonts w:ascii="Times New Roman" w:hAnsi="Times New Roman" w:cs="Times New Roman"/>
          <w:sz w:val="26"/>
          <w:szCs w:val="26"/>
        </w:rPr>
        <w:t xml:space="preserve">              _____________   № ____________</w:t>
      </w:r>
    </w:p>
    <w:p w:rsidR="009C3266" w:rsidRPr="00AC5313" w:rsidRDefault="009C3266" w:rsidP="00B020F6">
      <w:pPr>
        <w:spacing w:after="0"/>
        <w:rPr>
          <w:rFonts w:ascii="Times New Roman" w:hAnsi="Times New Roman" w:cs="Times New Roman"/>
          <w:sz w:val="24"/>
          <w:szCs w:val="24"/>
        </w:rPr>
      </w:pPr>
    </w:p>
    <w:p w:rsidR="00400298" w:rsidRPr="00AC5313" w:rsidRDefault="009C3266" w:rsidP="00AC5313">
      <w:pPr>
        <w:spacing w:after="0"/>
        <w:jc w:val="center"/>
        <w:rPr>
          <w:rFonts w:ascii="Times New Roman" w:hAnsi="Times New Roman" w:cs="Times New Roman"/>
          <w:b/>
          <w:sz w:val="24"/>
          <w:szCs w:val="24"/>
        </w:rPr>
      </w:pPr>
      <w:r w:rsidRPr="00AC5313">
        <w:rPr>
          <w:rFonts w:ascii="Times New Roman" w:hAnsi="Times New Roman" w:cs="Times New Roman"/>
          <w:b/>
          <w:sz w:val="24"/>
          <w:szCs w:val="24"/>
        </w:rPr>
        <w:t>ПЛАН</w:t>
      </w:r>
    </w:p>
    <w:p w:rsidR="009C3266" w:rsidRPr="00AC5313" w:rsidRDefault="00400298" w:rsidP="00AC5313">
      <w:pPr>
        <w:spacing w:after="0"/>
        <w:jc w:val="center"/>
        <w:rPr>
          <w:rFonts w:ascii="Times New Roman" w:hAnsi="Times New Roman" w:cs="Times New Roman"/>
          <w:b/>
          <w:sz w:val="24"/>
          <w:szCs w:val="24"/>
        </w:rPr>
      </w:pPr>
      <w:r w:rsidRPr="00AC5313">
        <w:rPr>
          <w:rFonts w:ascii="Times New Roman" w:hAnsi="Times New Roman" w:cs="Times New Roman"/>
          <w:b/>
          <w:sz w:val="24"/>
          <w:szCs w:val="24"/>
        </w:rPr>
        <w:t xml:space="preserve">роботи </w:t>
      </w:r>
      <w:r w:rsidR="009C3266" w:rsidRPr="00AC5313">
        <w:rPr>
          <w:rFonts w:ascii="Times New Roman" w:hAnsi="Times New Roman" w:cs="Times New Roman"/>
          <w:b/>
          <w:sz w:val="24"/>
          <w:szCs w:val="24"/>
        </w:rPr>
        <w:t>Львівської обласної державної адміністрації</w:t>
      </w:r>
    </w:p>
    <w:p w:rsidR="009C3266" w:rsidRPr="00AC5313" w:rsidRDefault="009C3266" w:rsidP="00AC5313">
      <w:pPr>
        <w:spacing w:after="0"/>
        <w:jc w:val="center"/>
        <w:rPr>
          <w:rFonts w:ascii="Times New Roman" w:hAnsi="Times New Roman" w:cs="Times New Roman"/>
          <w:b/>
          <w:sz w:val="24"/>
          <w:szCs w:val="24"/>
        </w:rPr>
      </w:pPr>
      <w:r w:rsidRPr="00AC5313">
        <w:rPr>
          <w:rFonts w:ascii="Times New Roman" w:hAnsi="Times New Roman" w:cs="Times New Roman"/>
          <w:b/>
          <w:sz w:val="24"/>
          <w:szCs w:val="24"/>
        </w:rPr>
        <w:t>на 202</w:t>
      </w:r>
      <w:r w:rsidR="00BC4043" w:rsidRPr="00AC5313">
        <w:rPr>
          <w:rFonts w:ascii="Times New Roman" w:hAnsi="Times New Roman" w:cs="Times New Roman"/>
          <w:b/>
          <w:sz w:val="24"/>
          <w:szCs w:val="24"/>
        </w:rPr>
        <w:t>2</w:t>
      </w:r>
      <w:r w:rsidRPr="00AC5313">
        <w:rPr>
          <w:rFonts w:ascii="Times New Roman" w:hAnsi="Times New Roman" w:cs="Times New Roman"/>
          <w:b/>
          <w:sz w:val="24"/>
          <w:szCs w:val="24"/>
        </w:rPr>
        <w:t xml:space="preserve"> рік</w:t>
      </w:r>
    </w:p>
    <w:p w:rsidR="00CA15CF" w:rsidRPr="00AC5313" w:rsidRDefault="00CA15CF" w:rsidP="00AC5313">
      <w:pPr>
        <w:spacing w:after="0"/>
        <w:jc w:val="center"/>
        <w:rPr>
          <w:rFonts w:ascii="Times New Roman" w:hAnsi="Times New Roman" w:cs="Times New Roman"/>
          <w:b/>
          <w:sz w:val="24"/>
          <w:szCs w:val="24"/>
        </w:rPr>
      </w:pPr>
    </w:p>
    <w:tbl>
      <w:tblPr>
        <w:tblStyle w:val="a3"/>
        <w:tblW w:w="15026" w:type="dxa"/>
        <w:tblInd w:w="-459" w:type="dxa"/>
        <w:tblLayout w:type="fixed"/>
        <w:tblLook w:val="04A0" w:firstRow="1" w:lastRow="0" w:firstColumn="1" w:lastColumn="0" w:noHBand="0" w:noVBand="1"/>
      </w:tblPr>
      <w:tblGrid>
        <w:gridCol w:w="709"/>
        <w:gridCol w:w="6266"/>
        <w:gridCol w:w="142"/>
        <w:gridCol w:w="3231"/>
        <w:gridCol w:w="4678"/>
      </w:tblGrid>
      <w:tr w:rsidR="009C5EE1" w:rsidRPr="00AC5313" w:rsidTr="00256C4D">
        <w:tc>
          <w:tcPr>
            <w:tcW w:w="6975" w:type="dxa"/>
            <w:gridSpan w:val="2"/>
            <w:vAlign w:val="center"/>
          </w:tcPr>
          <w:p w:rsidR="009C5EE1" w:rsidRPr="00AC5313" w:rsidRDefault="00CC6CD2" w:rsidP="00AC5313">
            <w:pPr>
              <w:jc w:val="center"/>
              <w:rPr>
                <w:rFonts w:ascii="Times New Roman" w:hAnsi="Times New Roman" w:cs="Times New Roman"/>
                <w:b/>
                <w:sz w:val="24"/>
                <w:szCs w:val="24"/>
              </w:rPr>
            </w:pPr>
            <w:r w:rsidRPr="00AC5313">
              <w:rPr>
                <w:rFonts w:ascii="Times New Roman" w:hAnsi="Times New Roman" w:cs="Times New Roman"/>
                <w:b/>
                <w:sz w:val="24"/>
                <w:szCs w:val="24"/>
              </w:rPr>
              <w:t>Зміст заходу</w:t>
            </w:r>
          </w:p>
          <w:p w:rsidR="009C5EE1" w:rsidRPr="00AC5313" w:rsidRDefault="009C5EE1" w:rsidP="00AC5313">
            <w:pPr>
              <w:jc w:val="center"/>
              <w:rPr>
                <w:rFonts w:ascii="Times New Roman" w:hAnsi="Times New Roman" w:cs="Times New Roman"/>
                <w:b/>
                <w:sz w:val="24"/>
                <w:szCs w:val="24"/>
              </w:rPr>
            </w:pPr>
          </w:p>
        </w:tc>
        <w:tc>
          <w:tcPr>
            <w:tcW w:w="3373" w:type="dxa"/>
            <w:gridSpan w:val="2"/>
            <w:vAlign w:val="center"/>
          </w:tcPr>
          <w:p w:rsidR="009C5EE1" w:rsidRPr="00AC5313" w:rsidRDefault="009C5EE1" w:rsidP="00AC5313">
            <w:pPr>
              <w:jc w:val="center"/>
              <w:rPr>
                <w:rFonts w:ascii="Times New Roman" w:hAnsi="Times New Roman" w:cs="Times New Roman"/>
                <w:b/>
                <w:sz w:val="24"/>
                <w:szCs w:val="24"/>
              </w:rPr>
            </w:pPr>
            <w:r w:rsidRPr="00AC5313">
              <w:rPr>
                <w:rFonts w:ascii="Times New Roman" w:hAnsi="Times New Roman" w:cs="Times New Roman"/>
                <w:b/>
                <w:sz w:val="24"/>
                <w:szCs w:val="24"/>
              </w:rPr>
              <w:t>Термін</w:t>
            </w:r>
          </w:p>
          <w:p w:rsidR="009C5EE1" w:rsidRPr="00AC5313" w:rsidRDefault="009C5EE1" w:rsidP="00AC5313">
            <w:pPr>
              <w:jc w:val="center"/>
              <w:rPr>
                <w:rFonts w:ascii="Times New Roman" w:hAnsi="Times New Roman" w:cs="Times New Roman"/>
                <w:b/>
                <w:sz w:val="24"/>
                <w:szCs w:val="24"/>
              </w:rPr>
            </w:pPr>
            <w:r w:rsidRPr="00AC5313">
              <w:rPr>
                <w:rFonts w:ascii="Times New Roman" w:hAnsi="Times New Roman" w:cs="Times New Roman"/>
                <w:b/>
                <w:sz w:val="24"/>
                <w:szCs w:val="24"/>
              </w:rPr>
              <w:t>виконання</w:t>
            </w:r>
          </w:p>
        </w:tc>
        <w:tc>
          <w:tcPr>
            <w:tcW w:w="4678" w:type="dxa"/>
            <w:vAlign w:val="center"/>
          </w:tcPr>
          <w:p w:rsidR="009C5EE1" w:rsidRPr="00AC5313" w:rsidRDefault="009C5EE1" w:rsidP="00AC5313">
            <w:pPr>
              <w:jc w:val="center"/>
              <w:rPr>
                <w:rFonts w:ascii="Times New Roman" w:hAnsi="Times New Roman" w:cs="Times New Roman"/>
                <w:b/>
                <w:sz w:val="24"/>
                <w:szCs w:val="24"/>
              </w:rPr>
            </w:pPr>
            <w:r w:rsidRPr="00AC5313">
              <w:rPr>
                <w:rFonts w:ascii="Times New Roman" w:hAnsi="Times New Roman" w:cs="Times New Roman"/>
                <w:b/>
                <w:sz w:val="24"/>
                <w:szCs w:val="24"/>
              </w:rPr>
              <w:t>Відповідальні виконавці</w:t>
            </w:r>
          </w:p>
        </w:tc>
      </w:tr>
      <w:tr w:rsidR="0019241E" w:rsidRPr="00AC5313" w:rsidTr="00256C4D">
        <w:tc>
          <w:tcPr>
            <w:tcW w:w="15026" w:type="dxa"/>
            <w:gridSpan w:val="5"/>
            <w:shd w:val="clear" w:color="auto" w:fill="auto"/>
          </w:tcPr>
          <w:p w:rsidR="0019241E" w:rsidRPr="00AC5313" w:rsidRDefault="0019241E" w:rsidP="00AC5313">
            <w:pPr>
              <w:pStyle w:val="a4"/>
              <w:ind w:left="1440"/>
              <w:jc w:val="center"/>
              <w:rPr>
                <w:rFonts w:ascii="Times New Roman" w:hAnsi="Times New Roman" w:cs="Times New Roman"/>
                <w:b/>
                <w:color w:val="000000" w:themeColor="text1"/>
                <w:sz w:val="24"/>
                <w:szCs w:val="24"/>
                <w:highlight w:val="cyan"/>
              </w:rPr>
            </w:pPr>
            <w:r w:rsidRPr="00AC5313">
              <w:rPr>
                <w:rFonts w:ascii="Times New Roman" w:hAnsi="Times New Roman" w:cs="Times New Roman"/>
                <w:b/>
                <w:bCs/>
                <w:color w:val="000000" w:themeColor="text1"/>
                <w:sz w:val="24"/>
                <w:szCs w:val="24"/>
              </w:rPr>
              <w:t xml:space="preserve">1. </w:t>
            </w:r>
            <w:r w:rsidR="009D0789" w:rsidRPr="00AC5313">
              <w:rPr>
                <w:rFonts w:ascii="Times New Roman" w:hAnsi="Times New Roman" w:cs="Times New Roman"/>
                <w:b/>
                <w:bCs/>
                <w:color w:val="000000" w:themeColor="text1"/>
                <w:sz w:val="24"/>
                <w:szCs w:val="24"/>
              </w:rPr>
              <w:t>Заходи щодо соціально-економічного розвитку території або окремих її адміністративно-територіальних одиниць, функціонування галузей господарського комплексу та розв</w:t>
            </w:r>
            <w:r w:rsidR="003F7193">
              <w:rPr>
                <w:rFonts w:ascii="Times New Roman" w:hAnsi="Times New Roman" w:cs="Times New Roman"/>
                <w:b/>
                <w:bCs/>
                <w:color w:val="000000" w:themeColor="text1"/>
                <w:sz w:val="24"/>
                <w:szCs w:val="24"/>
              </w:rPr>
              <w:t>’</w:t>
            </w:r>
            <w:r w:rsidR="009D0789" w:rsidRPr="00AC5313">
              <w:rPr>
                <w:rFonts w:ascii="Times New Roman" w:hAnsi="Times New Roman" w:cs="Times New Roman"/>
                <w:b/>
                <w:bCs/>
                <w:color w:val="000000" w:themeColor="text1"/>
                <w:sz w:val="24"/>
                <w:szCs w:val="24"/>
              </w:rPr>
              <w:t>язання проблем у соціальній сфері, поліпшення діяльності місцевих органів виконавчої влади тощо</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pBdr>
                <w:top w:val="nil"/>
                <w:left w:val="nil"/>
                <w:bottom w:val="nil"/>
                <w:right w:val="nil"/>
                <w:between w:val="nil"/>
              </w:pBdr>
              <w:spacing w:line="220" w:lineRule="auto"/>
              <w:rPr>
                <w:rFonts w:ascii="Times New Roman" w:hAnsi="Times New Roman" w:cs="Times New Roman"/>
                <w:sz w:val="24"/>
                <w:szCs w:val="24"/>
              </w:rPr>
            </w:pPr>
            <w:r w:rsidRPr="00AC5313">
              <w:rPr>
                <w:rFonts w:ascii="Times New Roman" w:hAnsi="Times New Roman" w:cs="Times New Roman"/>
                <w:sz w:val="24"/>
                <w:szCs w:val="24"/>
              </w:rPr>
              <w:t>Виконання у 2022  році заходів Програми соціально-економічного та культурного розвитку Львівської області на 2021-2023 роки</w:t>
            </w:r>
          </w:p>
        </w:tc>
        <w:tc>
          <w:tcPr>
            <w:tcW w:w="3373" w:type="dxa"/>
            <w:gridSpan w:val="2"/>
          </w:tcPr>
          <w:p w:rsidR="00747D2A" w:rsidRPr="00AC5313" w:rsidRDefault="00747D2A" w:rsidP="00AC5313">
            <w:pPr>
              <w:pStyle w:val="12"/>
              <w:widowControl/>
              <w:rPr>
                <w:lang w:val="uk-UA"/>
              </w:rPr>
            </w:pPr>
            <w:r w:rsidRPr="00AC5313">
              <w:rPr>
                <w:lang w:val="uk-UA"/>
              </w:rPr>
              <w:t>Впродовж року</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pBdr>
                <w:top w:val="nil"/>
                <w:left w:val="nil"/>
                <w:bottom w:val="nil"/>
                <w:right w:val="nil"/>
                <w:between w:val="nil"/>
              </w:pBdr>
              <w:spacing w:line="220" w:lineRule="auto"/>
              <w:rPr>
                <w:rFonts w:ascii="Times New Roman" w:hAnsi="Times New Roman" w:cs="Times New Roman"/>
                <w:sz w:val="24"/>
                <w:szCs w:val="24"/>
              </w:rPr>
            </w:pPr>
            <w:r w:rsidRPr="00AC5313">
              <w:rPr>
                <w:rFonts w:ascii="Times New Roman" w:hAnsi="Times New Roman" w:cs="Times New Roman"/>
                <w:sz w:val="24"/>
                <w:szCs w:val="24"/>
              </w:rPr>
              <w:t>Реалізація обласної цільової Програми підвищення конкурентоспроможності Львівської області на період 2021-2025 років</w:t>
            </w:r>
          </w:p>
        </w:tc>
        <w:tc>
          <w:tcPr>
            <w:tcW w:w="3373" w:type="dxa"/>
            <w:gridSpan w:val="2"/>
          </w:tcPr>
          <w:p w:rsidR="00747D2A" w:rsidRPr="00AC5313" w:rsidRDefault="00747D2A" w:rsidP="00AC5313">
            <w:pPr>
              <w:pStyle w:val="12"/>
              <w:widowControl/>
              <w:rPr>
                <w:lang w:val="uk-UA"/>
              </w:rPr>
            </w:pPr>
            <w:r w:rsidRPr="00AC5313">
              <w:rPr>
                <w:lang w:val="uk-UA"/>
              </w:rPr>
              <w:t>Впродовж року</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pBdr>
                <w:top w:val="nil"/>
                <w:left w:val="nil"/>
                <w:bottom w:val="nil"/>
                <w:right w:val="nil"/>
                <w:between w:val="nil"/>
              </w:pBdr>
              <w:spacing w:line="220" w:lineRule="auto"/>
              <w:rPr>
                <w:rFonts w:ascii="Times New Roman" w:hAnsi="Times New Roman" w:cs="Times New Roman"/>
                <w:sz w:val="24"/>
                <w:szCs w:val="24"/>
              </w:rPr>
            </w:pPr>
            <w:r w:rsidRPr="00AC5313">
              <w:rPr>
                <w:rFonts w:ascii="Times New Roman" w:hAnsi="Times New Roman" w:cs="Times New Roman"/>
                <w:sz w:val="24"/>
                <w:szCs w:val="24"/>
              </w:rPr>
              <w:t xml:space="preserve">Реалізація Програми сприяння інноваційному та науково-технологічному розвитку у Львівській області на </w:t>
            </w:r>
            <w:r w:rsidR="00C23E56">
              <w:rPr>
                <w:rFonts w:ascii="Times New Roman" w:hAnsi="Times New Roman" w:cs="Times New Roman"/>
                <w:sz w:val="24"/>
                <w:szCs w:val="24"/>
              </w:rPr>
              <w:t xml:space="preserve">              </w:t>
            </w:r>
            <w:r w:rsidRPr="00AC5313">
              <w:rPr>
                <w:rFonts w:ascii="Times New Roman" w:hAnsi="Times New Roman" w:cs="Times New Roman"/>
                <w:sz w:val="24"/>
                <w:szCs w:val="24"/>
              </w:rPr>
              <w:t>2021-2023 роки</w:t>
            </w:r>
          </w:p>
        </w:tc>
        <w:tc>
          <w:tcPr>
            <w:tcW w:w="3373" w:type="dxa"/>
            <w:gridSpan w:val="2"/>
          </w:tcPr>
          <w:p w:rsidR="00747D2A" w:rsidRPr="00AC5313" w:rsidRDefault="00747D2A" w:rsidP="00AC5313">
            <w:pPr>
              <w:pStyle w:val="12"/>
              <w:widowControl/>
              <w:rPr>
                <w:lang w:val="uk-UA"/>
              </w:rPr>
            </w:pPr>
            <w:r w:rsidRPr="00AC5313">
              <w:rPr>
                <w:lang w:val="uk-UA"/>
              </w:rPr>
              <w:t>Впродовж року</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pBdr>
                <w:top w:val="nil"/>
                <w:left w:val="nil"/>
                <w:bottom w:val="nil"/>
                <w:right w:val="nil"/>
                <w:between w:val="nil"/>
              </w:pBdr>
              <w:spacing w:line="220" w:lineRule="auto"/>
              <w:rPr>
                <w:rFonts w:ascii="Times New Roman" w:hAnsi="Times New Roman" w:cs="Times New Roman"/>
                <w:sz w:val="24"/>
                <w:szCs w:val="24"/>
              </w:rPr>
            </w:pPr>
            <w:r w:rsidRPr="00AC5313">
              <w:rPr>
                <w:rFonts w:ascii="Times New Roman" w:hAnsi="Times New Roman" w:cs="Times New Roman"/>
                <w:sz w:val="24"/>
                <w:szCs w:val="24"/>
              </w:rPr>
              <w:t>Реалізація Комплексної програма регіонального розвитку Львівщини на 2021-2025 роки</w:t>
            </w:r>
          </w:p>
        </w:tc>
        <w:tc>
          <w:tcPr>
            <w:tcW w:w="3373" w:type="dxa"/>
            <w:gridSpan w:val="2"/>
          </w:tcPr>
          <w:p w:rsidR="00747D2A" w:rsidRPr="00AC5313" w:rsidRDefault="00747D2A" w:rsidP="00AC5313">
            <w:pPr>
              <w:pStyle w:val="12"/>
              <w:widowControl/>
              <w:rPr>
                <w:lang w:val="uk-UA"/>
              </w:rPr>
            </w:pPr>
            <w:r w:rsidRPr="00AC5313">
              <w:rPr>
                <w:lang w:val="uk-UA"/>
              </w:rPr>
              <w:t>Впродовж року</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C23E56">
            <w:pPr>
              <w:rPr>
                <w:rFonts w:ascii="Times New Roman" w:hAnsi="Times New Roman" w:cs="Times New Roman"/>
                <w:sz w:val="24"/>
                <w:szCs w:val="24"/>
              </w:rPr>
            </w:pPr>
            <w:r w:rsidRPr="00AC5313">
              <w:rPr>
                <w:rFonts w:ascii="Times New Roman" w:hAnsi="Times New Roman" w:cs="Times New Roman"/>
                <w:sz w:val="24"/>
                <w:szCs w:val="24"/>
              </w:rPr>
              <w:t xml:space="preserve">Організація та проведення навчальних семінарів для замовників-розпорядників бюджетних коштів щодо організації та проведення  закупівель згідно </w:t>
            </w:r>
            <w:r w:rsidR="003F7193">
              <w:rPr>
                <w:rFonts w:ascii="Times New Roman" w:hAnsi="Times New Roman" w:cs="Times New Roman"/>
                <w:sz w:val="24"/>
                <w:szCs w:val="24"/>
              </w:rPr>
              <w:t xml:space="preserve">з Законом </w:t>
            </w:r>
            <w:r w:rsidRPr="00AC5313">
              <w:rPr>
                <w:rFonts w:ascii="Times New Roman" w:hAnsi="Times New Roman" w:cs="Times New Roman"/>
                <w:sz w:val="24"/>
                <w:szCs w:val="24"/>
              </w:rPr>
              <w:t>України «Про публічні закупівлі» за участі експертів, фахівців юридичних фірм та громадських організацій області</w:t>
            </w:r>
          </w:p>
        </w:tc>
        <w:tc>
          <w:tcPr>
            <w:tcW w:w="3373" w:type="dxa"/>
            <w:gridSpan w:val="2"/>
          </w:tcPr>
          <w:p w:rsidR="00747D2A" w:rsidRPr="00AC5313" w:rsidRDefault="00747D2A" w:rsidP="00AC5313">
            <w:pPr>
              <w:pStyle w:val="12"/>
              <w:widowControl/>
              <w:rPr>
                <w:lang w:val="uk-UA"/>
              </w:rPr>
            </w:pPr>
            <w:r w:rsidRPr="00AC5313">
              <w:rPr>
                <w:lang w:val="uk-UA"/>
              </w:rPr>
              <w:t>Впродовж року</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Організація та проведення навчальних семінарів для органів місцевого самоврядування з питань оренди та приватизації державного та комунального майна</w:t>
            </w:r>
          </w:p>
        </w:tc>
        <w:tc>
          <w:tcPr>
            <w:tcW w:w="3373" w:type="dxa"/>
            <w:gridSpan w:val="2"/>
          </w:tcPr>
          <w:p w:rsidR="00747D2A" w:rsidRPr="00AC5313" w:rsidRDefault="00747D2A" w:rsidP="00AC5313">
            <w:pPr>
              <w:pStyle w:val="12"/>
              <w:widowControl/>
              <w:rPr>
                <w:lang w:val="uk-UA"/>
              </w:rPr>
            </w:pPr>
            <w:r w:rsidRPr="00AC5313">
              <w:rPr>
                <w:lang w:val="uk-UA"/>
              </w:rPr>
              <w:t>Впродовж року</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Проведення інвентаризації об</w:t>
            </w:r>
            <w:r w:rsidR="003F7193">
              <w:rPr>
                <w:rFonts w:ascii="Times New Roman" w:hAnsi="Times New Roman" w:cs="Times New Roman"/>
                <w:sz w:val="24"/>
                <w:szCs w:val="24"/>
              </w:rPr>
              <w:t>’</w:t>
            </w:r>
            <w:r w:rsidRPr="00AC5313">
              <w:rPr>
                <w:rFonts w:ascii="Times New Roman" w:hAnsi="Times New Roman" w:cs="Times New Roman"/>
                <w:sz w:val="24"/>
                <w:szCs w:val="24"/>
              </w:rPr>
              <w:t>єктів державної та комунальної власності, що знаходяться на території територіальних громад області та вжиття заходів щодо їх державної реєстрації</w:t>
            </w:r>
          </w:p>
        </w:tc>
        <w:tc>
          <w:tcPr>
            <w:tcW w:w="3373" w:type="dxa"/>
            <w:gridSpan w:val="2"/>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Щоквартально</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747D2A" w:rsidRPr="00AC5313" w:rsidTr="00256C4D">
        <w:trPr>
          <w:trHeight w:val="979"/>
        </w:trPr>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466996">
            <w:pPr>
              <w:pBdr>
                <w:top w:val="nil"/>
                <w:left w:val="nil"/>
                <w:bottom w:val="nil"/>
                <w:right w:val="nil"/>
                <w:between w:val="nil"/>
              </w:pBdr>
              <w:spacing w:line="220" w:lineRule="auto"/>
              <w:rPr>
                <w:rFonts w:ascii="Times New Roman" w:hAnsi="Times New Roman" w:cs="Times New Roman"/>
                <w:sz w:val="24"/>
                <w:szCs w:val="24"/>
              </w:rPr>
            </w:pPr>
            <w:r w:rsidRPr="00AC5313">
              <w:rPr>
                <w:rFonts w:ascii="Times New Roman" w:hAnsi="Times New Roman" w:cs="Times New Roman"/>
                <w:sz w:val="24"/>
                <w:szCs w:val="24"/>
              </w:rPr>
              <w:t xml:space="preserve">Проведення навчального курсу </w:t>
            </w:r>
            <w:r w:rsidR="00466996">
              <w:rPr>
                <w:rFonts w:ascii="Times New Roman" w:hAnsi="Times New Roman" w:cs="Times New Roman"/>
                <w:sz w:val="24"/>
                <w:szCs w:val="24"/>
              </w:rPr>
              <w:t xml:space="preserve">«Школа </w:t>
            </w:r>
            <w:proofErr w:type="spellStart"/>
            <w:r w:rsidR="00466996">
              <w:rPr>
                <w:rFonts w:ascii="Times New Roman" w:hAnsi="Times New Roman" w:cs="Times New Roman"/>
                <w:sz w:val="24"/>
                <w:szCs w:val="24"/>
              </w:rPr>
              <w:t>закупівельника</w:t>
            </w:r>
            <w:proofErr w:type="spellEnd"/>
            <w:r w:rsidR="00466996">
              <w:rPr>
                <w:rFonts w:ascii="Times New Roman" w:hAnsi="Times New Roman" w:cs="Times New Roman"/>
                <w:sz w:val="24"/>
                <w:szCs w:val="24"/>
              </w:rPr>
              <w:t>»</w:t>
            </w:r>
          </w:p>
        </w:tc>
        <w:tc>
          <w:tcPr>
            <w:tcW w:w="3373" w:type="dxa"/>
            <w:gridSpan w:val="2"/>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І півріччя</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pBdr>
                <w:top w:val="nil"/>
                <w:left w:val="nil"/>
                <w:bottom w:val="nil"/>
                <w:right w:val="nil"/>
                <w:between w:val="nil"/>
              </w:pBdr>
              <w:spacing w:line="220" w:lineRule="auto"/>
              <w:rPr>
                <w:rFonts w:ascii="Times New Roman" w:hAnsi="Times New Roman" w:cs="Times New Roman"/>
                <w:sz w:val="24"/>
                <w:szCs w:val="24"/>
              </w:rPr>
            </w:pPr>
            <w:r w:rsidRPr="00AC5313">
              <w:rPr>
                <w:rFonts w:ascii="Times New Roman" w:hAnsi="Times New Roman" w:cs="Times New Roman"/>
                <w:sz w:val="24"/>
                <w:szCs w:val="24"/>
              </w:rPr>
              <w:t>Формування і затвердження переліку об</w:t>
            </w:r>
            <w:r w:rsidR="003F7193">
              <w:rPr>
                <w:rFonts w:ascii="Times New Roman" w:hAnsi="Times New Roman" w:cs="Times New Roman"/>
                <w:sz w:val="24"/>
                <w:szCs w:val="24"/>
              </w:rPr>
              <w:t>’</w:t>
            </w:r>
            <w:r w:rsidRPr="00AC5313">
              <w:rPr>
                <w:rFonts w:ascii="Times New Roman" w:hAnsi="Times New Roman" w:cs="Times New Roman"/>
                <w:sz w:val="24"/>
                <w:szCs w:val="24"/>
              </w:rPr>
              <w:t>єктів, які можуть реалізовуватись за кошти ДФРР у 2022 році</w:t>
            </w:r>
          </w:p>
        </w:tc>
        <w:tc>
          <w:tcPr>
            <w:tcW w:w="3373" w:type="dxa"/>
            <w:gridSpan w:val="2"/>
          </w:tcPr>
          <w:p w:rsidR="00747D2A" w:rsidRPr="00AC5313" w:rsidRDefault="00747D2A" w:rsidP="00AC5313">
            <w:pPr>
              <w:spacing w:before="240" w:after="240"/>
              <w:ind w:left="140" w:right="140" w:hanging="106"/>
              <w:rPr>
                <w:rFonts w:ascii="Times New Roman" w:hAnsi="Times New Roman" w:cs="Times New Roman"/>
                <w:sz w:val="24"/>
                <w:szCs w:val="24"/>
              </w:rPr>
            </w:pPr>
            <w:r w:rsidRPr="00AC5313">
              <w:rPr>
                <w:rFonts w:ascii="Times New Roman" w:hAnsi="Times New Roman" w:cs="Times New Roman"/>
                <w:sz w:val="24"/>
                <w:szCs w:val="24"/>
              </w:rPr>
              <w:t xml:space="preserve">I квартал </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466996">
            <w:pPr>
              <w:pBdr>
                <w:top w:val="nil"/>
                <w:left w:val="nil"/>
                <w:bottom w:val="nil"/>
                <w:right w:val="nil"/>
                <w:between w:val="nil"/>
              </w:pBdr>
              <w:spacing w:line="220" w:lineRule="auto"/>
              <w:rPr>
                <w:rFonts w:ascii="Times New Roman" w:hAnsi="Times New Roman" w:cs="Times New Roman"/>
                <w:sz w:val="24"/>
                <w:szCs w:val="24"/>
              </w:rPr>
            </w:pPr>
            <w:r w:rsidRPr="00AC5313">
              <w:rPr>
                <w:rFonts w:ascii="Times New Roman" w:hAnsi="Times New Roman" w:cs="Times New Roman"/>
                <w:sz w:val="24"/>
                <w:szCs w:val="24"/>
              </w:rPr>
              <w:t>Формування та затвердження переліку об</w:t>
            </w:r>
            <w:r w:rsidR="003F7193">
              <w:rPr>
                <w:rFonts w:ascii="Times New Roman" w:hAnsi="Times New Roman" w:cs="Times New Roman"/>
                <w:sz w:val="24"/>
                <w:szCs w:val="24"/>
              </w:rPr>
              <w:t>’</w:t>
            </w:r>
            <w:r w:rsidRPr="00AC5313">
              <w:rPr>
                <w:rFonts w:ascii="Times New Roman" w:hAnsi="Times New Roman" w:cs="Times New Roman"/>
                <w:sz w:val="24"/>
                <w:szCs w:val="24"/>
              </w:rPr>
              <w:t xml:space="preserve">єктів, які можуть реалізовуватись в рамках програми </w:t>
            </w:r>
            <w:r w:rsidR="00466996">
              <w:rPr>
                <w:rFonts w:ascii="Times New Roman" w:hAnsi="Times New Roman" w:cs="Times New Roman"/>
                <w:sz w:val="24"/>
                <w:szCs w:val="24"/>
              </w:rPr>
              <w:t xml:space="preserve"> «Велике будівництво»</w:t>
            </w:r>
            <w:r w:rsidRPr="00AC5313">
              <w:rPr>
                <w:rFonts w:ascii="Times New Roman" w:hAnsi="Times New Roman" w:cs="Times New Roman"/>
                <w:sz w:val="24"/>
                <w:szCs w:val="24"/>
              </w:rPr>
              <w:t xml:space="preserve"> у 2022 році</w:t>
            </w:r>
          </w:p>
        </w:tc>
        <w:tc>
          <w:tcPr>
            <w:tcW w:w="3373" w:type="dxa"/>
            <w:gridSpan w:val="2"/>
          </w:tcPr>
          <w:p w:rsidR="00747D2A" w:rsidRPr="00AC5313" w:rsidRDefault="00747D2A" w:rsidP="00AC5313">
            <w:pPr>
              <w:spacing w:before="240" w:after="240"/>
              <w:ind w:left="140" w:right="140" w:hanging="106"/>
              <w:rPr>
                <w:rFonts w:ascii="Times New Roman" w:hAnsi="Times New Roman" w:cs="Times New Roman"/>
                <w:sz w:val="24"/>
                <w:szCs w:val="24"/>
              </w:rPr>
            </w:pPr>
            <w:r w:rsidRPr="00AC5313">
              <w:rPr>
                <w:rFonts w:ascii="Times New Roman" w:hAnsi="Times New Roman" w:cs="Times New Roman"/>
                <w:sz w:val="24"/>
                <w:szCs w:val="24"/>
              </w:rPr>
              <w:t xml:space="preserve">I квартал </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pBdr>
                <w:top w:val="nil"/>
                <w:left w:val="nil"/>
                <w:bottom w:val="nil"/>
                <w:right w:val="nil"/>
                <w:between w:val="nil"/>
              </w:pBdr>
              <w:spacing w:line="220" w:lineRule="auto"/>
              <w:rPr>
                <w:rFonts w:ascii="Times New Roman" w:hAnsi="Times New Roman" w:cs="Times New Roman"/>
                <w:sz w:val="24"/>
                <w:szCs w:val="24"/>
              </w:rPr>
            </w:pPr>
            <w:r w:rsidRPr="00AC5313">
              <w:rPr>
                <w:rFonts w:ascii="Times New Roman" w:hAnsi="Times New Roman" w:cs="Times New Roman"/>
                <w:sz w:val="24"/>
                <w:szCs w:val="24"/>
              </w:rPr>
              <w:t>Формування та затвердження  Програми капітального будівництва об`єктів соціально-культурного та житлово-комунального призначення за рахунок коштів бюджету розвитку обласного бюджету на 2022 рік</w:t>
            </w:r>
          </w:p>
        </w:tc>
        <w:tc>
          <w:tcPr>
            <w:tcW w:w="3373" w:type="dxa"/>
            <w:gridSpan w:val="2"/>
          </w:tcPr>
          <w:p w:rsidR="00747D2A" w:rsidRPr="00AC5313" w:rsidRDefault="00747D2A" w:rsidP="00AC5313">
            <w:pPr>
              <w:spacing w:before="240" w:after="240"/>
              <w:ind w:left="140" w:right="140" w:hanging="106"/>
              <w:rPr>
                <w:rFonts w:ascii="Times New Roman" w:hAnsi="Times New Roman" w:cs="Times New Roman"/>
                <w:sz w:val="24"/>
                <w:szCs w:val="24"/>
              </w:rPr>
            </w:pPr>
            <w:r w:rsidRPr="00AC5313">
              <w:rPr>
                <w:rFonts w:ascii="Times New Roman" w:hAnsi="Times New Roman" w:cs="Times New Roman"/>
                <w:sz w:val="24"/>
                <w:szCs w:val="24"/>
              </w:rPr>
              <w:t xml:space="preserve">I квартал </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466996">
            <w:pPr>
              <w:spacing w:before="240" w:after="240" w:line="220" w:lineRule="auto"/>
              <w:ind w:right="140"/>
              <w:rPr>
                <w:rFonts w:ascii="Times New Roman" w:hAnsi="Times New Roman" w:cs="Times New Roman"/>
                <w:sz w:val="24"/>
                <w:szCs w:val="24"/>
              </w:rPr>
            </w:pPr>
            <w:r w:rsidRPr="00AC5313">
              <w:rPr>
                <w:rFonts w:ascii="Times New Roman" w:hAnsi="Times New Roman" w:cs="Times New Roman"/>
                <w:sz w:val="24"/>
                <w:szCs w:val="24"/>
              </w:rPr>
              <w:t xml:space="preserve">Формування та затвердження Комплексної програми регіонального розвитку Львівської області на </w:t>
            </w:r>
            <w:r w:rsidR="00466996">
              <w:rPr>
                <w:rFonts w:ascii="Times New Roman" w:hAnsi="Times New Roman" w:cs="Times New Roman"/>
                <w:sz w:val="24"/>
                <w:szCs w:val="24"/>
              </w:rPr>
              <w:t xml:space="preserve">            </w:t>
            </w:r>
            <w:r w:rsidRPr="00AC5313">
              <w:rPr>
                <w:rFonts w:ascii="Times New Roman" w:hAnsi="Times New Roman" w:cs="Times New Roman"/>
                <w:sz w:val="24"/>
                <w:szCs w:val="24"/>
              </w:rPr>
              <w:t>2021-2025 роки по напряму «Конкурс п</w:t>
            </w:r>
            <w:r w:rsidR="00466996">
              <w:rPr>
                <w:rFonts w:ascii="Times New Roman" w:hAnsi="Times New Roman" w:cs="Times New Roman"/>
                <w:sz w:val="24"/>
                <w:szCs w:val="24"/>
              </w:rPr>
              <w:t>роєктів регіонального розвитку»</w:t>
            </w:r>
          </w:p>
        </w:tc>
        <w:tc>
          <w:tcPr>
            <w:tcW w:w="3373" w:type="dxa"/>
            <w:gridSpan w:val="2"/>
          </w:tcPr>
          <w:p w:rsidR="00747D2A" w:rsidRPr="00AC5313" w:rsidRDefault="00747D2A" w:rsidP="00AC5313">
            <w:pPr>
              <w:spacing w:before="240" w:after="240"/>
              <w:ind w:left="140" w:right="140" w:hanging="106"/>
              <w:rPr>
                <w:rFonts w:ascii="Times New Roman" w:hAnsi="Times New Roman" w:cs="Times New Roman"/>
                <w:sz w:val="24"/>
                <w:szCs w:val="24"/>
              </w:rPr>
            </w:pPr>
            <w:r w:rsidRPr="00AC5313">
              <w:rPr>
                <w:rFonts w:ascii="Times New Roman" w:hAnsi="Times New Roman" w:cs="Times New Roman"/>
                <w:sz w:val="24"/>
                <w:szCs w:val="24"/>
              </w:rPr>
              <w:t xml:space="preserve">I півріччя </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466996">
            <w:pPr>
              <w:spacing w:before="240" w:after="240" w:line="220" w:lineRule="auto"/>
              <w:ind w:right="140"/>
              <w:rPr>
                <w:rFonts w:ascii="Times New Roman" w:hAnsi="Times New Roman" w:cs="Times New Roman"/>
                <w:sz w:val="24"/>
                <w:szCs w:val="24"/>
              </w:rPr>
            </w:pPr>
            <w:r w:rsidRPr="00AC5313">
              <w:rPr>
                <w:rFonts w:ascii="Times New Roman" w:hAnsi="Times New Roman" w:cs="Times New Roman"/>
                <w:sz w:val="24"/>
                <w:szCs w:val="24"/>
              </w:rPr>
              <w:t>Формування пропозицій на Міністерство фінансів України щодо об</w:t>
            </w:r>
            <w:r w:rsidR="003F7193">
              <w:rPr>
                <w:rFonts w:ascii="Times New Roman" w:hAnsi="Times New Roman" w:cs="Times New Roman"/>
                <w:sz w:val="24"/>
                <w:szCs w:val="24"/>
              </w:rPr>
              <w:t>’</w:t>
            </w:r>
            <w:r w:rsidRPr="00AC5313">
              <w:rPr>
                <w:rFonts w:ascii="Times New Roman" w:hAnsi="Times New Roman" w:cs="Times New Roman"/>
                <w:sz w:val="24"/>
                <w:szCs w:val="24"/>
              </w:rPr>
              <w:t>єктів, які можуть реалізовуватись за кошти субвенцій з державного бюджету у 2022 році</w:t>
            </w:r>
          </w:p>
        </w:tc>
        <w:tc>
          <w:tcPr>
            <w:tcW w:w="3373" w:type="dxa"/>
            <w:gridSpan w:val="2"/>
          </w:tcPr>
          <w:p w:rsidR="00747D2A" w:rsidRPr="00AC5313" w:rsidRDefault="00747D2A" w:rsidP="00AC5313">
            <w:pPr>
              <w:pStyle w:val="12"/>
              <w:widowControl/>
              <w:rPr>
                <w:lang w:val="uk-UA"/>
              </w:rPr>
            </w:pPr>
            <w:r w:rsidRPr="00AC5313">
              <w:rPr>
                <w:lang w:val="uk-UA"/>
              </w:rPr>
              <w:t>Впродовж року</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466996">
            <w:pPr>
              <w:spacing w:before="240" w:after="240" w:line="220" w:lineRule="auto"/>
              <w:ind w:right="140"/>
              <w:rPr>
                <w:rFonts w:ascii="Times New Roman" w:hAnsi="Times New Roman" w:cs="Times New Roman"/>
                <w:sz w:val="24"/>
                <w:szCs w:val="24"/>
              </w:rPr>
            </w:pPr>
            <w:r w:rsidRPr="00AC5313">
              <w:rPr>
                <w:rFonts w:ascii="Times New Roman" w:hAnsi="Times New Roman" w:cs="Times New Roman"/>
                <w:sz w:val="24"/>
                <w:szCs w:val="24"/>
              </w:rPr>
              <w:t>Формування пропозицій на Міністерство розвитку громад та територій України в частині внесення змін в проєкти секторальної підтримки ЄС</w:t>
            </w:r>
          </w:p>
        </w:tc>
        <w:tc>
          <w:tcPr>
            <w:tcW w:w="3373" w:type="dxa"/>
            <w:gridSpan w:val="2"/>
          </w:tcPr>
          <w:p w:rsidR="00747D2A" w:rsidRPr="00AC5313" w:rsidRDefault="00747D2A" w:rsidP="00AC5313">
            <w:pPr>
              <w:spacing w:before="240" w:after="240"/>
              <w:ind w:left="140" w:right="140"/>
              <w:rPr>
                <w:rFonts w:ascii="Times New Roman" w:hAnsi="Times New Roman" w:cs="Times New Roman"/>
                <w:sz w:val="24"/>
                <w:szCs w:val="24"/>
              </w:rPr>
            </w:pPr>
            <w:r w:rsidRPr="00AC5313">
              <w:rPr>
                <w:rFonts w:ascii="Times New Roman" w:hAnsi="Times New Roman" w:cs="Times New Roman"/>
                <w:sz w:val="24"/>
                <w:szCs w:val="24"/>
              </w:rPr>
              <w:t xml:space="preserve">I півріччя </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466996">
            <w:pPr>
              <w:spacing w:before="240" w:after="240" w:line="220" w:lineRule="auto"/>
              <w:ind w:right="140"/>
              <w:rPr>
                <w:rFonts w:ascii="Times New Roman" w:hAnsi="Times New Roman" w:cs="Times New Roman"/>
                <w:sz w:val="24"/>
                <w:szCs w:val="24"/>
              </w:rPr>
            </w:pPr>
            <w:r w:rsidRPr="00AC5313">
              <w:rPr>
                <w:rFonts w:ascii="Times New Roman" w:hAnsi="Times New Roman" w:cs="Times New Roman"/>
                <w:sz w:val="24"/>
                <w:szCs w:val="24"/>
              </w:rPr>
              <w:t>Формування та надання пропозицій щодо внесення змін до переліків проєктів регіонального розвитку</w:t>
            </w:r>
          </w:p>
        </w:tc>
        <w:tc>
          <w:tcPr>
            <w:tcW w:w="3373" w:type="dxa"/>
            <w:gridSpan w:val="2"/>
          </w:tcPr>
          <w:p w:rsidR="00747D2A" w:rsidRPr="00AC5313" w:rsidRDefault="00747D2A" w:rsidP="00AC5313">
            <w:pPr>
              <w:pStyle w:val="12"/>
              <w:widowControl/>
              <w:rPr>
                <w:lang w:val="uk-UA"/>
              </w:rPr>
            </w:pPr>
            <w:r w:rsidRPr="00AC5313">
              <w:rPr>
                <w:lang w:val="uk-UA"/>
              </w:rPr>
              <w:t>Впродовж року</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747D2A" w:rsidRPr="00AC5313" w:rsidTr="003F7193">
        <w:trPr>
          <w:trHeight w:val="813"/>
        </w:trPr>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466996">
            <w:pPr>
              <w:spacing w:before="240" w:after="240" w:line="220" w:lineRule="auto"/>
              <w:ind w:right="140"/>
              <w:rPr>
                <w:rFonts w:ascii="Times New Roman" w:hAnsi="Times New Roman" w:cs="Times New Roman"/>
                <w:sz w:val="24"/>
                <w:szCs w:val="24"/>
              </w:rPr>
            </w:pPr>
            <w:r w:rsidRPr="00AC5313">
              <w:rPr>
                <w:rFonts w:ascii="Times New Roman" w:hAnsi="Times New Roman" w:cs="Times New Roman"/>
                <w:sz w:val="24"/>
                <w:szCs w:val="24"/>
              </w:rPr>
              <w:t>Підготовка рейтингової оцінки соціально-економічного розвитку територіальних громад області</w:t>
            </w:r>
          </w:p>
        </w:tc>
        <w:tc>
          <w:tcPr>
            <w:tcW w:w="3373" w:type="dxa"/>
            <w:gridSpan w:val="2"/>
          </w:tcPr>
          <w:p w:rsidR="00747D2A" w:rsidRPr="00AC5313" w:rsidRDefault="00AC5313" w:rsidP="00AC5313">
            <w:pPr>
              <w:spacing w:before="240" w:after="240"/>
              <w:ind w:right="140"/>
              <w:rPr>
                <w:rFonts w:ascii="Times New Roman" w:hAnsi="Times New Roman" w:cs="Times New Roman"/>
                <w:sz w:val="24"/>
                <w:szCs w:val="24"/>
              </w:rPr>
            </w:pPr>
            <w:r>
              <w:rPr>
                <w:rFonts w:ascii="Times New Roman" w:hAnsi="Times New Roman" w:cs="Times New Roman"/>
                <w:sz w:val="24"/>
                <w:szCs w:val="24"/>
              </w:rPr>
              <w:t>Щ</w:t>
            </w:r>
            <w:r w:rsidR="00747D2A" w:rsidRPr="00AC5313">
              <w:rPr>
                <w:rFonts w:ascii="Times New Roman" w:hAnsi="Times New Roman" w:cs="Times New Roman"/>
                <w:sz w:val="24"/>
                <w:szCs w:val="24"/>
              </w:rPr>
              <w:t>омісяця до 20 числа</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3F7193">
            <w:pPr>
              <w:spacing w:line="220" w:lineRule="auto"/>
              <w:ind w:right="140"/>
              <w:rPr>
                <w:rFonts w:ascii="Times New Roman" w:hAnsi="Times New Roman" w:cs="Times New Roman"/>
                <w:sz w:val="24"/>
                <w:szCs w:val="24"/>
              </w:rPr>
            </w:pPr>
            <w:r w:rsidRPr="00AC5313">
              <w:rPr>
                <w:rFonts w:ascii="Times New Roman" w:hAnsi="Times New Roman" w:cs="Times New Roman"/>
                <w:sz w:val="24"/>
                <w:szCs w:val="24"/>
              </w:rPr>
              <w:t>Забезпечення супроводу та моніторингу стану використання бюджетних коштів на капітальні видатки, спрямовані на реалізацію:</w:t>
            </w:r>
          </w:p>
          <w:p w:rsidR="00747D2A" w:rsidRPr="00AC5313" w:rsidRDefault="00466996" w:rsidP="003F7193">
            <w:pPr>
              <w:spacing w:line="220" w:lineRule="auto"/>
              <w:ind w:right="140"/>
              <w:rPr>
                <w:rFonts w:ascii="Times New Roman" w:hAnsi="Times New Roman" w:cs="Times New Roman"/>
                <w:sz w:val="24"/>
                <w:szCs w:val="24"/>
              </w:rPr>
            </w:pPr>
            <w:r>
              <w:rPr>
                <w:rFonts w:ascii="Times New Roman" w:hAnsi="Times New Roman" w:cs="Times New Roman"/>
                <w:sz w:val="24"/>
                <w:szCs w:val="24"/>
              </w:rPr>
              <w:t>-</w:t>
            </w:r>
            <w:r w:rsidR="00747D2A" w:rsidRPr="00AC5313">
              <w:rPr>
                <w:rFonts w:ascii="Times New Roman" w:hAnsi="Times New Roman" w:cs="Times New Roman"/>
                <w:sz w:val="24"/>
                <w:szCs w:val="24"/>
              </w:rPr>
              <w:t>проєктів, що фінансуються за рахунок коштів Державного фонду регіонального розвитку;</w:t>
            </w:r>
          </w:p>
          <w:p w:rsidR="00747D2A" w:rsidRPr="00AC5313" w:rsidRDefault="00466996" w:rsidP="003F7193">
            <w:pPr>
              <w:spacing w:line="220" w:lineRule="auto"/>
              <w:ind w:right="140"/>
              <w:rPr>
                <w:rFonts w:ascii="Times New Roman" w:hAnsi="Times New Roman" w:cs="Times New Roman"/>
                <w:sz w:val="24"/>
                <w:szCs w:val="24"/>
              </w:rPr>
            </w:pPr>
            <w:r>
              <w:rPr>
                <w:rFonts w:ascii="Times New Roman" w:hAnsi="Times New Roman" w:cs="Times New Roman"/>
                <w:sz w:val="24"/>
                <w:szCs w:val="24"/>
              </w:rPr>
              <w:t>-</w:t>
            </w:r>
            <w:r w:rsidR="00747D2A" w:rsidRPr="00AC5313">
              <w:rPr>
                <w:rFonts w:ascii="Times New Roman" w:hAnsi="Times New Roman" w:cs="Times New Roman"/>
                <w:sz w:val="24"/>
                <w:szCs w:val="24"/>
              </w:rPr>
              <w:t>об</w:t>
            </w:r>
            <w:r w:rsidR="003F7193">
              <w:rPr>
                <w:rFonts w:ascii="Times New Roman" w:hAnsi="Times New Roman" w:cs="Times New Roman"/>
                <w:sz w:val="24"/>
                <w:szCs w:val="24"/>
              </w:rPr>
              <w:t>’</w:t>
            </w:r>
            <w:r w:rsidR="00747D2A" w:rsidRPr="00AC5313">
              <w:rPr>
                <w:rFonts w:ascii="Times New Roman" w:hAnsi="Times New Roman" w:cs="Times New Roman"/>
                <w:sz w:val="24"/>
                <w:szCs w:val="24"/>
              </w:rPr>
              <w:t>єктів соціально-культурного та житлово-комунального призначення за рахунок коштів бюджету розвитку обласного бюджету;</w:t>
            </w:r>
          </w:p>
          <w:p w:rsidR="00747D2A" w:rsidRPr="00AC5313" w:rsidRDefault="00466996" w:rsidP="003F7193">
            <w:pPr>
              <w:spacing w:line="220" w:lineRule="auto"/>
              <w:ind w:right="140"/>
              <w:rPr>
                <w:rFonts w:ascii="Times New Roman" w:hAnsi="Times New Roman" w:cs="Times New Roman"/>
                <w:sz w:val="24"/>
                <w:szCs w:val="24"/>
              </w:rPr>
            </w:pPr>
            <w:r>
              <w:rPr>
                <w:rFonts w:ascii="Times New Roman" w:hAnsi="Times New Roman" w:cs="Times New Roman"/>
                <w:sz w:val="24"/>
                <w:szCs w:val="24"/>
              </w:rPr>
              <w:t>-</w:t>
            </w:r>
            <w:r w:rsidR="00747D2A" w:rsidRPr="00AC5313">
              <w:rPr>
                <w:rFonts w:ascii="Times New Roman" w:hAnsi="Times New Roman" w:cs="Times New Roman"/>
                <w:sz w:val="24"/>
                <w:szCs w:val="24"/>
              </w:rPr>
              <w:t>проєктів, які можуть реалізовуватись в рамках програми Президента України «Велике будівництво»;</w:t>
            </w:r>
          </w:p>
          <w:p w:rsidR="00747D2A" w:rsidRPr="00AC5313" w:rsidRDefault="00466996" w:rsidP="003F7193">
            <w:pPr>
              <w:spacing w:line="220" w:lineRule="auto"/>
              <w:ind w:right="140"/>
              <w:rPr>
                <w:rFonts w:ascii="Times New Roman" w:hAnsi="Times New Roman" w:cs="Times New Roman"/>
                <w:sz w:val="24"/>
                <w:szCs w:val="24"/>
              </w:rPr>
            </w:pPr>
            <w:r>
              <w:rPr>
                <w:rFonts w:ascii="Times New Roman" w:hAnsi="Times New Roman" w:cs="Times New Roman"/>
                <w:sz w:val="24"/>
                <w:szCs w:val="24"/>
              </w:rPr>
              <w:t>-</w:t>
            </w:r>
            <w:r w:rsidR="00747D2A" w:rsidRPr="00AC5313">
              <w:rPr>
                <w:rFonts w:ascii="Times New Roman" w:hAnsi="Times New Roman" w:cs="Times New Roman"/>
                <w:sz w:val="24"/>
                <w:szCs w:val="24"/>
              </w:rPr>
              <w:t>проєктів регіонального розвитку;</w:t>
            </w:r>
          </w:p>
          <w:p w:rsidR="00747D2A" w:rsidRPr="00AC5313" w:rsidRDefault="00466996" w:rsidP="003F7193">
            <w:pPr>
              <w:spacing w:line="220" w:lineRule="auto"/>
              <w:ind w:right="140"/>
              <w:rPr>
                <w:rFonts w:ascii="Times New Roman" w:hAnsi="Times New Roman" w:cs="Times New Roman"/>
                <w:sz w:val="24"/>
                <w:szCs w:val="24"/>
              </w:rPr>
            </w:pPr>
            <w:r>
              <w:rPr>
                <w:rFonts w:ascii="Times New Roman" w:hAnsi="Times New Roman" w:cs="Times New Roman"/>
                <w:sz w:val="24"/>
                <w:szCs w:val="24"/>
              </w:rPr>
              <w:t>-</w:t>
            </w:r>
            <w:r w:rsidR="00747D2A" w:rsidRPr="00AC5313">
              <w:rPr>
                <w:rFonts w:ascii="Times New Roman" w:hAnsi="Times New Roman" w:cs="Times New Roman"/>
                <w:sz w:val="24"/>
                <w:szCs w:val="24"/>
              </w:rPr>
              <w:t>проєктів місцевих ініціатив;</w:t>
            </w:r>
          </w:p>
          <w:p w:rsidR="00747D2A" w:rsidRPr="00AC5313" w:rsidRDefault="00466996" w:rsidP="003F7193">
            <w:pPr>
              <w:spacing w:line="220" w:lineRule="auto"/>
              <w:ind w:right="140"/>
              <w:rPr>
                <w:rFonts w:ascii="Times New Roman" w:hAnsi="Times New Roman" w:cs="Times New Roman"/>
                <w:sz w:val="24"/>
                <w:szCs w:val="24"/>
              </w:rPr>
            </w:pPr>
            <w:r>
              <w:rPr>
                <w:rFonts w:ascii="Times New Roman" w:hAnsi="Times New Roman" w:cs="Times New Roman"/>
                <w:sz w:val="24"/>
                <w:szCs w:val="24"/>
              </w:rPr>
              <w:t>-</w:t>
            </w:r>
            <w:r w:rsidR="00747D2A" w:rsidRPr="00AC5313">
              <w:rPr>
                <w:rFonts w:ascii="Times New Roman" w:hAnsi="Times New Roman" w:cs="Times New Roman"/>
                <w:sz w:val="24"/>
                <w:szCs w:val="24"/>
              </w:rPr>
              <w:t xml:space="preserve">обласних цільових програм (інфраструктурна частина); </w:t>
            </w:r>
          </w:p>
          <w:p w:rsidR="00747D2A" w:rsidRPr="00AC5313" w:rsidRDefault="00466996" w:rsidP="003F7193">
            <w:pPr>
              <w:spacing w:line="220" w:lineRule="auto"/>
              <w:ind w:right="140"/>
              <w:rPr>
                <w:rFonts w:ascii="Times New Roman" w:hAnsi="Times New Roman" w:cs="Times New Roman"/>
                <w:sz w:val="24"/>
                <w:szCs w:val="24"/>
              </w:rPr>
            </w:pPr>
            <w:r>
              <w:rPr>
                <w:rFonts w:ascii="Times New Roman" w:hAnsi="Times New Roman" w:cs="Times New Roman"/>
                <w:sz w:val="24"/>
                <w:szCs w:val="24"/>
              </w:rPr>
              <w:t>-</w:t>
            </w:r>
            <w:r w:rsidR="00747D2A" w:rsidRPr="00AC5313">
              <w:rPr>
                <w:rFonts w:ascii="Times New Roman" w:hAnsi="Times New Roman" w:cs="Times New Roman"/>
                <w:sz w:val="24"/>
                <w:szCs w:val="24"/>
              </w:rPr>
              <w:t xml:space="preserve">проєктів за рахунок субвенції з державного бюджету місцевим бюджетам на здійснення заходів щодо соціально-економічного розвитку окремих територій; </w:t>
            </w:r>
          </w:p>
          <w:p w:rsidR="00747D2A" w:rsidRPr="00AC5313" w:rsidRDefault="00466996" w:rsidP="003F7193">
            <w:pPr>
              <w:spacing w:line="220" w:lineRule="auto"/>
              <w:ind w:right="140"/>
              <w:rPr>
                <w:rFonts w:ascii="Times New Roman" w:hAnsi="Times New Roman" w:cs="Times New Roman"/>
                <w:sz w:val="24"/>
                <w:szCs w:val="24"/>
              </w:rPr>
            </w:pPr>
            <w:r>
              <w:rPr>
                <w:rFonts w:ascii="Times New Roman" w:hAnsi="Times New Roman" w:cs="Times New Roman"/>
                <w:sz w:val="24"/>
                <w:szCs w:val="24"/>
              </w:rPr>
              <w:t>-</w:t>
            </w:r>
            <w:r w:rsidR="00747D2A" w:rsidRPr="00AC5313">
              <w:rPr>
                <w:rFonts w:ascii="Times New Roman" w:hAnsi="Times New Roman" w:cs="Times New Roman"/>
                <w:sz w:val="24"/>
                <w:szCs w:val="24"/>
              </w:rPr>
              <w:t xml:space="preserve">субвенції з державного бюджету місцевим бюджетам на реалізацію інфраструктурних </w:t>
            </w:r>
            <w:r w:rsidR="003F7193">
              <w:rPr>
                <w:rFonts w:ascii="Times New Roman" w:hAnsi="Times New Roman" w:cs="Times New Roman"/>
                <w:sz w:val="24"/>
                <w:szCs w:val="24"/>
              </w:rPr>
              <w:t>проєкт</w:t>
            </w:r>
            <w:r w:rsidR="00747D2A" w:rsidRPr="00AC5313">
              <w:rPr>
                <w:rFonts w:ascii="Times New Roman" w:hAnsi="Times New Roman" w:cs="Times New Roman"/>
                <w:sz w:val="24"/>
                <w:szCs w:val="24"/>
              </w:rPr>
              <w:t>ів та розвиток об</w:t>
            </w:r>
            <w:r w:rsidR="003F7193">
              <w:rPr>
                <w:rFonts w:ascii="Times New Roman" w:hAnsi="Times New Roman" w:cs="Times New Roman"/>
                <w:sz w:val="24"/>
                <w:szCs w:val="24"/>
              </w:rPr>
              <w:t>’</w:t>
            </w:r>
            <w:r w:rsidR="00747D2A" w:rsidRPr="00AC5313">
              <w:rPr>
                <w:rFonts w:ascii="Times New Roman" w:hAnsi="Times New Roman" w:cs="Times New Roman"/>
                <w:sz w:val="24"/>
                <w:szCs w:val="24"/>
              </w:rPr>
              <w:t xml:space="preserve">єктів соціально-культурної сфери; </w:t>
            </w:r>
          </w:p>
          <w:p w:rsidR="00747D2A" w:rsidRPr="00AC5313" w:rsidRDefault="00466996" w:rsidP="003F7193">
            <w:pPr>
              <w:spacing w:line="220" w:lineRule="auto"/>
              <w:ind w:right="140"/>
              <w:rPr>
                <w:rFonts w:ascii="Times New Roman" w:hAnsi="Times New Roman" w:cs="Times New Roman"/>
                <w:sz w:val="24"/>
                <w:szCs w:val="24"/>
              </w:rPr>
            </w:pPr>
            <w:r>
              <w:rPr>
                <w:rFonts w:ascii="Times New Roman" w:hAnsi="Times New Roman" w:cs="Times New Roman"/>
                <w:sz w:val="24"/>
                <w:szCs w:val="24"/>
              </w:rPr>
              <w:t>-</w:t>
            </w:r>
            <w:r w:rsidR="00747D2A" w:rsidRPr="00AC5313">
              <w:rPr>
                <w:rFonts w:ascii="Times New Roman" w:hAnsi="Times New Roman" w:cs="Times New Roman"/>
                <w:sz w:val="24"/>
                <w:szCs w:val="24"/>
              </w:rPr>
              <w:t>проєктів секторальної підтримки ЄС</w:t>
            </w:r>
          </w:p>
        </w:tc>
        <w:tc>
          <w:tcPr>
            <w:tcW w:w="3373" w:type="dxa"/>
            <w:gridSpan w:val="2"/>
          </w:tcPr>
          <w:p w:rsidR="00747D2A" w:rsidRPr="00AC5313" w:rsidRDefault="00747D2A" w:rsidP="00AC5313">
            <w:pPr>
              <w:pStyle w:val="12"/>
              <w:widowControl/>
              <w:rPr>
                <w:lang w:val="uk-UA"/>
              </w:rPr>
            </w:pPr>
            <w:r w:rsidRPr="00AC5313">
              <w:rPr>
                <w:lang w:val="uk-UA"/>
              </w:rPr>
              <w:t>Впродовж року</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466996">
            <w:pPr>
              <w:spacing w:line="220" w:lineRule="auto"/>
              <w:ind w:right="140"/>
              <w:rPr>
                <w:rFonts w:ascii="Times New Roman" w:hAnsi="Times New Roman" w:cs="Times New Roman"/>
                <w:sz w:val="24"/>
                <w:szCs w:val="24"/>
              </w:rPr>
            </w:pPr>
            <w:r w:rsidRPr="00333F5C">
              <w:rPr>
                <w:rFonts w:ascii="Times New Roman" w:hAnsi="Times New Roman" w:cs="Times New Roman"/>
                <w:sz w:val="24"/>
                <w:szCs w:val="24"/>
              </w:rPr>
              <w:t xml:space="preserve">Подання відділу організаційної роботи апарату </w:t>
            </w:r>
            <w:r w:rsidR="003F7193">
              <w:rPr>
                <w:rFonts w:ascii="Times New Roman" w:hAnsi="Times New Roman" w:cs="Times New Roman"/>
                <w:sz w:val="24"/>
                <w:szCs w:val="24"/>
              </w:rPr>
              <w:t>обласної державної адміністрації</w:t>
            </w:r>
            <w:r w:rsidRPr="00333F5C">
              <w:rPr>
                <w:rFonts w:ascii="Times New Roman" w:hAnsi="Times New Roman" w:cs="Times New Roman"/>
                <w:sz w:val="24"/>
                <w:szCs w:val="24"/>
              </w:rPr>
              <w:t xml:space="preserve"> довідок про соціально-економічний стан області</w:t>
            </w:r>
          </w:p>
        </w:tc>
        <w:tc>
          <w:tcPr>
            <w:tcW w:w="3373" w:type="dxa"/>
            <w:gridSpan w:val="2"/>
          </w:tcPr>
          <w:p w:rsidR="00747D2A" w:rsidRPr="00AC5313" w:rsidRDefault="008E3A3B" w:rsidP="00AC5313">
            <w:pPr>
              <w:ind w:right="140"/>
              <w:rPr>
                <w:rFonts w:ascii="Times New Roman" w:hAnsi="Times New Roman" w:cs="Times New Roman"/>
                <w:sz w:val="24"/>
                <w:szCs w:val="24"/>
              </w:rPr>
            </w:pPr>
            <w:r w:rsidRPr="00AC5313">
              <w:rPr>
                <w:rFonts w:ascii="Times New Roman" w:hAnsi="Times New Roman" w:cs="Times New Roman"/>
                <w:sz w:val="24"/>
                <w:szCs w:val="24"/>
              </w:rPr>
              <w:t>Щ</w:t>
            </w:r>
            <w:r w:rsidR="00747D2A" w:rsidRPr="00AC5313">
              <w:rPr>
                <w:rFonts w:ascii="Times New Roman" w:hAnsi="Times New Roman" w:cs="Times New Roman"/>
                <w:sz w:val="24"/>
                <w:szCs w:val="24"/>
              </w:rPr>
              <w:t>омісяця</w:t>
            </w:r>
          </w:p>
          <w:p w:rsidR="00747D2A" w:rsidRPr="00AC5313" w:rsidRDefault="00747D2A" w:rsidP="00AC5313">
            <w:pPr>
              <w:ind w:right="140"/>
              <w:rPr>
                <w:rFonts w:ascii="Times New Roman" w:hAnsi="Times New Roman" w:cs="Times New Roman"/>
                <w:sz w:val="24"/>
                <w:szCs w:val="24"/>
              </w:rPr>
            </w:pPr>
            <w:r w:rsidRPr="00AC5313">
              <w:rPr>
                <w:rFonts w:ascii="Times New Roman" w:hAnsi="Times New Roman" w:cs="Times New Roman"/>
                <w:sz w:val="24"/>
                <w:szCs w:val="24"/>
              </w:rPr>
              <w:t>або за потребою</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spacing w:line="220" w:lineRule="auto"/>
              <w:rPr>
                <w:rFonts w:ascii="Times New Roman" w:hAnsi="Times New Roman" w:cs="Times New Roman"/>
                <w:sz w:val="24"/>
                <w:szCs w:val="24"/>
              </w:rPr>
            </w:pPr>
            <w:r w:rsidRPr="00AC5313">
              <w:rPr>
                <w:rFonts w:ascii="Times New Roman" w:hAnsi="Times New Roman" w:cs="Times New Roman"/>
                <w:sz w:val="24"/>
                <w:szCs w:val="24"/>
              </w:rPr>
              <w:t>Здійснення заходів щодо розробки плану дій з реалізації пріоритетів смарт-спеціалізації у Львівській області</w:t>
            </w:r>
          </w:p>
        </w:tc>
        <w:tc>
          <w:tcPr>
            <w:tcW w:w="3373" w:type="dxa"/>
            <w:gridSpan w:val="2"/>
          </w:tcPr>
          <w:p w:rsidR="00747D2A" w:rsidRPr="00AC5313" w:rsidRDefault="00747D2A" w:rsidP="00AC5313">
            <w:pPr>
              <w:pStyle w:val="12"/>
              <w:widowControl/>
              <w:rPr>
                <w:lang w:val="uk-UA"/>
              </w:rPr>
            </w:pPr>
            <w:r w:rsidRPr="00AC5313">
              <w:rPr>
                <w:lang w:val="uk-UA"/>
              </w:rPr>
              <w:t>Впродовж року</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color w:val="0000FF"/>
                <w:sz w:val="24"/>
                <w:szCs w:val="24"/>
              </w:rPr>
            </w:pPr>
            <w:r w:rsidRPr="00AC5313">
              <w:rPr>
                <w:rFonts w:ascii="Times New Roman" w:hAnsi="Times New Roman" w:cs="Times New Roman"/>
                <w:sz w:val="24"/>
                <w:szCs w:val="24"/>
              </w:rPr>
              <w:t>Реалізація обласної цільової Програми розвитку лісового  господарства Львівської області на 2022 – 2026 роки</w:t>
            </w:r>
          </w:p>
        </w:tc>
        <w:tc>
          <w:tcPr>
            <w:tcW w:w="3373" w:type="dxa"/>
            <w:gridSpan w:val="2"/>
          </w:tcPr>
          <w:p w:rsidR="00747D2A" w:rsidRPr="00AC5313" w:rsidRDefault="00747D2A" w:rsidP="00AC5313">
            <w:pPr>
              <w:pStyle w:val="12"/>
              <w:widowControl/>
              <w:rPr>
                <w:lang w:val="uk-UA"/>
              </w:rPr>
            </w:pPr>
            <w:r w:rsidRPr="00AC5313">
              <w:rPr>
                <w:lang w:val="uk-UA"/>
              </w:rPr>
              <w:t>Впродовж року</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Забезпечення супроводу промислових підприємств та підприємств оборонно-промислового комплексу</w:t>
            </w:r>
          </w:p>
        </w:tc>
        <w:tc>
          <w:tcPr>
            <w:tcW w:w="3373" w:type="dxa"/>
            <w:gridSpan w:val="2"/>
          </w:tcPr>
          <w:p w:rsidR="00747D2A" w:rsidRPr="00AC5313" w:rsidRDefault="00747D2A" w:rsidP="00AC5313">
            <w:pPr>
              <w:pStyle w:val="12"/>
              <w:widowControl/>
              <w:rPr>
                <w:lang w:val="uk-UA"/>
              </w:rPr>
            </w:pPr>
            <w:r w:rsidRPr="00AC5313">
              <w:rPr>
                <w:lang w:val="uk-UA"/>
              </w:rPr>
              <w:t>Впродовж року</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spacing w:line="216" w:lineRule="auto"/>
              <w:ind w:right="-120"/>
              <w:rPr>
                <w:rFonts w:ascii="Times New Roman" w:hAnsi="Times New Roman" w:cs="Times New Roman"/>
                <w:color w:val="0000FF"/>
                <w:sz w:val="24"/>
                <w:szCs w:val="24"/>
              </w:rPr>
            </w:pPr>
            <w:r w:rsidRPr="00AC5313">
              <w:rPr>
                <w:rFonts w:ascii="Times New Roman" w:hAnsi="Times New Roman" w:cs="Times New Roman"/>
                <w:sz w:val="24"/>
                <w:szCs w:val="24"/>
              </w:rPr>
              <w:t>Проведення моніторингу діяльності лісопильних об</w:t>
            </w:r>
            <w:r w:rsidR="003F7193">
              <w:rPr>
                <w:rFonts w:ascii="Times New Roman" w:hAnsi="Times New Roman" w:cs="Times New Roman"/>
                <w:sz w:val="24"/>
                <w:szCs w:val="24"/>
              </w:rPr>
              <w:t>’</w:t>
            </w:r>
            <w:r w:rsidRPr="00AC5313">
              <w:rPr>
                <w:rFonts w:ascii="Times New Roman" w:hAnsi="Times New Roman" w:cs="Times New Roman"/>
                <w:sz w:val="24"/>
                <w:szCs w:val="24"/>
              </w:rPr>
              <w:t>єктів Львівської області</w:t>
            </w:r>
          </w:p>
        </w:tc>
        <w:tc>
          <w:tcPr>
            <w:tcW w:w="3373" w:type="dxa"/>
            <w:gridSpan w:val="2"/>
          </w:tcPr>
          <w:p w:rsidR="00747D2A" w:rsidRPr="00AC5313" w:rsidRDefault="00747D2A" w:rsidP="00AC5313">
            <w:pPr>
              <w:pStyle w:val="12"/>
              <w:widowControl/>
              <w:rPr>
                <w:lang w:val="uk-UA"/>
              </w:rPr>
            </w:pPr>
            <w:r w:rsidRPr="00AC5313">
              <w:rPr>
                <w:lang w:val="uk-UA"/>
              </w:rPr>
              <w:t>Впродовж року</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Проведення обласної робочої групи з питань легалізації виплати заробітної плати та зайнятості населення</w:t>
            </w:r>
          </w:p>
        </w:tc>
        <w:tc>
          <w:tcPr>
            <w:tcW w:w="3373" w:type="dxa"/>
            <w:gridSpan w:val="2"/>
          </w:tcPr>
          <w:p w:rsidR="00747D2A" w:rsidRPr="00AC5313" w:rsidRDefault="00747D2A" w:rsidP="00AC5313">
            <w:pPr>
              <w:pStyle w:val="12"/>
              <w:widowControl/>
              <w:rPr>
                <w:lang w:val="uk-UA"/>
              </w:rPr>
            </w:pPr>
            <w:r w:rsidRPr="00AC5313">
              <w:rPr>
                <w:lang w:val="uk-UA"/>
              </w:rPr>
              <w:t>Впродовж року</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Проведення обласної робочої групи з питань ефективного використання державного майна України у Львівській області</w:t>
            </w:r>
          </w:p>
        </w:tc>
        <w:tc>
          <w:tcPr>
            <w:tcW w:w="3373" w:type="dxa"/>
            <w:gridSpan w:val="2"/>
          </w:tcPr>
          <w:p w:rsidR="00747D2A" w:rsidRPr="00AC5313" w:rsidRDefault="00747D2A" w:rsidP="00AC5313">
            <w:pPr>
              <w:pStyle w:val="12"/>
              <w:widowControl/>
              <w:rPr>
                <w:lang w:val="uk-UA"/>
              </w:rPr>
            </w:pPr>
            <w:r w:rsidRPr="00AC5313">
              <w:rPr>
                <w:lang w:val="uk-UA"/>
              </w:rPr>
              <w:t>Впродовж року</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Проведення обласної комісії з питань погашення заборгованості з виплати заробітної плати, пенсій, стипендій та інших соціальних виплат</w:t>
            </w:r>
          </w:p>
        </w:tc>
        <w:tc>
          <w:tcPr>
            <w:tcW w:w="3373" w:type="dxa"/>
            <w:gridSpan w:val="2"/>
          </w:tcPr>
          <w:p w:rsidR="00747D2A" w:rsidRPr="00AC5313" w:rsidRDefault="00747D2A" w:rsidP="00AC5313">
            <w:pPr>
              <w:pStyle w:val="12"/>
              <w:widowControl/>
              <w:rPr>
                <w:lang w:val="uk-UA"/>
              </w:rPr>
            </w:pPr>
            <w:r w:rsidRPr="00AC5313">
              <w:rPr>
                <w:lang w:val="uk-UA"/>
              </w:rPr>
              <w:t>Впродовж року</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 xml:space="preserve">Вжиття заходів щодо погашення заборгованості з виплати заробітної плати на підприємствах-боржниках області </w:t>
            </w:r>
          </w:p>
        </w:tc>
        <w:tc>
          <w:tcPr>
            <w:tcW w:w="3373" w:type="dxa"/>
            <w:gridSpan w:val="2"/>
          </w:tcPr>
          <w:p w:rsidR="00747D2A" w:rsidRPr="00AC5313" w:rsidRDefault="00747D2A" w:rsidP="00AC5313">
            <w:pPr>
              <w:pStyle w:val="12"/>
              <w:widowControl/>
              <w:rPr>
                <w:lang w:val="uk-UA"/>
              </w:rPr>
            </w:pPr>
            <w:r w:rsidRPr="00AC5313">
              <w:rPr>
                <w:lang w:val="uk-UA"/>
              </w:rPr>
              <w:t>Впродовж року</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Виконання у 2022 році Програми сприяння зайнятості населення Львівської області на 2021-2023 роки</w:t>
            </w:r>
          </w:p>
          <w:p w:rsidR="00747D2A" w:rsidRPr="00AC5313" w:rsidRDefault="00747D2A" w:rsidP="00AC5313">
            <w:pPr>
              <w:rPr>
                <w:rFonts w:ascii="Times New Roman" w:hAnsi="Times New Roman" w:cs="Times New Roman"/>
                <w:sz w:val="24"/>
                <w:szCs w:val="24"/>
              </w:rPr>
            </w:pPr>
          </w:p>
        </w:tc>
        <w:tc>
          <w:tcPr>
            <w:tcW w:w="3373" w:type="dxa"/>
            <w:gridSpan w:val="2"/>
          </w:tcPr>
          <w:p w:rsidR="00747D2A" w:rsidRPr="00AC5313" w:rsidRDefault="00747D2A" w:rsidP="00AC5313">
            <w:pPr>
              <w:pStyle w:val="12"/>
              <w:widowControl/>
              <w:rPr>
                <w:lang w:val="uk-UA"/>
              </w:rPr>
            </w:pPr>
            <w:r w:rsidRPr="00AC5313">
              <w:rPr>
                <w:lang w:val="uk-UA"/>
              </w:rPr>
              <w:t>Впродовж року</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Розгляд документів щодо підтримки клопотання про отримання дозволу на імміграцію</w:t>
            </w:r>
          </w:p>
        </w:tc>
        <w:tc>
          <w:tcPr>
            <w:tcW w:w="3373" w:type="dxa"/>
            <w:gridSpan w:val="2"/>
          </w:tcPr>
          <w:p w:rsidR="00747D2A" w:rsidRPr="00AC5313" w:rsidRDefault="00747D2A" w:rsidP="00AC5313">
            <w:pPr>
              <w:pStyle w:val="12"/>
              <w:widowControl/>
              <w:rPr>
                <w:lang w:val="uk-UA"/>
              </w:rPr>
            </w:pPr>
            <w:r w:rsidRPr="00AC5313">
              <w:rPr>
                <w:lang w:val="uk-UA"/>
              </w:rPr>
              <w:t>Впродовж року</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Здійснення обліку нещасних випадків невиробничого характеру з урахуванням причин їх виникнення</w:t>
            </w:r>
          </w:p>
        </w:tc>
        <w:tc>
          <w:tcPr>
            <w:tcW w:w="3373" w:type="dxa"/>
            <w:gridSpan w:val="2"/>
          </w:tcPr>
          <w:p w:rsidR="00747D2A" w:rsidRPr="00AC5313" w:rsidRDefault="00747D2A" w:rsidP="00AC5313">
            <w:pPr>
              <w:pStyle w:val="12"/>
              <w:widowControl/>
              <w:rPr>
                <w:lang w:val="uk-UA"/>
              </w:rPr>
            </w:pPr>
            <w:r w:rsidRPr="00AC5313">
              <w:rPr>
                <w:lang w:val="uk-UA"/>
              </w:rPr>
              <w:t>Впродовж року</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Забезпечення співпраці зі сторонами соціального діалогу: участь у формуванні Територіальної угоди та здійснення контролю за виконанням її положень</w:t>
            </w:r>
          </w:p>
        </w:tc>
        <w:tc>
          <w:tcPr>
            <w:tcW w:w="3373" w:type="dxa"/>
            <w:gridSpan w:val="2"/>
          </w:tcPr>
          <w:p w:rsidR="00747D2A" w:rsidRPr="00AC5313" w:rsidRDefault="00747D2A" w:rsidP="00AC5313">
            <w:pPr>
              <w:pStyle w:val="12"/>
              <w:widowControl/>
              <w:rPr>
                <w:lang w:val="uk-UA"/>
              </w:rPr>
            </w:pPr>
            <w:r w:rsidRPr="00AC5313">
              <w:rPr>
                <w:lang w:val="uk-UA"/>
              </w:rPr>
              <w:t>Впродовж року</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sz w:val="24"/>
                <w:szCs w:val="24"/>
                <w:highlight w:val="white"/>
              </w:rPr>
            </w:pPr>
            <w:r w:rsidRPr="00AC5313">
              <w:rPr>
                <w:rFonts w:ascii="Times New Roman" w:hAnsi="Times New Roman" w:cs="Times New Roman"/>
                <w:sz w:val="24"/>
                <w:szCs w:val="24"/>
                <w:highlight w:val="white"/>
              </w:rPr>
              <w:t xml:space="preserve">Організація та проведення навчальних семінарів для структурних підрозділів </w:t>
            </w:r>
            <w:r w:rsidR="003F7193">
              <w:rPr>
                <w:rFonts w:ascii="Times New Roman" w:hAnsi="Times New Roman" w:cs="Times New Roman"/>
                <w:bCs/>
                <w:sz w:val="24"/>
                <w:szCs w:val="24"/>
              </w:rPr>
              <w:t>обласної державної адміністрації</w:t>
            </w:r>
            <w:r w:rsidRPr="00AC5313">
              <w:rPr>
                <w:rFonts w:ascii="Times New Roman" w:hAnsi="Times New Roman" w:cs="Times New Roman"/>
                <w:sz w:val="24"/>
                <w:szCs w:val="24"/>
                <w:highlight w:val="white"/>
              </w:rPr>
              <w:t xml:space="preserve"> щодо здійснення державної регуляторної політики</w:t>
            </w:r>
          </w:p>
        </w:tc>
        <w:tc>
          <w:tcPr>
            <w:tcW w:w="3373" w:type="dxa"/>
            <w:gridSpan w:val="2"/>
          </w:tcPr>
          <w:p w:rsidR="00747D2A" w:rsidRPr="00AC5313" w:rsidRDefault="00747D2A" w:rsidP="00AC5313">
            <w:pPr>
              <w:pStyle w:val="12"/>
              <w:widowControl/>
              <w:rPr>
                <w:lang w:val="uk-UA"/>
              </w:rPr>
            </w:pPr>
            <w:r w:rsidRPr="00AC5313">
              <w:rPr>
                <w:lang w:val="uk-UA"/>
              </w:rPr>
              <w:t>Впродовж року</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Організація та проведення навчальних семінарів для представників об</w:t>
            </w:r>
            <w:r w:rsidR="003F7193">
              <w:rPr>
                <w:rFonts w:ascii="Times New Roman" w:hAnsi="Times New Roman" w:cs="Times New Roman"/>
                <w:sz w:val="24"/>
                <w:szCs w:val="24"/>
              </w:rPr>
              <w:t>’</w:t>
            </w:r>
            <w:r w:rsidRPr="00AC5313">
              <w:rPr>
                <w:rFonts w:ascii="Times New Roman" w:hAnsi="Times New Roman" w:cs="Times New Roman"/>
                <w:sz w:val="24"/>
                <w:szCs w:val="24"/>
              </w:rPr>
              <w:t>єднаних територіальних громад щодо здійснення державної регуляторної політики</w:t>
            </w:r>
          </w:p>
        </w:tc>
        <w:tc>
          <w:tcPr>
            <w:tcW w:w="3373" w:type="dxa"/>
            <w:gridSpan w:val="2"/>
          </w:tcPr>
          <w:p w:rsidR="00747D2A" w:rsidRPr="00AC5313" w:rsidRDefault="00747D2A" w:rsidP="00AC5313">
            <w:pPr>
              <w:pStyle w:val="12"/>
              <w:widowControl/>
              <w:rPr>
                <w:lang w:val="uk-UA"/>
              </w:rPr>
            </w:pPr>
            <w:r w:rsidRPr="00AC5313">
              <w:rPr>
                <w:lang w:val="uk-UA"/>
              </w:rPr>
              <w:t>Впродовж року</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 xml:space="preserve">Організація підготовчої роботи та розміщення тимчасово вільних коштів обласного бюджету на вкладних (депозитних рахунках) у банківських установах </w:t>
            </w:r>
          </w:p>
        </w:tc>
        <w:tc>
          <w:tcPr>
            <w:tcW w:w="3373" w:type="dxa"/>
            <w:gridSpan w:val="2"/>
          </w:tcPr>
          <w:p w:rsidR="00747D2A" w:rsidRPr="00AC5313" w:rsidRDefault="00747D2A" w:rsidP="00AC5313">
            <w:pPr>
              <w:tabs>
                <w:tab w:val="left" w:pos="592"/>
              </w:tabs>
              <w:rPr>
                <w:rFonts w:ascii="Times New Roman" w:hAnsi="Times New Roman" w:cs="Times New Roman"/>
                <w:sz w:val="24"/>
                <w:szCs w:val="24"/>
              </w:rPr>
            </w:pPr>
            <w:r w:rsidRPr="00AC5313">
              <w:rPr>
                <w:rFonts w:ascii="Times New Roman" w:hAnsi="Times New Roman" w:cs="Times New Roman"/>
                <w:sz w:val="24"/>
                <w:szCs w:val="24"/>
              </w:rPr>
              <w:t>Січень-березень</w:t>
            </w:r>
          </w:p>
        </w:tc>
        <w:tc>
          <w:tcPr>
            <w:tcW w:w="4678" w:type="dxa"/>
          </w:tcPr>
          <w:p w:rsidR="00747D2A" w:rsidRPr="00AC5313" w:rsidRDefault="00747D2A" w:rsidP="00AC5313">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Аналіз прийнятих місцевими радами рішень про ставки податку на нерухоме майно, відмінне від землі та земельного податку</w:t>
            </w:r>
          </w:p>
        </w:tc>
        <w:tc>
          <w:tcPr>
            <w:tcW w:w="3373" w:type="dxa"/>
            <w:gridSpan w:val="2"/>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І квартал</w:t>
            </w:r>
          </w:p>
        </w:tc>
        <w:tc>
          <w:tcPr>
            <w:tcW w:w="4678" w:type="dxa"/>
          </w:tcPr>
          <w:p w:rsidR="00747D2A" w:rsidRPr="00AC5313" w:rsidRDefault="00747D2A" w:rsidP="00AC5313">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color w:val="000000"/>
                <w:sz w:val="24"/>
                <w:szCs w:val="24"/>
              </w:rPr>
            </w:pPr>
            <w:r w:rsidRPr="00AC5313">
              <w:rPr>
                <w:rFonts w:ascii="Times New Roman" w:hAnsi="Times New Roman" w:cs="Times New Roman"/>
                <w:color w:val="000000"/>
                <w:sz w:val="24"/>
                <w:szCs w:val="24"/>
              </w:rPr>
              <w:t>Організація роботи щодо передачі органами фіскальної служби органам місцевої влади: інформації про суб</w:t>
            </w:r>
            <w:r w:rsidR="003F7193">
              <w:rPr>
                <w:rFonts w:ascii="Times New Roman" w:hAnsi="Times New Roman" w:cs="Times New Roman"/>
                <w:color w:val="000000"/>
                <w:sz w:val="24"/>
                <w:szCs w:val="24"/>
              </w:rPr>
              <w:t>’</w:t>
            </w:r>
            <w:r w:rsidRPr="00AC5313">
              <w:rPr>
                <w:rFonts w:ascii="Times New Roman" w:hAnsi="Times New Roman" w:cs="Times New Roman"/>
                <w:color w:val="000000"/>
                <w:sz w:val="24"/>
                <w:szCs w:val="24"/>
              </w:rPr>
              <w:t>єктів господарювання, які виплачують заробітну плату менше мінімальної та про суб</w:t>
            </w:r>
            <w:r w:rsidR="003F7193">
              <w:rPr>
                <w:rFonts w:ascii="Times New Roman" w:hAnsi="Times New Roman" w:cs="Times New Roman"/>
                <w:color w:val="000000"/>
                <w:sz w:val="24"/>
                <w:szCs w:val="24"/>
              </w:rPr>
              <w:t>’</w:t>
            </w:r>
            <w:r w:rsidRPr="00AC5313">
              <w:rPr>
                <w:rFonts w:ascii="Times New Roman" w:hAnsi="Times New Roman" w:cs="Times New Roman"/>
                <w:color w:val="000000"/>
                <w:sz w:val="24"/>
                <w:szCs w:val="24"/>
              </w:rPr>
              <w:t>єктів господарювання, які декларують мінімальні зобов</w:t>
            </w:r>
            <w:r w:rsidR="003F7193">
              <w:rPr>
                <w:rFonts w:ascii="Times New Roman" w:hAnsi="Times New Roman" w:cs="Times New Roman"/>
                <w:color w:val="000000"/>
                <w:sz w:val="24"/>
                <w:szCs w:val="24"/>
              </w:rPr>
              <w:t>’</w:t>
            </w:r>
            <w:r w:rsidRPr="00AC5313">
              <w:rPr>
                <w:rFonts w:ascii="Times New Roman" w:hAnsi="Times New Roman" w:cs="Times New Roman"/>
                <w:color w:val="000000"/>
                <w:sz w:val="24"/>
                <w:szCs w:val="24"/>
              </w:rPr>
              <w:t>язання зі сплати акцизного податку</w:t>
            </w:r>
          </w:p>
        </w:tc>
        <w:tc>
          <w:tcPr>
            <w:tcW w:w="3373" w:type="dxa"/>
            <w:gridSpan w:val="2"/>
          </w:tcPr>
          <w:p w:rsidR="00747D2A" w:rsidRPr="00AC5313" w:rsidRDefault="00747D2A" w:rsidP="00AC5313">
            <w:pPr>
              <w:rPr>
                <w:rFonts w:ascii="Times New Roman" w:hAnsi="Times New Roman" w:cs="Times New Roman"/>
                <w:color w:val="000000"/>
                <w:sz w:val="24"/>
                <w:szCs w:val="24"/>
              </w:rPr>
            </w:pPr>
            <w:r w:rsidRPr="00AC5313">
              <w:rPr>
                <w:rFonts w:ascii="Times New Roman" w:hAnsi="Times New Roman" w:cs="Times New Roman"/>
                <w:color w:val="000000"/>
                <w:sz w:val="24"/>
                <w:szCs w:val="24"/>
              </w:rPr>
              <w:t>І квартал</w:t>
            </w:r>
          </w:p>
        </w:tc>
        <w:tc>
          <w:tcPr>
            <w:tcW w:w="4678" w:type="dxa"/>
          </w:tcPr>
          <w:p w:rsidR="00747D2A" w:rsidRPr="00AC5313" w:rsidRDefault="00747D2A" w:rsidP="00AC5313">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sz w:val="24"/>
                <w:szCs w:val="24"/>
                <w:lang w:val="ru-RU"/>
              </w:rPr>
            </w:pPr>
            <w:r w:rsidRPr="00AC5313">
              <w:rPr>
                <w:rFonts w:ascii="Times New Roman" w:hAnsi="Times New Roman" w:cs="Times New Roman"/>
                <w:sz w:val="24"/>
                <w:szCs w:val="24"/>
              </w:rPr>
              <w:t>Перевірка правильності зведення показників доходів і видатків на 2022 рік в ІАС «Місцеві бюджети» районного рівня</w:t>
            </w:r>
          </w:p>
        </w:tc>
        <w:tc>
          <w:tcPr>
            <w:tcW w:w="3373" w:type="dxa"/>
            <w:gridSpan w:val="2"/>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Березень</w:t>
            </w:r>
          </w:p>
        </w:tc>
        <w:tc>
          <w:tcPr>
            <w:tcW w:w="4678" w:type="dxa"/>
          </w:tcPr>
          <w:p w:rsidR="00747D2A" w:rsidRPr="00AC5313" w:rsidRDefault="00747D2A" w:rsidP="00AC5313">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 xml:space="preserve">Організація роботи щодо формування місцевих бюджетів області на 2023 рік та прогнозів місцевих бюджетів на </w:t>
            </w:r>
            <w:r w:rsidRPr="00AC5313">
              <w:rPr>
                <w:rFonts w:ascii="Times New Roman" w:hAnsi="Times New Roman" w:cs="Times New Roman"/>
                <w:sz w:val="24"/>
                <w:szCs w:val="24"/>
                <w:shd w:val="clear" w:color="auto" w:fill="FFFFFF"/>
              </w:rPr>
              <w:t>середньостроковий період на 2024-2025 роки</w:t>
            </w:r>
          </w:p>
        </w:tc>
        <w:tc>
          <w:tcPr>
            <w:tcW w:w="3373" w:type="dxa"/>
            <w:gridSpan w:val="2"/>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Квітень</w:t>
            </w:r>
          </w:p>
        </w:tc>
        <w:tc>
          <w:tcPr>
            <w:tcW w:w="4678" w:type="dxa"/>
          </w:tcPr>
          <w:p w:rsidR="00747D2A" w:rsidRPr="00AC5313" w:rsidRDefault="00747D2A" w:rsidP="00AC5313">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pacing w:val="1"/>
                <w:sz w:val="24"/>
                <w:szCs w:val="24"/>
              </w:rPr>
              <w:t xml:space="preserve">Отримання даних із системи «Місцеві бюджети» </w:t>
            </w:r>
            <w:r w:rsidRPr="00AC5313">
              <w:rPr>
                <w:rFonts w:ascii="Times New Roman" w:hAnsi="Times New Roman" w:cs="Times New Roman"/>
                <w:spacing w:val="4"/>
                <w:sz w:val="24"/>
                <w:szCs w:val="24"/>
              </w:rPr>
              <w:t xml:space="preserve">для подання Міністерству фінансів України та регіональному відділенню Державної казначейської служби згідно з Порядком обміну інформацією між Міністерством фінансів і департаментами фінансів, Міністерством фінансів і </w:t>
            </w:r>
            <w:r w:rsidRPr="00AC5313">
              <w:rPr>
                <w:rFonts w:ascii="Times New Roman" w:hAnsi="Times New Roman" w:cs="Times New Roman"/>
                <w:sz w:val="24"/>
                <w:szCs w:val="24"/>
              </w:rPr>
              <w:t>Державною казначейською службою</w:t>
            </w:r>
            <w:r w:rsidRPr="00AC5313">
              <w:rPr>
                <w:rFonts w:ascii="Times New Roman" w:hAnsi="Times New Roman" w:cs="Times New Roman"/>
                <w:spacing w:val="4"/>
                <w:sz w:val="24"/>
                <w:szCs w:val="24"/>
              </w:rPr>
              <w:t xml:space="preserve"> </w:t>
            </w:r>
          </w:p>
        </w:tc>
        <w:tc>
          <w:tcPr>
            <w:tcW w:w="3373" w:type="dxa"/>
            <w:gridSpan w:val="2"/>
          </w:tcPr>
          <w:p w:rsidR="00747D2A" w:rsidRPr="00AC5313" w:rsidRDefault="00747D2A" w:rsidP="00AC5313">
            <w:pPr>
              <w:shd w:val="clear" w:color="auto" w:fill="FFFFFF"/>
              <w:ind w:left="10"/>
              <w:rPr>
                <w:rFonts w:ascii="Times New Roman" w:hAnsi="Times New Roman" w:cs="Times New Roman"/>
                <w:sz w:val="24"/>
                <w:szCs w:val="24"/>
              </w:rPr>
            </w:pPr>
            <w:r w:rsidRPr="00AC5313">
              <w:rPr>
                <w:rFonts w:ascii="Times New Roman" w:hAnsi="Times New Roman" w:cs="Times New Roman"/>
                <w:sz w:val="24"/>
                <w:szCs w:val="24"/>
              </w:rPr>
              <w:t>Згідно з термінами,</w:t>
            </w:r>
          </w:p>
          <w:p w:rsidR="00747D2A" w:rsidRPr="00AC5313" w:rsidRDefault="00747D2A" w:rsidP="00AC5313">
            <w:pPr>
              <w:pStyle w:val="12"/>
              <w:widowControl/>
              <w:rPr>
                <w:lang w:val="uk-UA"/>
              </w:rPr>
            </w:pPr>
            <w:r w:rsidRPr="00AC5313">
              <w:rPr>
                <w:lang w:val="uk-UA"/>
              </w:rPr>
              <w:t>визначеними Порядком обміну інформацією</w:t>
            </w:r>
          </w:p>
        </w:tc>
        <w:tc>
          <w:tcPr>
            <w:tcW w:w="4678" w:type="dxa"/>
          </w:tcPr>
          <w:p w:rsidR="00747D2A" w:rsidRPr="00AC5313" w:rsidRDefault="00747D2A" w:rsidP="00AC5313">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pacing w:val="4"/>
                <w:sz w:val="24"/>
                <w:szCs w:val="24"/>
              </w:rPr>
              <w:t xml:space="preserve">Завантаження в систему «Місцеві бюджети» </w:t>
            </w:r>
            <w:r w:rsidRPr="00AC5313">
              <w:rPr>
                <w:rFonts w:ascii="Times New Roman" w:hAnsi="Times New Roman" w:cs="Times New Roman"/>
                <w:spacing w:val="10"/>
                <w:sz w:val="24"/>
                <w:szCs w:val="24"/>
              </w:rPr>
              <w:t xml:space="preserve">змін до розпису бюджету за доходами і </w:t>
            </w:r>
            <w:r w:rsidRPr="00AC5313">
              <w:rPr>
                <w:rFonts w:ascii="Times New Roman" w:hAnsi="Times New Roman" w:cs="Times New Roman"/>
                <w:spacing w:val="1"/>
                <w:sz w:val="24"/>
                <w:szCs w:val="24"/>
              </w:rPr>
              <w:t xml:space="preserve">видатками, </w:t>
            </w:r>
            <w:r w:rsidRPr="00AC5313">
              <w:rPr>
                <w:rFonts w:ascii="Times New Roman" w:hAnsi="Times New Roman" w:cs="Times New Roman"/>
                <w:sz w:val="24"/>
                <w:szCs w:val="24"/>
              </w:rPr>
              <w:t xml:space="preserve">оперативної заборгованості місцевих бюджетів </w:t>
            </w:r>
            <w:r w:rsidRPr="00AC5313">
              <w:rPr>
                <w:rFonts w:ascii="Times New Roman" w:hAnsi="Times New Roman" w:cs="Times New Roman"/>
                <w:spacing w:val="1"/>
                <w:sz w:val="24"/>
                <w:szCs w:val="24"/>
              </w:rPr>
              <w:t>від районів та територіальних громад, копіювання баз даних</w:t>
            </w:r>
          </w:p>
        </w:tc>
        <w:tc>
          <w:tcPr>
            <w:tcW w:w="3373" w:type="dxa"/>
            <w:gridSpan w:val="2"/>
          </w:tcPr>
          <w:p w:rsidR="00747D2A" w:rsidRPr="00AC5313" w:rsidRDefault="00747D2A" w:rsidP="00AC5313">
            <w:pPr>
              <w:pStyle w:val="12"/>
              <w:widowControl/>
              <w:rPr>
                <w:lang w:val="uk-UA"/>
              </w:rPr>
            </w:pPr>
            <w:r w:rsidRPr="00AC5313">
              <w:rPr>
                <w:lang w:val="uk-UA"/>
              </w:rPr>
              <w:t>Щотижнево</w:t>
            </w:r>
          </w:p>
        </w:tc>
        <w:tc>
          <w:tcPr>
            <w:tcW w:w="4678" w:type="dxa"/>
          </w:tcPr>
          <w:p w:rsidR="00747D2A" w:rsidRPr="00AC5313" w:rsidRDefault="00747D2A" w:rsidP="00AC5313">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 xml:space="preserve">Завантаження щоденних інформацій про надходження доходів та видатків, залишки коштів на рахунках від </w:t>
            </w:r>
            <w:r w:rsidRPr="00AC5313">
              <w:rPr>
                <w:rFonts w:ascii="Times New Roman" w:hAnsi="Times New Roman" w:cs="Times New Roman"/>
                <w:sz w:val="24"/>
                <w:szCs w:val="24"/>
              </w:rPr>
              <w:lastRenderedPageBreak/>
              <w:t>Головного управління Державної казначейської служби України у Львівській області</w:t>
            </w:r>
          </w:p>
        </w:tc>
        <w:tc>
          <w:tcPr>
            <w:tcW w:w="3373" w:type="dxa"/>
            <w:gridSpan w:val="2"/>
          </w:tcPr>
          <w:p w:rsidR="00747D2A" w:rsidRPr="00AC5313" w:rsidRDefault="00747D2A" w:rsidP="00AC5313">
            <w:pPr>
              <w:pStyle w:val="12"/>
              <w:widowControl/>
              <w:rPr>
                <w:lang w:val="uk-UA"/>
              </w:rPr>
            </w:pPr>
            <w:r w:rsidRPr="00AC5313">
              <w:rPr>
                <w:lang w:val="uk-UA"/>
              </w:rPr>
              <w:lastRenderedPageBreak/>
              <w:t>Щоденно</w:t>
            </w:r>
          </w:p>
        </w:tc>
        <w:tc>
          <w:tcPr>
            <w:tcW w:w="4678" w:type="dxa"/>
          </w:tcPr>
          <w:p w:rsidR="00747D2A" w:rsidRPr="00AC5313" w:rsidRDefault="00747D2A" w:rsidP="00AC5313">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Підготовка бюджетного запиту на утримання місцевих державних адміністрацій на 2022-2024 роки</w:t>
            </w:r>
          </w:p>
        </w:tc>
        <w:tc>
          <w:tcPr>
            <w:tcW w:w="3373" w:type="dxa"/>
            <w:gridSpan w:val="2"/>
          </w:tcPr>
          <w:p w:rsidR="00747D2A" w:rsidRPr="00AC5313" w:rsidRDefault="00747D2A" w:rsidP="00AC5313">
            <w:pPr>
              <w:pStyle w:val="12"/>
              <w:widowControl/>
              <w:rPr>
                <w:lang w:val="uk-UA"/>
              </w:rPr>
            </w:pPr>
            <w:r w:rsidRPr="00AC5313">
              <w:rPr>
                <w:lang w:val="uk-UA"/>
              </w:rPr>
              <w:t>У термін, доведений Міністерством фінансів України</w:t>
            </w:r>
          </w:p>
        </w:tc>
        <w:tc>
          <w:tcPr>
            <w:tcW w:w="4678" w:type="dxa"/>
          </w:tcPr>
          <w:p w:rsidR="00747D2A" w:rsidRPr="00AC5313" w:rsidRDefault="00747D2A" w:rsidP="00AC5313">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Підготовка та подання Міністерству фінансів України пропозицій щодо спрощення звітності з мережі та вдосконалення програмного забезпечення «Місцеві бюджети»</w:t>
            </w:r>
          </w:p>
        </w:tc>
        <w:tc>
          <w:tcPr>
            <w:tcW w:w="3373" w:type="dxa"/>
            <w:gridSpan w:val="2"/>
          </w:tcPr>
          <w:p w:rsidR="00747D2A" w:rsidRPr="00AC5313" w:rsidRDefault="00747D2A" w:rsidP="00AC5313">
            <w:pPr>
              <w:pStyle w:val="12"/>
              <w:widowControl/>
              <w:rPr>
                <w:lang w:val="uk-UA"/>
              </w:rPr>
            </w:pPr>
            <w:r w:rsidRPr="00AC5313">
              <w:rPr>
                <w:lang w:val="uk-UA"/>
              </w:rPr>
              <w:t>Впродовж року</w:t>
            </w:r>
          </w:p>
        </w:tc>
        <w:tc>
          <w:tcPr>
            <w:tcW w:w="4678" w:type="dxa"/>
          </w:tcPr>
          <w:p w:rsidR="00747D2A" w:rsidRPr="00AC5313" w:rsidRDefault="00747D2A" w:rsidP="00AC5313">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Подання пропозицій щодо удосконалення горизонтального вирівнювання місцевих бюджетів</w:t>
            </w:r>
          </w:p>
        </w:tc>
        <w:tc>
          <w:tcPr>
            <w:tcW w:w="3373" w:type="dxa"/>
            <w:gridSpan w:val="2"/>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Вересень</w:t>
            </w:r>
          </w:p>
        </w:tc>
        <w:tc>
          <w:tcPr>
            <w:tcW w:w="4678" w:type="dxa"/>
          </w:tcPr>
          <w:p w:rsidR="00747D2A" w:rsidRPr="00AC5313" w:rsidRDefault="00747D2A" w:rsidP="00AC5313">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 xml:space="preserve">Спільно з галузевими департаментами </w:t>
            </w:r>
            <w:r w:rsidR="003F7193">
              <w:rPr>
                <w:rFonts w:ascii="Times New Roman" w:hAnsi="Times New Roman" w:cs="Times New Roman"/>
                <w:sz w:val="24"/>
                <w:szCs w:val="24"/>
              </w:rPr>
              <w:t>обласної державної адміністрації</w:t>
            </w:r>
            <w:r w:rsidRPr="00AC5313">
              <w:rPr>
                <w:rFonts w:ascii="Times New Roman" w:hAnsi="Times New Roman" w:cs="Times New Roman"/>
                <w:sz w:val="24"/>
                <w:szCs w:val="24"/>
              </w:rPr>
              <w:t xml:space="preserve"> продовжити в 2022 році роботу щодо впорядкування/реорганізації мережі підвідомчих установ/закладів гуманітарної сфери</w:t>
            </w:r>
          </w:p>
        </w:tc>
        <w:tc>
          <w:tcPr>
            <w:tcW w:w="3373" w:type="dxa"/>
            <w:gridSpan w:val="2"/>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747D2A" w:rsidRPr="00AC5313" w:rsidRDefault="00747D2A" w:rsidP="00AC5313">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406BA9">
            <w:pPr>
              <w:rPr>
                <w:rFonts w:ascii="Times New Roman" w:hAnsi="Times New Roman" w:cs="Times New Roman"/>
                <w:sz w:val="24"/>
                <w:szCs w:val="24"/>
              </w:rPr>
            </w:pPr>
            <w:r w:rsidRPr="00AC5313">
              <w:rPr>
                <w:rStyle w:val="ac"/>
                <w:rFonts w:ascii="Times New Roman" w:hAnsi="Times New Roman" w:cs="Times New Roman"/>
                <w:sz w:val="24"/>
                <w:szCs w:val="24"/>
              </w:rPr>
              <w:t>Проведення розрахунків потреби в коштах місцевих бюджетів області на 2023 рік у розрізі обласного бюджету та територіальних громад для аналізу  проєктних показників Міністерства фінансів України</w:t>
            </w:r>
          </w:p>
        </w:tc>
        <w:tc>
          <w:tcPr>
            <w:tcW w:w="3373" w:type="dxa"/>
            <w:gridSpan w:val="2"/>
          </w:tcPr>
          <w:p w:rsidR="00747D2A" w:rsidRPr="00AC5313" w:rsidRDefault="00747D2A" w:rsidP="00815746">
            <w:pPr>
              <w:rPr>
                <w:rFonts w:ascii="Times New Roman" w:hAnsi="Times New Roman" w:cs="Times New Roman"/>
                <w:sz w:val="24"/>
                <w:szCs w:val="24"/>
              </w:rPr>
            </w:pPr>
            <w:r w:rsidRPr="00AC5313">
              <w:rPr>
                <w:rFonts w:ascii="Times New Roman" w:hAnsi="Times New Roman" w:cs="Times New Roman"/>
                <w:sz w:val="24"/>
                <w:szCs w:val="24"/>
              </w:rPr>
              <w:t>Вересень-жовтень</w:t>
            </w:r>
          </w:p>
        </w:tc>
        <w:tc>
          <w:tcPr>
            <w:tcW w:w="4678" w:type="dxa"/>
          </w:tcPr>
          <w:p w:rsidR="00747D2A" w:rsidRPr="00AC5313" w:rsidRDefault="00747D2A" w:rsidP="00AC5313">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color w:val="000000"/>
                <w:sz w:val="24"/>
                <w:szCs w:val="24"/>
              </w:rPr>
            </w:pPr>
            <w:r w:rsidRPr="00AC5313">
              <w:rPr>
                <w:rFonts w:ascii="Times New Roman" w:hAnsi="Times New Roman" w:cs="Times New Roman"/>
                <w:color w:val="000000"/>
                <w:sz w:val="24"/>
                <w:szCs w:val="24"/>
              </w:rPr>
              <w:t>Формування та подання про</w:t>
            </w:r>
            <w:r w:rsidRPr="00AC5313">
              <w:rPr>
                <w:rFonts w:ascii="Times New Roman" w:hAnsi="Times New Roman" w:cs="Times New Roman"/>
                <w:sz w:val="24"/>
                <w:szCs w:val="24"/>
              </w:rPr>
              <w:t>є</w:t>
            </w:r>
            <w:r w:rsidRPr="00AC5313">
              <w:rPr>
                <w:rFonts w:ascii="Times New Roman" w:hAnsi="Times New Roman" w:cs="Times New Roman"/>
                <w:color w:val="000000"/>
                <w:sz w:val="24"/>
                <w:szCs w:val="24"/>
              </w:rPr>
              <w:t xml:space="preserve">кту обласного бюджету на 2023 рік та прогнозу обласного бюджету на 2024-2025 роки </w:t>
            </w:r>
            <w:r w:rsidR="003F7193">
              <w:rPr>
                <w:rFonts w:ascii="Times New Roman" w:hAnsi="Times New Roman" w:cs="Times New Roman"/>
                <w:color w:val="000000"/>
                <w:sz w:val="24"/>
                <w:szCs w:val="24"/>
              </w:rPr>
              <w:t>обласної державної адміністрації</w:t>
            </w:r>
            <w:r w:rsidRPr="00AC5313">
              <w:rPr>
                <w:rFonts w:ascii="Times New Roman" w:hAnsi="Times New Roman" w:cs="Times New Roman"/>
                <w:color w:val="000000"/>
                <w:sz w:val="24"/>
                <w:szCs w:val="24"/>
              </w:rPr>
              <w:t xml:space="preserve"> та обласній раді</w:t>
            </w:r>
          </w:p>
        </w:tc>
        <w:tc>
          <w:tcPr>
            <w:tcW w:w="3373" w:type="dxa"/>
            <w:gridSpan w:val="2"/>
          </w:tcPr>
          <w:p w:rsidR="00747D2A" w:rsidRPr="00AC5313" w:rsidDel="00F938F4" w:rsidRDefault="00747D2A" w:rsidP="00AC5313">
            <w:pPr>
              <w:rPr>
                <w:rFonts w:ascii="Times New Roman" w:hAnsi="Times New Roman" w:cs="Times New Roman"/>
                <w:color w:val="000000"/>
                <w:sz w:val="24"/>
                <w:szCs w:val="24"/>
              </w:rPr>
            </w:pPr>
            <w:r w:rsidRPr="00AC5313">
              <w:rPr>
                <w:rFonts w:ascii="Times New Roman" w:hAnsi="Times New Roman" w:cs="Times New Roman"/>
                <w:color w:val="000000"/>
                <w:sz w:val="24"/>
                <w:szCs w:val="24"/>
              </w:rPr>
              <w:t>До 25 листопада</w:t>
            </w:r>
          </w:p>
        </w:tc>
        <w:tc>
          <w:tcPr>
            <w:tcW w:w="4678" w:type="dxa"/>
          </w:tcPr>
          <w:p w:rsidR="00747D2A" w:rsidRPr="00AC5313" w:rsidRDefault="00747D2A" w:rsidP="00AC5313">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 xml:space="preserve">Моніторинг стану виконання обласного бюджету, інших місцевих бюджетів області та підготовка матеріалів за результатами аналізу відповідних показників </w:t>
            </w:r>
          </w:p>
        </w:tc>
        <w:tc>
          <w:tcPr>
            <w:tcW w:w="3373" w:type="dxa"/>
            <w:gridSpan w:val="2"/>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Щоденно</w:t>
            </w:r>
          </w:p>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Щотижнево</w:t>
            </w:r>
          </w:p>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Щомісячно</w:t>
            </w:r>
          </w:p>
        </w:tc>
        <w:tc>
          <w:tcPr>
            <w:tcW w:w="4678" w:type="dxa"/>
          </w:tcPr>
          <w:p w:rsidR="00747D2A" w:rsidRPr="00AC5313" w:rsidRDefault="00747D2A" w:rsidP="00AC5313">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Моніторинг внесення змін до затверджених планів за доходами та видатками місцевих бюджетів області</w:t>
            </w:r>
          </w:p>
        </w:tc>
        <w:tc>
          <w:tcPr>
            <w:tcW w:w="3373" w:type="dxa"/>
            <w:gridSpan w:val="2"/>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747D2A" w:rsidRPr="00AC5313" w:rsidRDefault="00747D2A" w:rsidP="00AC5313">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 xml:space="preserve">Спільно з ГУ ДПС у Львівській області проведення аналізу стану надходжень акцизного податку від реалізації тютюнових і алкогольних виробів </w:t>
            </w:r>
          </w:p>
        </w:tc>
        <w:tc>
          <w:tcPr>
            <w:tcW w:w="3373" w:type="dxa"/>
            <w:gridSpan w:val="2"/>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Щоквартально</w:t>
            </w:r>
          </w:p>
        </w:tc>
        <w:tc>
          <w:tcPr>
            <w:tcW w:w="4678" w:type="dxa"/>
          </w:tcPr>
          <w:p w:rsidR="00747D2A" w:rsidRPr="00AC5313" w:rsidRDefault="00747D2A" w:rsidP="00AC5313">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Підготовка і розповсюдження аналітичних матеріалів про стан розрахунків з бюджетом суб</w:t>
            </w:r>
            <w:r w:rsidR="003F7193">
              <w:rPr>
                <w:rFonts w:ascii="Times New Roman" w:hAnsi="Times New Roman" w:cs="Times New Roman"/>
                <w:sz w:val="24"/>
                <w:szCs w:val="24"/>
              </w:rPr>
              <w:t>’</w:t>
            </w:r>
            <w:r w:rsidRPr="00AC5313">
              <w:rPr>
                <w:rFonts w:ascii="Times New Roman" w:hAnsi="Times New Roman" w:cs="Times New Roman"/>
                <w:sz w:val="24"/>
                <w:szCs w:val="24"/>
              </w:rPr>
              <w:t>єктів господарської діяльності із сплати ПДФО та інших податків і зборів</w:t>
            </w:r>
          </w:p>
        </w:tc>
        <w:tc>
          <w:tcPr>
            <w:tcW w:w="3373" w:type="dxa"/>
            <w:gridSpan w:val="2"/>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Щомісячно</w:t>
            </w:r>
          </w:p>
        </w:tc>
        <w:tc>
          <w:tcPr>
            <w:tcW w:w="4678" w:type="dxa"/>
          </w:tcPr>
          <w:p w:rsidR="00747D2A" w:rsidRPr="00AC5313" w:rsidRDefault="00747D2A" w:rsidP="00AC5313">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 xml:space="preserve">Проведення рейтингової оцінки соціально-економічного розвитку територіальних громад області у фінансово-бюджетній сфері та подання інформації </w:t>
            </w:r>
            <w:r w:rsidR="003F7193">
              <w:rPr>
                <w:rFonts w:ascii="Times New Roman" w:hAnsi="Times New Roman" w:cs="Times New Roman"/>
                <w:sz w:val="24"/>
                <w:szCs w:val="24"/>
              </w:rPr>
              <w:t>обласної державної адміністрації</w:t>
            </w:r>
          </w:p>
        </w:tc>
        <w:tc>
          <w:tcPr>
            <w:tcW w:w="3373" w:type="dxa"/>
            <w:gridSpan w:val="2"/>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Щомісячно</w:t>
            </w:r>
          </w:p>
        </w:tc>
        <w:tc>
          <w:tcPr>
            <w:tcW w:w="4678" w:type="dxa"/>
          </w:tcPr>
          <w:p w:rsidR="00747D2A" w:rsidRPr="00AC5313" w:rsidRDefault="00747D2A" w:rsidP="00AC5313">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Погодження висновків, які подаються органами стягнення до органів державної казначейської служби, про повернення коштів, помилково або надміру зарахованих до обласного бюджету</w:t>
            </w:r>
          </w:p>
        </w:tc>
        <w:tc>
          <w:tcPr>
            <w:tcW w:w="3373" w:type="dxa"/>
            <w:gridSpan w:val="2"/>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747D2A" w:rsidRPr="00AC5313" w:rsidRDefault="00747D2A" w:rsidP="00AC5313">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color w:val="000000"/>
                <w:sz w:val="24"/>
                <w:szCs w:val="24"/>
                <w:lang w:eastAsia="ko-KR"/>
              </w:rPr>
            </w:pPr>
            <w:r w:rsidRPr="00AC5313">
              <w:rPr>
                <w:rFonts w:ascii="Times New Roman" w:hAnsi="Times New Roman" w:cs="Times New Roman"/>
                <w:color w:val="000000"/>
                <w:sz w:val="24"/>
                <w:szCs w:val="24"/>
                <w:lang w:eastAsia="ko-KR"/>
              </w:rPr>
              <w:t>Опрацювання договорів  про міжбюджетні трансферти щодо передачі коштів  між  місцевими бюджетами області та коштів інших областей</w:t>
            </w:r>
          </w:p>
        </w:tc>
        <w:tc>
          <w:tcPr>
            <w:tcW w:w="3373" w:type="dxa"/>
            <w:gridSpan w:val="2"/>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747D2A" w:rsidRPr="00AC5313" w:rsidRDefault="00747D2A" w:rsidP="00AC5313">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Супровід та внесення змін до програмних продуктів: ІАС «Місцеві бюджети», програми подання електронної звітності «M.E.Doc», «Мережа розпорядників та одержувачів бюджетних коштів», програми введення платіжних доручень «</w:t>
            </w:r>
            <w:proofErr w:type="spellStart"/>
            <w:r w:rsidRPr="00AC5313">
              <w:rPr>
                <w:rFonts w:ascii="Times New Roman" w:hAnsi="Times New Roman" w:cs="Times New Roman"/>
                <w:sz w:val="24"/>
                <w:szCs w:val="24"/>
              </w:rPr>
              <w:t>Merega</w:t>
            </w:r>
            <w:proofErr w:type="spellEnd"/>
            <w:r w:rsidRPr="00AC5313">
              <w:rPr>
                <w:rFonts w:ascii="Times New Roman" w:hAnsi="Times New Roman" w:cs="Times New Roman"/>
                <w:sz w:val="24"/>
                <w:szCs w:val="24"/>
              </w:rPr>
              <w:t xml:space="preserve"> M»,  програми складання кошторисів установ державного бюджету «KIT», обліку об</w:t>
            </w:r>
            <w:r w:rsidR="003F7193">
              <w:rPr>
                <w:rFonts w:ascii="Times New Roman" w:hAnsi="Times New Roman" w:cs="Times New Roman"/>
                <w:sz w:val="24"/>
                <w:szCs w:val="24"/>
              </w:rPr>
              <w:t>’</w:t>
            </w:r>
            <w:r w:rsidRPr="00AC5313">
              <w:rPr>
                <w:rFonts w:ascii="Times New Roman" w:hAnsi="Times New Roman" w:cs="Times New Roman"/>
                <w:sz w:val="24"/>
                <w:szCs w:val="24"/>
              </w:rPr>
              <w:t>єктів державної власності АС «Юридичні особи», програми електронного обміну та контролю за документами з обласною державною адміністрацією. Робота та моніторинг даних в ІАС «Логіка»</w:t>
            </w:r>
          </w:p>
        </w:tc>
        <w:tc>
          <w:tcPr>
            <w:tcW w:w="3373" w:type="dxa"/>
            <w:gridSpan w:val="2"/>
          </w:tcPr>
          <w:p w:rsidR="00747D2A" w:rsidRPr="00AC5313" w:rsidRDefault="00747D2A" w:rsidP="00AC5313">
            <w:pPr>
              <w:pStyle w:val="12"/>
              <w:widowControl/>
              <w:rPr>
                <w:lang w:val="uk-UA"/>
              </w:rPr>
            </w:pPr>
            <w:r w:rsidRPr="00AC5313">
              <w:rPr>
                <w:lang w:val="uk-UA"/>
              </w:rPr>
              <w:t>Впродовж року</w:t>
            </w:r>
          </w:p>
        </w:tc>
        <w:tc>
          <w:tcPr>
            <w:tcW w:w="4678" w:type="dxa"/>
          </w:tcPr>
          <w:p w:rsidR="00747D2A" w:rsidRPr="00AC5313" w:rsidRDefault="00747D2A" w:rsidP="00AC5313">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 xml:space="preserve">Ведення бухгалтерського обліку, обліку матеріальних цінностей, грошових  документів та їх списання відповідно до вимог чинного  законодавства </w:t>
            </w:r>
            <w:r w:rsidRPr="00AC5313">
              <w:rPr>
                <w:rFonts w:ascii="Times New Roman" w:hAnsi="Times New Roman" w:cs="Times New Roman"/>
                <w:color w:val="000000"/>
                <w:sz w:val="24"/>
                <w:szCs w:val="24"/>
              </w:rPr>
              <w:t xml:space="preserve"> </w:t>
            </w:r>
          </w:p>
        </w:tc>
        <w:tc>
          <w:tcPr>
            <w:tcW w:w="3373" w:type="dxa"/>
            <w:gridSpan w:val="2"/>
          </w:tcPr>
          <w:p w:rsidR="00747D2A" w:rsidRPr="00AC5313" w:rsidRDefault="00747D2A" w:rsidP="00AC5313">
            <w:pPr>
              <w:pStyle w:val="12"/>
              <w:widowControl/>
              <w:rPr>
                <w:lang w:val="uk-UA"/>
              </w:rPr>
            </w:pPr>
            <w:r w:rsidRPr="00AC5313">
              <w:rPr>
                <w:lang w:val="uk-UA"/>
              </w:rPr>
              <w:t>Впродовж року</w:t>
            </w:r>
          </w:p>
        </w:tc>
        <w:tc>
          <w:tcPr>
            <w:tcW w:w="4678" w:type="dxa"/>
          </w:tcPr>
          <w:p w:rsidR="00747D2A" w:rsidRPr="00AC5313" w:rsidRDefault="00747D2A" w:rsidP="00AC5313">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color w:val="000000"/>
                <w:sz w:val="24"/>
                <w:szCs w:val="24"/>
              </w:rPr>
              <w:t>Складання кошторисів та планів асигнувань  департаменту фінансів за бюджетними програмами</w:t>
            </w:r>
          </w:p>
        </w:tc>
        <w:tc>
          <w:tcPr>
            <w:tcW w:w="3373" w:type="dxa"/>
            <w:gridSpan w:val="2"/>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Січень</w:t>
            </w:r>
          </w:p>
        </w:tc>
        <w:tc>
          <w:tcPr>
            <w:tcW w:w="4678" w:type="dxa"/>
          </w:tcPr>
          <w:p w:rsidR="00747D2A" w:rsidRPr="00AC5313" w:rsidRDefault="00747D2A" w:rsidP="00AC5313">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FE7671">
            <w:pPr>
              <w:rPr>
                <w:rFonts w:ascii="Times New Roman" w:hAnsi="Times New Roman" w:cs="Times New Roman"/>
                <w:sz w:val="24"/>
                <w:szCs w:val="24"/>
              </w:rPr>
            </w:pPr>
            <w:r w:rsidRPr="00AC5313">
              <w:rPr>
                <w:rFonts w:ascii="Times New Roman" w:hAnsi="Times New Roman" w:cs="Times New Roman"/>
                <w:color w:val="000000"/>
                <w:sz w:val="24"/>
                <w:szCs w:val="24"/>
              </w:rPr>
              <w:t>Своєчасне подання на реєстрацію ДКСУ юридичних та фінансових зобов</w:t>
            </w:r>
            <w:r w:rsidR="003F7193">
              <w:rPr>
                <w:rFonts w:ascii="Times New Roman" w:hAnsi="Times New Roman" w:cs="Times New Roman"/>
                <w:color w:val="000000"/>
                <w:sz w:val="24"/>
                <w:szCs w:val="24"/>
              </w:rPr>
              <w:t>’</w:t>
            </w:r>
            <w:r w:rsidRPr="00AC5313">
              <w:rPr>
                <w:rFonts w:ascii="Times New Roman" w:hAnsi="Times New Roman" w:cs="Times New Roman"/>
                <w:color w:val="000000"/>
                <w:sz w:val="24"/>
                <w:szCs w:val="24"/>
              </w:rPr>
              <w:t>язань,  здійснення  платежів відповідно до взятих бюджетних  зобов</w:t>
            </w:r>
            <w:r w:rsidR="003F7193">
              <w:rPr>
                <w:rFonts w:ascii="Times New Roman" w:hAnsi="Times New Roman" w:cs="Times New Roman"/>
                <w:color w:val="000000"/>
                <w:sz w:val="24"/>
                <w:szCs w:val="24"/>
              </w:rPr>
              <w:t>’</w:t>
            </w:r>
            <w:r w:rsidRPr="00AC5313">
              <w:rPr>
                <w:rFonts w:ascii="Times New Roman" w:hAnsi="Times New Roman" w:cs="Times New Roman"/>
                <w:color w:val="000000"/>
                <w:sz w:val="24"/>
                <w:szCs w:val="24"/>
              </w:rPr>
              <w:t xml:space="preserve">язань, достовірне та у   повному  обсязі відображення операцій у бухгалтерському обліку та звітності </w:t>
            </w:r>
          </w:p>
        </w:tc>
        <w:tc>
          <w:tcPr>
            <w:tcW w:w="3373" w:type="dxa"/>
            <w:gridSpan w:val="2"/>
          </w:tcPr>
          <w:p w:rsidR="00747D2A" w:rsidRPr="00AC5313" w:rsidRDefault="00747D2A" w:rsidP="00AC5313">
            <w:pPr>
              <w:pStyle w:val="12"/>
              <w:widowControl/>
              <w:rPr>
                <w:lang w:val="uk-UA"/>
              </w:rPr>
            </w:pPr>
            <w:r w:rsidRPr="00AC5313">
              <w:rPr>
                <w:lang w:val="uk-UA"/>
              </w:rPr>
              <w:t>Впродовж року</w:t>
            </w:r>
          </w:p>
        </w:tc>
        <w:tc>
          <w:tcPr>
            <w:tcW w:w="4678" w:type="dxa"/>
          </w:tcPr>
          <w:p w:rsidR="00747D2A" w:rsidRPr="00AC5313" w:rsidRDefault="00747D2A" w:rsidP="00AC5313">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color w:val="000000"/>
                <w:sz w:val="24"/>
                <w:szCs w:val="24"/>
              </w:rPr>
              <w:t>Оформлення документів, пов</w:t>
            </w:r>
            <w:r w:rsidR="003F7193">
              <w:rPr>
                <w:rFonts w:ascii="Times New Roman" w:hAnsi="Times New Roman" w:cs="Times New Roman"/>
                <w:color w:val="000000"/>
                <w:sz w:val="24"/>
                <w:szCs w:val="24"/>
              </w:rPr>
              <w:t>’</w:t>
            </w:r>
            <w:r w:rsidRPr="00AC5313">
              <w:rPr>
                <w:rFonts w:ascii="Times New Roman" w:hAnsi="Times New Roman" w:cs="Times New Roman"/>
                <w:color w:val="000000"/>
                <w:sz w:val="24"/>
                <w:szCs w:val="24"/>
              </w:rPr>
              <w:t xml:space="preserve">язаних з витрачанням фонду заробітної плати, встановлення посадових окладів і </w:t>
            </w:r>
            <w:r w:rsidRPr="00AC5313">
              <w:rPr>
                <w:rFonts w:ascii="Times New Roman" w:hAnsi="Times New Roman" w:cs="Times New Roman"/>
                <w:color w:val="000000"/>
                <w:sz w:val="24"/>
                <w:szCs w:val="24"/>
              </w:rPr>
              <w:lastRenderedPageBreak/>
              <w:t>надбавок працівникам, своєчасне нарахування зарплати і відпускних працівникам департаменту</w:t>
            </w:r>
          </w:p>
        </w:tc>
        <w:tc>
          <w:tcPr>
            <w:tcW w:w="3373" w:type="dxa"/>
            <w:gridSpan w:val="2"/>
          </w:tcPr>
          <w:p w:rsidR="00747D2A" w:rsidRPr="00AC5313" w:rsidRDefault="00747D2A" w:rsidP="00AC5313">
            <w:pPr>
              <w:pStyle w:val="12"/>
              <w:widowControl/>
              <w:rPr>
                <w:lang w:val="uk-UA"/>
              </w:rPr>
            </w:pPr>
            <w:r w:rsidRPr="00AC5313">
              <w:rPr>
                <w:lang w:val="uk-UA"/>
              </w:rPr>
              <w:lastRenderedPageBreak/>
              <w:t>Впродовж року</w:t>
            </w:r>
          </w:p>
        </w:tc>
        <w:tc>
          <w:tcPr>
            <w:tcW w:w="4678" w:type="dxa"/>
          </w:tcPr>
          <w:p w:rsidR="00747D2A" w:rsidRPr="00AC5313" w:rsidRDefault="00747D2A" w:rsidP="00AC5313">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color w:val="000000"/>
                <w:sz w:val="24"/>
                <w:szCs w:val="24"/>
              </w:rPr>
              <w:t>Прийняття та оформлення документів щодо проведення господарських операцій, оформлення договорів, у тому числі на повну індивідуальну матеріальну відповідальність</w:t>
            </w:r>
          </w:p>
        </w:tc>
        <w:tc>
          <w:tcPr>
            <w:tcW w:w="3373" w:type="dxa"/>
            <w:gridSpan w:val="2"/>
          </w:tcPr>
          <w:p w:rsidR="00747D2A" w:rsidRPr="00AC5313" w:rsidRDefault="00747D2A" w:rsidP="00AC5313">
            <w:pPr>
              <w:pStyle w:val="12"/>
              <w:widowControl/>
              <w:rPr>
                <w:lang w:val="uk-UA"/>
              </w:rPr>
            </w:pPr>
            <w:r w:rsidRPr="00AC5313">
              <w:rPr>
                <w:lang w:val="uk-UA"/>
              </w:rPr>
              <w:t>Впродовж року</w:t>
            </w:r>
          </w:p>
        </w:tc>
        <w:tc>
          <w:tcPr>
            <w:tcW w:w="4678" w:type="dxa"/>
          </w:tcPr>
          <w:p w:rsidR="00747D2A" w:rsidRPr="00AC5313" w:rsidRDefault="00747D2A" w:rsidP="00AC5313">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color w:val="000000"/>
                <w:sz w:val="24"/>
                <w:szCs w:val="24"/>
              </w:rPr>
              <w:t>Підготовка протоколів засідань тендерного комітету, оприлюднення плану закупівель на PROZZORO, внесення змін до плану закупівель, проведення закупівель, визначення переможця, укладення договорів та публікація звітів про укладені договори.</w:t>
            </w:r>
          </w:p>
        </w:tc>
        <w:tc>
          <w:tcPr>
            <w:tcW w:w="3373" w:type="dxa"/>
            <w:gridSpan w:val="2"/>
          </w:tcPr>
          <w:p w:rsidR="00747D2A" w:rsidRPr="00AC5313" w:rsidRDefault="00747D2A" w:rsidP="00AC5313">
            <w:pPr>
              <w:pStyle w:val="12"/>
              <w:widowControl/>
              <w:rPr>
                <w:lang w:val="uk-UA"/>
              </w:rPr>
            </w:pPr>
            <w:r w:rsidRPr="00AC5313">
              <w:rPr>
                <w:lang w:val="uk-UA"/>
              </w:rPr>
              <w:t>Впродовж року</w:t>
            </w:r>
          </w:p>
        </w:tc>
        <w:tc>
          <w:tcPr>
            <w:tcW w:w="4678" w:type="dxa"/>
          </w:tcPr>
          <w:p w:rsidR="00747D2A" w:rsidRPr="00AC5313" w:rsidRDefault="00747D2A" w:rsidP="00AC5313">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color w:val="000000"/>
                <w:sz w:val="24"/>
                <w:szCs w:val="24"/>
              </w:rPr>
              <w:t xml:space="preserve">Відкриття, закриття рахунків  в органах казначейства, подання заявок на внесення рахунків у СДО </w:t>
            </w:r>
            <w:r w:rsidRPr="00AC5313">
              <w:rPr>
                <w:rFonts w:ascii="Times New Roman" w:hAnsi="Times New Roman" w:cs="Times New Roman"/>
                <w:sz w:val="24"/>
                <w:szCs w:val="24"/>
              </w:rPr>
              <w:t>«</w:t>
            </w:r>
            <w:r w:rsidRPr="00AC5313">
              <w:rPr>
                <w:rFonts w:ascii="Times New Roman" w:hAnsi="Times New Roman" w:cs="Times New Roman"/>
                <w:color w:val="000000"/>
                <w:sz w:val="24"/>
                <w:szCs w:val="24"/>
              </w:rPr>
              <w:t>Клієнт казначейства- казначейство</w:t>
            </w:r>
            <w:r w:rsidRPr="00AC5313">
              <w:rPr>
                <w:rFonts w:ascii="Times New Roman" w:hAnsi="Times New Roman" w:cs="Times New Roman"/>
                <w:sz w:val="24"/>
                <w:szCs w:val="24"/>
              </w:rPr>
              <w:t>»</w:t>
            </w:r>
          </w:p>
        </w:tc>
        <w:tc>
          <w:tcPr>
            <w:tcW w:w="3373" w:type="dxa"/>
            <w:gridSpan w:val="2"/>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747D2A" w:rsidRPr="00AC5313" w:rsidRDefault="00747D2A" w:rsidP="00AC5313">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BB0495" w:rsidP="00AC5313">
            <w:pPr>
              <w:rPr>
                <w:rFonts w:ascii="Times New Roman" w:hAnsi="Times New Roman" w:cs="Times New Roman"/>
                <w:sz w:val="24"/>
                <w:szCs w:val="24"/>
              </w:rPr>
            </w:pPr>
            <w:r>
              <w:rPr>
                <w:rFonts w:ascii="Times New Roman" w:hAnsi="Times New Roman" w:cs="Times New Roman"/>
                <w:sz w:val="24"/>
                <w:szCs w:val="24"/>
              </w:rPr>
              <w:t>Наповнення веб</w:t>
            </w:r>
            <w:r w:rsidR="00747D2A" w:rsidRPr="00AC5313">
              <w:rPr>
                <w:rFonts w:ascii="Times New Roman" w:hAnsi="Times New Roman" w:cs="Times New Roman"/>
                <w:sz w:val="24"/>
                <w:szCs w:val="24"/>
              </w:rPr>
              <w:t xml:space="preserve">сторінки департаменту фінансів </w:t>
            </w:r>
            <w:r w:rsidR="003F7193">
              <w:rPr>
                <w:rFonts w:ascii="Times New Roman" w:hAnsi="Times New Roman" w:cs="Times New Roman"/>
                <w:sz w:val="24"/>
                <w:szCs w:val="24"/>
              </w:rPr>
              <w:t>обласної державної адміністрації</w:t>
            </w:r>
            <w:r w:rsidR="00747D2A" w:rsidRPr="00AC5313">
              <w:rPr>
                <w:rFonts w:ascii="Times New Roman" w:hAnsi="Times New Roman" w:cs="Times New Roman"/>
                <w:sz w:val="24"/>
                <w:szCs w:val="24"/>
              </w:rPr>
              <w:t xml:space="preserve"> інформацією з питань планування та виконання місцевих бюджетів області</w:t>
            </w:r>
          </w:p>
        </w:tc>
        <w:tc>
          <w:tcPr>
            <w:tcW w:w="3373" w:type="dxa"/>
            <w:gridSpan w:val="2"/>
          </w:tcPr>
          <w:p w:rsidR="00747D2A" w:rsidRPr="00AC5313" w:rsidRDefault="00747D2A" w:rsidP="00AC5313">
            <w:pPr>
              <w:pStyle w:val="12"/>
              <w:widowControl/>
              <w:rPr>
                <w:lang w:val="uk-UA"/>
              </w:rPr>
            </w:pPr>
            <w:r w:rsidRPr="00AC5313">
              <w:rPr>
                <w:lang w:val="uk-UA"/>
              </w:rPr>
              <w:t>Впродовж року</w:t>
            </w:r>
          </w:p>
        </w:tc>
        <w:tc>
          <w:tcPr>
            <w:tcW w:w="4678" w:type="dxa"/>
          </w:tcPr>
          <w:p w:rsidR="00747D2A" w:rsidRPr="00AC5313" w:rsidRDefault="00747D2A" w:rsidP="00AC5313">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 xml:space="preserve">Організація та проведення робочих нарад, </w:t>
            </w:r>
            <w:r w:rsidRPr="00AC5313">
              <w:rPr>
                <w:rFonts w:ascii="Times New Roman" w:hAnsi="Times New Roman" w:cs="Times New Roman"/>
                <w:color w:val="4D5156"/>
                <w:sz w:val="24"/>
                <w:szCs w:val="24"/>
                <w:shd w:val="clear" w:color="auto" w:fill="FFFFFF"/>
              </w:rPr>
              <w:t xml:space="preserve"> </w:t>
            </w:r>
            <w:r w:rsidRPr="00AC5313">
              <w:rPr>
                <w:rFonts w:ascii="Times New Roman" w:hAnsi="Times New Roman" w:cs="Times New Roman"/>
                <w:sz w:val="24"/>
                <w:szCs w:val="24"/>
                <w:shd w:val="clear" w:color="auto" w:fill="FFFFFF"/>
              </w:rPr>
              <w:t>онлайн</w:t>
            </w:r>
            <w:r w:rsidRPr="00AC5313">
              <w:rPr>
                <w:rFonts w:ascii="Times New Roman" w:hAnsi="Times New Roman" w:cs="Times New Roman"/>
                <w:sz w:val="24"/>
                <w:szCs w:val="24"/>
              </w:rPr>
              <w:t xml:space="preserve"> -конференцій, колегій з керівниками фінансових органів області з питань складання і виконання місцевих бюджетів</w:t>
            </w:r>
          </w:p>
        </w:tc>
        <w:tc>
          <w:tcPr>
            <w:tcW w:w="3373" w:type="dxa"/>
            <w:gridSpan w:val="2"/>
          </w:tcPr>
          <w:p w:rsidR="00747D2A" w:rsidRPr="00AC5313" w:rsidRDefault="00747D2A" w:rsidP="00AC5313">
            <w:pPr>
              <w:pStyle w:val="12"/>
              <w:widowControl/>
              <w:rPr>
                <w:lang w:val="uk-UA"/>
              </w:rPr>
            </w:pPr>
            <w:r w:rsidRPr="00AC5313">
              <w:rPr>
                <w:lang w:val="uk-UA"/>
              </w:rPr>
              <w:t>Впродовж року</w:t>
            </w:r>
          </w:p>
        </w:tc>
        <w:tc>
          <w:tcPr>
            <w:tcW w:w="4678" w:type="dxa"/>
          </w:tcPr>
          <w:p w:rsidR="00747D2A" w:rsidRPr="00AC5313" w:rsidRDefault="00747D2A" w:rsidP="00AC5313">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747D2A" w:rsidRPr="00AC5313" w:rsidRDefault="00747D2A" w:rsidP="00AC5313">
            <w:pPr>
              <w:pStyle w:val="11"/>
              <w:shd w:val="clear" w:color="auto" w:fill="FFFFFF" w:themeFill="background1"/>
              <w:jc w:val="left"/>
              <w:rPr>
                <w:color w:val="000000" w:themeColor="text1"/>
                <w:sz w:val="24"/>
                <w:szCs w:val="24"/>
              </w:rPr>
            </w:pPr>
            <w:r w:rsidRPr="00AC5313">
              <w:rPr>
                <w:color w:val="000000" w:themeColor="text1"/>
                <w:sz w:val="24"/>
                <w:szCs w:val="24"/>
              </w:rPr>
              <w:t>Робота з фінансовими установами з метою сприяння  залученню сільськогосподарськими виробниками кредитних ресурсів.</w:t>
            </w:r>
          </w:p>
        </w:tc>
        <w:tc>
          <w:tcPr>
            <w:tcW w:w="3373" w:type="dxa"/>
            <w:gridSpan w:val="2"/>
            <w:vAlign w:val="center"/>
          </w:tcPr>
          <w:p w:rsidR="00747D2A" w:rsidRPr="00AC5313" w:rsidRDefault="00747D2A" w:rsidP="00AC5313">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747D2A" w:rsidRPr="00AC5313" w:rsidRDefault="00747D2A" w:rsidP="00AC5313">
            <w:pPr>
              <w:pStyle w:val="11"/>
              <w:shd w:val="clear" w:color="auto" w:fill="FFFFFF" w:themeFill="background1"/>
              <w:jc w:val="left"/>
              <w:rPr>
                <w:color w:val="000000" w:themeColor="text1"/>
                <w:sz w:val="24"/>
                <w:szCs w:val="24"/>
              </w:rPr>
            </w:pPr>
            <w:r w:rsidRPr="00AC5313">
              <w:rPr>
                <w:color w:val="000000" w:themeColor="text1"/>
                <w:sz w:val="24"/>
                <w:szCs w:val="24"/>
              </w:rPr>
              <w:t>Робота з фінансовими установами з метою сприяння  залученню сільськогосподарськими виробниками кредитних ресурсів.</w:t>
            </w:r>
          </w:p>
        </w:tc>
        <w:tc>
          <w:tcPr>
            <w:tcW w:w="3373" w:type="dxa"/>
            <w:gridSpan w:val="2"/>
            <w:vAlign w:val="center"/>
          </w:tcPr>
          <w:p w:rsidR="00747D2A" w:rsidRPr="00AC5313" w:rsidRDefault="00747D2A" w:rsidP="00AC5313">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747D2A" w:rsidRPr="00AC5313" w:rsidRDefault="00747D2A" w:rsidP="00AC5313">
            <w:pPr>
              <w:pStyle w:val="11"/>
              <w:shd w:val="clear" w:color="auto" w:fill="FFFFFF" w:themeFill="background1"/>
              <w:jc w:val="left"/>
              <w:rPr>
                <w:color w:val="000000" w:themeColor="text1"/>
                <w:sz w:val="24"/>
                <w:szCs w:val="24"/>
              </w:rPr>
            </w:pPr>
            <w:r w:rsidRPr="00AC5313">
              <w:rPr>
                <w:color w:val="000000" w:themeColor="text1"/>
                <w:sz w:val="24"/>
                <w:szCs w:val="24"/>
              </w:rPr>
              <w:t xml:space="preserve">Супровід реалізації </w:t>
            </w:r>
            <w:r w:rsidR="003F7193">
              <w:rPr>
                <w:color w:val="000000" w:themeColor="text1"/>
                <w:sz w:val="24"/>
                <w:szCs w:val="24"/>
              </w:rPr>
              <w:t>проєкт</w:t>
            </w:r>
            <w:r w:rsidRPr="00AC5313">
              <w:rPr>
                <w:color w:val="000000" w:themeColor="text1"/>
                <w:sz w:val="24"/>
                <w:szCs w:val="24"/>
              </w:rPr>
              <w:t>у регіонального розвитку: «Розвиток сільського підприємництва та інфраструктури агротуристичного кластера «ГорбоГори».</w:t>
            </w:r>
          </w:p>
        </w:tc>
        <w:tc>
          <w:tcPr>
            <w:tcW w:w="3373" w:type="dxa"/>
            <w:gridSpan w:val="2"/>
            <w:vAlign w:val="center"/>
          </w:tcPr>
          <w:p w:rsidR="00747D2A" w:rsidRPr="00AC5313" w:rsidRDefault="00747D2A" w:rsidP="00AC5313">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747D2A" w:rsidRPr="00AC5313" w:rsidRDefault="00747D2A" w:rsidP="00AC5313">
            <w:pPr>
              <w:pStyle w:val="11"/>
              <w:shd w:val="clear" w:color="auto" w:fill="FFFFFF" w:themeFill="background1"/>
              <w:jc w:val="left"/>
              <w:rPr>
                <w:color w:val="000000" w:themeColor="text1"/>
                <w:sz w:val="24"/>
                <w:szCs w:val="24"/>
              </w:rPr>
            </w:pPr>
            <w:r w:rsidRPr="00AC5313">
              <w:rPr>
                <w:color w:val="000000" w:themeColor="text1"/>
                <w:sz w:val="24"/>
                <w:szCs w:val="24"/>
              </w:rPr>
              <w:t xml:space="preserve">Супровід  інвестиційних </w:t>
            </w:r>
            <w:r w:rsidR="003F7193">
              <w:rPr>
                <w:color w:val="000000" w:themeColor="text1"/>
                <w:sz w:val="24"/>
                <w:szCs w:val="24"/>
              </w:rPr>
              <w:t>проєкт</w:t>
            </w:r>
            <w:r w:rsidRPr="00AC5313">
              <w:rPr>
                <w:color w:val="000000" w:themeColor="text1"/>
                <w:sz w:val="24"/>
                <w:szCs w:val="24"/>
              </w:rPr>
              <w:t>ів в агропромисловому комплексі.</w:t>
            </w:r>
          </w:p>
        </w:tc>
        <w:tc>
          <w:tcPr>
            <w:tcW w:w="3373" w:type="dxa"/>
            <w:gridSpan w:val="2"/>
            <w:vAlign w:val="center"/>
          </w:tcPr>
          <w:p w:rsidR="00747D2A" w:rsidRPr="00AC5313" w:rsidRDefault="00747D2A" w:rsidP="00AC5313">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747D2A" w:rsidRPr="00AC5313" w:rsidRDefault="00747D2A" w:rsidP="00AC5313">
            <w:pPr>
              <w:pStyle w:val="11"/>
              <w:shd w:val="clear" w:color="auto" w:fill="FFFFFF" w:themeFill="background1"/>
              <w:jc w:val="left"/>
              <w:rPr>
                <w:color w:val="000000" w:themeColor="text1"/>
                <w:sz w:val="24"/>
                <w:szCs w:val="24"/>
              </w:rPr>
            </w:pPr>
            <w:r w:rsidRPr="00AC5313">
              <w:rPr>
                <w:color w:val="000000" w:themeColor="text1"/>
                <w:sz w:val="24"/>
                <w:szCs w:val="24"/>
              </w:rPr>
              <w:t xml:space="preserve">Співпраця з </w:t>
            </w:r>
            <w:r w:rsidR="003F7193">
              <w:rPr>
                <w:color w:val="000000" w:themeColor="text1"/>
                <w:sz w:val="24"/>
                <w:szCs w:val="24"/>
              </w:rPr>
              <w:t>проєкт</w:t>
            </w:r>
            <w:r w:rsidRPr="00AC5313">
              <w:rPr>
                <w:color w:val="000000" w:themeColor="text1"/>
                <w:sz w:val="24"/>
                <w:szCs w:val="24"/>
              </w:rPr>
              <w:t>ами міжнародної технічної допомоги.</w:t>
            </w:r>
          </w:p>
        </w:tc>
        <w:tc>
          <w:tcPr>
            <w:tcW w:w="3373" w:type="dxa"/>
            <w:gridSpan w:val="2"/>
            <w:vAlign w:val="center"/>
          </w:tcPr>
          <w:p w:rsidR="00747D2A" w:rsidRPr="00AC5313" w:rsidRDefault="00747D2A" w:rsidP="00AC5313">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747D2A" w:rsidRPr="00AC5313" w:rsidRDefault="00747D2A" w:rsidP="00BA13F9">
            <w:pPr>
              <w:pStyle w:val="11"/>
              <w:shd w:val="clear" w:color="auto" w:fill="FFFFFF" w:themeFill="background1"/>
              <w:jc w:val="left"/>
              <w:rPr>
                <w:color w:val="000000" w:themeColor="text1"/>
                <w:sz w:val="24"/>
                <w:szCs w:val="24"/>
              </w:rPr>
            </w:pPr>
            <w:r w:rsidRPr="00AC5313">
              <w:rPr>
                <w:color w:val="000000" w:themeColor="text1"/>
                <w:sz w:val="24"/>
                <w:szCs w:val="24"/>
              </w:rPr>
              <w:t xml:space="preserve">Підтримка експортерів сільськогосподарської продукції (інформаційна, </w:t>
            </w:r>
            <w:proofErr w:type="spellStart"/>
            <w:r w:rsidRPr="00AC5313">
              <w:rPr>
                <w:color w:val="000000" w:themeColor="text1"/>
                <w:sz w:val="24"/>
                <w:szCs w:val="24"/>
              </w:rPr>
              <w:t>промоційна</w:t>
            </w:r>
            <w:proofErr w:type="spellEnd"/>
            <w:r w:rsidRPr="00AC5313">
              <w:rPr>
                <w:color w:val="000000" w:themeColor="text1"/>
                <w:sz w:val="24"/>
                <w:szCs w:val="24"/>
              </w:rPr>
              <w:t>)  шляхом їх участі у виставково-ярмаркових заходах, в т</w:t>
            </w:r>
            <w:r w:rsidR="00BA13F9">
              <w:rPr>
                <w:color w:val="000000" w:themeColor="text1"/>
                <w:sz w:val="24"/>
                <w:szCs w:val="24"/>
              </w:rPr>
              <w:t>ому числі</w:t>
            </w:r>
            <w:r w:rsidRPr="00AC5313">
              <w:rPr>
                <w:color w:val="000000" w:themeColor="text1"/>
                <w:sz w:val="24"/>
                <w:szCs w:val="24"/>
              </w:rPr>
              <w:t xml:space="preserve"> міжнародних.</w:t>
            </w:r>
          </w:p>
        </w:tc>
        <w:tc>
          <w:tcPr>
            <w:tcW w:w="3373" w:type="dxa"/>
            <w:gridSpan w:val="2"/>
            <w:vAlign w:val="center"/>
          </w:tcPr>
          <w:p w:rsidR="00747D2A" w:rsidRPr="00AC5313" w:rsidRDefault="00747D2A" w:rsidP="00AC5313">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747D2A" w:rsidRPr="00AC5313" w:rsidRDefault="00747D2A" w:rsidP="00AC5313">
            <w:pPr>
              <w:pStyle w:val="11"/>
              <w:pBdr>
                <w:top w:val="nil"/>
                <w:left w:val="nil"/>
                <w:bottom w:val="nil"/>
                <w:right w:val="nil"/>
                <w:between w:val="nil"/>
              </w:pBdr>
              <w:shd w:val="clear" w:color="auto" w:fill="FFFFFF" w:themeFill="background1"/>
              <w:jc w:val="left"/>
              <w:rPr>
                <w:color w:val="000000" w:themeColor="text1"/>
                <w:sz w:val="24"/>
                <w:szCs w:val="24"/>
              </w:rPr>
            </w:pPr>
            <w:r w:rsidRPr="00AC5313">
              <w:rPr>
                <w:color w:val="000000" w:themeColor="text1"/>
                <w:sz w:val="24"/>
                <w:szCs w:val="24"/>
              </w:rPr>
              <w:t>Координація роботи підприємств державної форми власності в сфері  агропромислового виробництва.</w:t>
            </w:r>
          </w:p>
        </w:tc>
        <w:tc>
          <w:tcPr>
            <w:tcW w:w="3373" w:type="dxa"/>
            <w:gridSpan w:val="2"/>
            <w:vAlign w:val="center"/>
          </w:tcPr>
          <w:p w:rsidR="00747D2A" w:rsidRPr="00AC5313" w:rsidRDefault="00747D2A" w:rsidP="00AC5313">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 xml:space="preserve">Аналіз земельних ділянок сільськогосподарського призначення державної (комунальної) форми власності, право оренди яких були продані на земельних торгах у 2020-2021 за видами угідь: пасовища та сіножаті на предмет здійснення посівів на таких ділянках (розорення). </w:t>
            </w:r>
          </w:p>
        </w:tc>
        <w:tc>
          <w:tcPr>
            <w:tcW w:w="3373" w:type="dxa"/>
            <w:gridSpan w:val="2"/>
            <w:vAlign w:val="center"/>
          </w:tcPr>
          <w:p w:rsidR="00747D2A" w:rsidRPr="00AC5313" w:rsidRDefault="00747D2A" w:rsidP="00AC5313">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747D2A" w:rsidRPr="00AC5313" w:rsidRDefault="00747D2A" w:rsidP="00AC5313">
            <w:pPr>
              <w:pStyle w:val="11"/>
              <w:shd w:val="clear" w:color="auto" w:fill="FFFFFF" w:themeFill="background1"/>
              <w:jc w:val="left"/>
              <w:rPr>
                <w:color w:val="000000" w:themeColor="text1"/>
                <w:sz w:val="24"/>
                <w:szCs w:val="24"/>
              </w:rPr>
            </w:pPr>
            <w:r w:rsidRPr="00AC5313">
              <w:rPr>
                <w:color w:val="000000" w:themeColor="text1"/>
                <w:sz w:val="24"/>
                <w:szCs w:val="24"/>
              </w:rPr>
              <w:t>Організація інформаційних заходів щодо правового та ефективного використання земель сільськогосподарського призначення; проведення моніторингу продажу прав оренди на земельні ділянки сільськогосподарського призначення комунальної форми власності.</w:t>
            </w:r>
          </w:p>
        </w:tc>
        <w:tc>
          <w:tcPr>
            <w:tcW w:w="3373" w:type="dxa"/>
            <w:gridSpan w:val="2"/>
            <w:vAlign w:val="center"/>
          </w:tcPr>
          <w:p w:rsidR="00747D2A" w:rsidRPr="00AC5313" w:rsidRDefault="00747D2A" w:rsidP="00AC5313">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747D2A" w:rsidRPr="00AC5313" w:rsidRDefault="00747D2A" w:rsidP="00AC5313">
            <w:pPr>
              <w:pStyle w:val="11"/>
              <w:shd w:val="clear" w:color="auto" w:fill="FFFFFF" w:themeFill="background1"/>
              <w:jc w:val="left"/>
              <w:rPr>
                <w:color w:val="000000" w:themeColor="text1"/>
                <w:sz w:val="24"/>
                <w:szCs w:val="24"/>
              </w:rPr>
            </w:pPr>
            <w:r w:rsidRPr="00AC5313">
              <w:rPr>
                <w:color w:val="000000" w:themeColor="text1"/>
                <w:sz w:val="24"/>
                <w:szCs w:val="24"/>
              </w:rPr>
              <w:t>Моніторинг за  юридичним оформленням громадських пасовищ на землях сільськогосподарського призначення комунальної форми власності.</w:t>
            </w:r>
          </w:p>
        </w:tc>
        <w:tc>
          <w:tcPr>
            <w:tcW w:w="3373" w:type="dxa"/>
            <w:gridSpan w:val="2"/>
            <w:vAlign w:val="center"/>
          </w:tcPr>
          <w:p w:rsidR="00747D2A" w:rsidRPr="00AC5313" w:rsidRDefault="00747D2A" w:rsidP="00AC5313">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747D2A" w:rsidRPr="00AC5313" w:rsidRDefault="00747D2A" w:rsidP="00AC5313">
            <w:pPr>
              <w:pStyle w:val="11"/>
              <w:shd w:val="clear" w:color="auto" w:fill="FFFFFF" w:themeFill="background1"/>
              <w:jc w:val="left"/>
              <w:rPr>
                <w:color w:val="000000" w:themeColor="text1"/>
                <w:sz w:val="24"/>
                <w:szCs w:val="24"/>
              </w:rPr>
            </w:pPr>
            <w:r w:rsidRPr="00AC5313">
              <w:rPr>
                <w:color w:val="000000" w:themeColor="text1"/>
                <w:sz w:val="24"/>
                <w:szCs w:val="24"/>
              </w:rPr>
              <w:t xml:space="preserve">Організація заходів для розвитку насінницьких господарств, збільшення виробництва базового насіння та розвитку племінної справи у тваринництві. </w:t>
            </w:r>
          </w:p>
        </w:tc>
        <w:tc>
          <w:tcPr>
            <w:tcW w:w="3373" w:type="dxa"/>
            <w:gridSpan w:val="2"/>
            <w:vAlign w:val="center"/>
          </w:tcPr>
          <w:p w:rsidR="00747D2A" w:rsidRPr="00AC5313" w:rsidRDefault="00747D2A" w:rsidP="00AC5313">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747D2A" w:rsidRPr="00AC5313" w:rsidRDefault="00747D2A" w:rsidP="00AC5313">
            <w:pPr>
              <w:pStyle w:val="11"/>
              <w:shd w:val="clear" w:color="auto" w:fill="FFFFFF" w:themeFill="background1"/>
              <w:jc w:val="left"/>
              <w:rPr>
                <w:color w:val="000000" w:themeColor="text1"/>
                <w:sz w:val="24"/>
                <w:szCs w:val="24"/>
              </w:rPr>
            </w:pPr>
            <w:r w:rsidRPr="00AC5313">
              <w:rPr>
                <w:color w:val="000000" w:themeColor="text1"/>
                <w:sz w:val="24"/>
                <w:szCs w:val="24"/>
              </w:rPr>
              <w:t>Моніторинг посівних площ та сприяння  нарощування виробництва  продукції рослинництва.</w:t>
            </w:r>
          </w:p>
        </w:tc>
        <w:tc>
          <w:tcPr>
            <w:tcW w:w="3373" w:type="dxa"/>
            <w:gridSpan w:val="2"/>
            <w:vAlign w:val="center"/>
          </w:tcPr>
          <w:p w:rsidR="00747D2A" w:rsidRPr="00AC5313" w:rsidRDefault="00747D2A" w:rsidP="00AC5313">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747D2A" w:rsidRPr="00AC5313" w:rsidRDefault="00747D2A" w:rsidP="00AC5313">
            <w:pPr>
              <w:pStyle w:val="11"/>
              <w:pBdr>
                <w:top w:val="nil"/>
                <w:left w:val="nil"/>
                <w:bottom w:val="nil"/>
                <w:right w:val="nil"/>
                <w:between w:val="nil"/>
              </w:pBdr>
              <w:shd w:val="clear" w:color="auto" w:fill="FFFFFF" w:themeFill="background1"/>
              <w:jc w:val="left"/>
              <w:rPr>
                <w:color w:val="000000" w:themeColor="text1"/>
                <w:sz w:val="24"/>
                <w:szCs w:val="24"/>
              </w:rPr>
            </w:pPr>
            <w:r w:rsidRPr="00AC5313">
              <w:rPr>
                <w:color w:val="000000" w:themeColor="text1"/>
                <w:sz w:val="24"/>
                <w:szCs w:val="24"/>
              </w:rPr>
              <w:t xml:space="preserve">Координація заходів  збереження та відтворення родючості </w:t>
            </w:r>
            <w:proofErr w:type="spellStart"/>
            <w:r w:rsidRPr="00AC5313">
              <w:rPr>
                <w:color w:val="000000" w:themeColor="text1"/>
                <w:sz w:val="24"/>
                <w:szCs w:val="24"/>
              </w:rPr>
              <w:t>грунтів</w:t>
            </w:r>
            <w:proofErr w:type="spellEnd"/>
            <w:r w:rsidRPr="00AC5313">
              <w:rPr>
                <w:color w:val="000000" w:themeColor="text1"/>
                <w:sz w:val="24"/>
                <w:szCs w:val="24"/>
              </w:rPr>
              <w:t>.</w:t>
            </w:r>
          </w:p>
        </w:tc>
        <w:tc>
          <w:tcPr>
            <w:tcW w:w="3373" w:type="dxa"/>
            <w:gridSpan w:val="2"/>
            <w:vAlign w:val="center"/>
          </w:tcPr>
          <w:p w:rsidR="00747D2A" w:rsidRPr="00AC5313" w:rsidRDefault="00747D2A" w:rsidP="00AC5313">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747D2A" w:rsidRPr="00AC5313" w:rsidRDefault="00747D2A" w:rsidP="00AC5313">
            <w:pPr>
              <w:pStyle w:val="11"/>
              <w:pBdr>
                <w:top w:val="nil"/>
                <w:left w:val="nil"/>
                <w:bottom w:val="nil"/>
                <w:right w:val="nil"/>
                <w:between w:val="nil"/>
              </w:pBdr>
              <w:shd w:val="clear" w:color="auto" w:fill="FFFFFF" w:themeFill="background1"/>
              <w:jc w:val="left"/>
              <w:rPr>
                <w:color w:val="000000" w:themeColor="text1"/>
                <w:sz w:val="24"/>
                <w:szCs w:val="24"/>
              </w:rPr>
            </w:pPr>
            <w:r w:rsidRPr="00AC5313">
              <w:rPr>
                <w:color w:val="000000" w:themeColor="text1"/>
                <w:sz w:val="24"/>
                <w:szCs w:val="24"/>
              </w:rPr>
              <w:t xml:space="preserve">Проведення інформаційних заходів та розробки рекомендацій  технологій вирощування сільськогосподарських культур та </w:t>
            </w:r>
            <w:proofErr w:type="spellStart"/>
            <w:r w:rsidRPr="00AC5313">
              <w:rPr>
                <w:color w:val="000000" w:themeColor="text1"/>
                <w:sz w:val="24"/>
                <w:szCs w:val="24"/>
              </w:rPr>
              <w:t>фітосанітарних</w:t>
            </w:r>
            <w:proofErr w:type="spellEnd"/>
            <w:r w:rsidRPr="00AC5313">
              <w:rPr>
                <w:color w:val="000000" w:themeColor="text1"/>
                <w:sz w:val="24"/>
                <w:szCs w:val="24"/>
              </w:rPr>
              <w:t xml:space="preserve"> заходів. </w:t>
            </w:r>
          </w:p>
        </w:tc>
        <w:tc>
          <w:tcPr>
            <w:tcW w:w="3373" w:type="dxa"/>
            <w:gridSpan w:val="2"/>
            <w:vAlign w:val="center"/>
          </w:tcPr>
          <w:p w:rsidR="00747D2A" w:rsidRPr="00AC5313" w:rsidRDefault="00747D2A" w:rsidP="00AC5313">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747D2A" w:rsidRPr="00AC5313" w:rsidRDefault="00747D2A" w:rsidP="00AC5313">
            <w:pPr>
              <w:pStyle w:val="11"/>
              <w:shd w:val="clear" w:color="auto" w:fill="FFFFFF" w:themeFill="background1"/>
              <w:jc w:val="left"/>
              <w:rPr>
                <w:color w:val="000000" w:themeColor="text1"/>
                <w:sz w:val="24"/>
                <w:szCs w:val="24"/>
              </w:rPr>
            </w:pPr>
            <w:r w:rsidRPr="00AC5313">
              <w:rPr>
                <w:color w:val="000000" w:themeColor="text1"/>
                <w:sz w:val="24"/>
                <w:szCs w:val="24"/>
              </w:rPr>
              <w:t xml:space="preserve">Організація проведення моніторингу за виконанням польових робіт </w:t>
            </w:r>
          </w:p>
        </w:tc>
        <w:tc>
          <w:tcPr>
            <w:tcW w:w="3373" w:type="dxa"/>
            <w:gridSpan w:val="2"/>
            <w:vAlign w:val="center"/>
          </w:tcPr>
          <w:p w:rsidR="00747D2A" w:rsidRPr="00AC5313" w:rsidRDefault="00747D2A" w:rsidP="00AC5313">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747D2A" w:rsidRPr="00AC5313" w:rsidRDefault="00747D2A" w:rsidP="00AC5313">
            <w:pPr>
              <w:pStyle w:val="11"/>
              <w:pBdr>
                <w:top w:val="nil"/>
                <w:left w:val="nil"/>
                <w:bottom w:val="nil"/>
                <w:right w:val="nil"/>
                <w:between w:val="nil"/>
              </w:pBdr>
              <w:shd w:val="clear" w:color="auto" w:fill="FFFFFF" w:themeFill="background1"/>
              <w:jc w:val="left"/>
              <w:rPr>
                <w:color w:val="000000" w:themeColor="text1"/>
                <w:sz w:val="24"/>
                <w:szCs w:val="24"/>
              </w:rPr>
            </w:pPr>
            <w:r w:rsidRPr="00AC5313">
              <w:rPr>
                <w:color w:val="000000" w:themeColor="text1"/>
                <w:sz w:val="24"/>
                <w:szCs w:val="24"/>
              </w:rPr>
              <w:t>Координація роботи з видачі кваліфікаційних свідоцтв сільськогосподарських дорадників та сільськогосподарських експертів-дорадників.</w:t>
            </w:r>
          </w:p>
        </w:tc>
        <w:tc>
          <w:tcPr>
            <w:tcW w:w="3373" w:type="dxa"/>
            <w:gridSpan w:val="2"/>
            <w:vAlign w:val="center"/>
          </w:tcPr>
          <w:p w:rsidR="00747D2A" w:rsidRPr="00AC5313" w:rsidRDefault="00747D2A" w:rsidP="00AC5313">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747D2A" w:rsidRPr="00AC5313" w:rsidRDefault="00747D2A" w:rsidP="00AC5313">
            <w:pPr>
              <w:pStyle w:val="11"/>
              <w:pBdr>
                <w:top w:val="nil"/>
                <w:left w:val="nil"/>
                <w:bottom w:val="nil"/>
                <w:right w:val="nil"/>
                <w:between w:val="nil"/>
              </w:pBdr>
              <w:shd w:val="clear" w:color="auto" w:fill="FFFFFF" w:themeFill="background1"/>
              <w:tabs>
                <w:tab w:val="center" w:pos="4153"/>
                <w:tab w:val="right" w:pos="8306"/>
              </w:tabs>
              <w:ind w:hanging="13"/>
              <w:jc w:val="left"/>
              <w:rPr>
                <w:color w:val="000000" w:themeColor="text1"/>
                <w:sz w:val="24"/>
                <w:szCs w:val="24"/>
              </w:rPr>
            </w:pPr>
            <w:r w:rsidRPr="00AC5313">
              <w:rPr>
                <w:color w:val="000000" w:themeColor="text1"/>
                <w:sz w:val="24"/>
                <w:szCs w:val="24"/>
              </w:rPr>
              <w:t>Забезпечити діяльність  робочої групи з вирішення проблемних питань, пов</w:t>
            </w:r>
            <w:r w:rsidR="003F7193">
              <w:rPr>
                <w:color w:val="000000" w:themeColor="text1"/>
                <w:sz w:val="24"/>
                <w:szCs w:val="24"/>
              </w:rPr>
              <w:t>’</w:t>
            </w:r>
            <w:r w:rsidRPr="00AC5313">
              <w:rPr>
                <w:color w:val="000000" w:themeColor="text1"/>
                <w:sz w:val="24"/>
                <w:szCs w:val="24"/>
              </w:rPr>
              <w:t>язаних із реєстрацією податкових накладних сільськогосподарським товаровиробникам.</w:t>
            </w:r>
          </w:p>
        </w:tc>
        <w:tc>
          <w:tcPr>
            <w:tcW w:w="3373" w:type="dxa"/>
            <w:gridSpan w:val="2"/>
            <w:vAlign w:val="center"/>
          </w:tcPr>
          <w:p w:rsidR="00747D2A" w:rsidRPr="00AC5313" w:rsidRDefault="00747D2A" w:rsidP="00AC5313">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747D2A" w:rsidRPr="00AC5313" w:rsidRDefault="00747D2A" w:rsidP="00AC5313">
            <w:pPr>
              <w:pStyle w:val="11"/>
              <w:shd w:val="clear" w:color="auto" w:fill="FFFFFF" w:themeFill="background1"/>
              <w:jc w:val="left"/>
              <w:rPr>
                <w:color w:val="000000" w:themeColor="text1"/>
                <w:sz w:val="24"/>
                <w:szCs w:val="24"/>
              </w:rPr>
            </w:pPr>
            <w:r w:rsidRPr="00AC5313">
              <w:rPr>
                <w:color w:val="000000" w:themeColor="text1"/>
                <w:sz w:val="24"/>
                <w:szCs w:val="24"/>
              </w:rPr>
              <w:t xml:space="preserve">Надання адміністративної послуги «Видача сертифікатів племінних (генетичних) ресурсів» </w:t>
            </w:r>
          </w:p>
        </w:tc>
        <w:tc>
          <w:tcPr>
            <w:tcW w:w="3373" w:type="dxa"/>
            <w:gridSpan w:val="2"/>
            <w:vAlign w:val="center"/>
          </w:tcPr>
          <w:p w:rsidR="00747D2A" w:rsidRPr="00AC5313" w:rsidRDefault="00747D2A" w:rsidP="00AC5313">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FE7671">
            <w:pPr>
              <w:pStyle w:val="11"/>
              <w:shd w:val="clear" w:color="auto" w:fill="FFFFFF" w:themeFill="background1"/>
              <w:jc w:val="left"/>
              <w:rPr>
                <w:color w:val="000000" w:themeColor="text1"/>
                <w:sz w:val="24"/>
                <w:szCs w:val="24"/>
              </w:rPr>
            </w:pPr>
            <w:r w:rsidRPr="00AC5313">
              <w:rPr>
                <w:color w:val="000000" w:themeColor="text1"/>
                <w:sz w:val="24"/>
                <w:szCs w:val="24"/>
              </w:rPr>
              <w:t>Супровід  суб</w:t>
            </w:r>
            <w:r w:rsidR="003F7193">
              <w:rPr>
                <w:color w:val="000000" w:themeColor="text1"/>
                <w:sz w:val="24"/>
                <w:szCs w:val="24"/>
              </w:rPr>
              <w:t>’</w:t>
            </w:r>
            <w:r w:rsidRPr="00AC5313">
              <w:rPr>
                <w:color w:val="000000" w:themeColor="text1"/>
                <w:sz w:val="24"/>
                <w:szCs w:val="24"/>
              </w:rPr>
              <w:t>єктів господарювання у підготовці матеріалів на присвоєння відповідного статусу  суб</w:t>
            </w:r>
            <w:r w:rsidR="003F7193">
              <w:rPr>
                <w:color w:val="000000" w:themeColor="text1"/>
                <w:sz w:val="24"/>
                <w:szCs w:val="24"/>
              </w:rPr>
              <w:t>’</w:t>
            </w:r>
            <w:r w:rsidRPr="00AC5313">
              <w:rPr>
                <w:color w:val="000000" w:themeColor="text1"/>
                <w:sz w:val="24"/>
                <w:szCs w:val="24"/>
              </w:rPr>
              <w:t xml:space="preserve">єкта племінної справи у тваринництві. </w:t>
            </w:r>
          </w:p>
        </w:tc>
        <w:tc>
          <w:tcPr>
            <w:tcW w:w="3373" w:type="dxa"/>
            <w:gridSpan w:val="2"/>
            <w:vAlign w:val="center"/>
          </w:tcPr>
          <w:p w:rsidR="00747D2A" w:rsidRPr="00AC5313" w:rsidRDefault="00747D2A" w:rsidP="00AC5313">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pStyle w:val="11"/>
              <w:shd w:val="clear" w:color="auto" w:fill="FFFFFF" w:themeFill="background1"/>
              <w:jc w:val="left"/>
              <w:rPr>
                <w:color w:val="000000" w:themeColor="text1"/>
                <w:sz w:val="24"/>
                <w:szCs w:val="24"/>
              </w:rPr>
            </w:pPr>
            <w:r w:rsidRPr="00AC5313">
              <w:rPr>
                <w:color w:val="000000" w:themeColor="text1"/>
                <w:sz w:val="24"/>
                <w:szCs w:val="24"/>
              </w:rPr>
              <w:t>Координація роботи суб</w:t>
            </w:r>
            <w:r w:rsidR="003F7193">
              <w:rPr>
                <w:color w:val="000000" w:themeColor="text1"/>
                <w:sz w:val="24"/>
                <w:szCs w:val="24"/>
              </w:rPr>
              <w:t>’</w:t>
            </w:r>
            <w:r w:rsidRPr="00AC5313">
              <w:rPr>
                <w:color w:val="000000" w:themeColor="text1"/>
                <w:sz w:val="24"/>
                <w:szCs w:val="24"/>
              </w:rPr>
              <w:t>єктів племінної справи у тваринництві щодо оцінки відповідності виробництва та   формування  звітності</w:t>
            </w:r>
          </w:p>
        </w:tc>
        <w:tc>
          <w:tcPr>
            <w:tcW w:w="3373" w:type="dxa"/>
            <w:gridSpan w:val="2"/>
            <w:vAlign w:val="center"/>
          </w:tcPr>
          <w:p w:rsidR="00747D2A" w:rsidRPr="00AC5313" w:rsidRDefault="00747D2A" w:rsidP="00AC5313">
            <w:pPr>
              <w:pStyle w:val="11"/>
              <w:shd w:val="clear" w:color="auto" w:fill="FFFFFF" w:themeFill="background1"/>
              <w:jc w:val="left"/>
              <w:rPr>
                <w:color w:val="000000" w:themeColor="text1"/>
                <w:sz w:val="24"/>
                <w:szCs w:val="24"/>
              </w:rPr>
            </w:pPr>
            <w:r w:rsidRPr="00AC5313">
              <w:rPr>
                <w:color w:val="000000" w:themeColor="text1"/>
                <w:sz w:val="24"/>
                <w:szCs w:val="24"/>
              </w:rPr>
              <w:t>Щокварталу</w:t>
            </w:r>
          </w:p>
          <w:p w:rsidR="00747D2A" w:rsidRPr="00AC5313" w:rsidRDefault="00747D2A" w:rsidP="00AC5313">
            <w:pPr>
              <w:pStyle w:val="11"/>
              <w:shd w:val="clear" w:color="auto" w:fill="FFFFFF" w:themeFill="background1"/>
              <w:jc w:val="left"/>
              <w:rPr>
                <w:color w:val="000000" w:themeColor="text1"/>
                <w:sz w:val="24"/>
                <w:szCs w:val="24"/>
              </w:rPr>
            </w:pPr>
            <w:r w:rsidRPr="00AC5313">
              <w:rPr>
                <w:color w:val="000000" w:themeColor="text1"/>
                <w:sz w:val="24"/>
                <w:szCs w:val="24"/>
              </w:rPr>
              <w:t>до 10 числа</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pStyle w:val="11"/>
              <w:pBdr>
                <w:top w:val="nil"/>
                <w:left w:val="nil"/>
                <w:bottom w:val="nil"/>
                <w:right w:val="nil"/>
                <w:between w:val="nil"/>
              </w:pBdr>
              <w:shd w:val="clear" w:color="auto" w:fill="FFFFFF" w:themeFill="background1"/>
              <w:jc w:val="left"/>
              <w:rPr>
                <w:color w:val="000000" w:themeColor="text1"/>
                <w:sz w:val="24"/>
                <w:szCs w:val="24"/>
              </w:rPr>
            </w:pPr>
            <w:r w:rsidRPr="00AC5313">
              <w:rPr>
                <w:color w:val="000000" w:themeColor="text1"/>
                <w:sz w:val="24"/>
                <w:szCs w:val="24"/>
              </w:rPr>
              <w:t>Забезпечення проведення виїзних семінарів (онлайн-нарад) з питань впровадження земельної реформи (обігу земель сільськогосподарського призначення), правового залучення та використання земель сільськогосподарського призначення, розвитку сімейних фермерських господарств та програм підтримки. </w:t>
            </w:r>
          </w:p>
        </w:tc>
        <w:tc>
          <w:tcPr>
            <w:tcW w:w="3373" w:type="dxa"/>
            <w:gridSpan w:val="2"/>
          </w:tcPr>
          <w:p w:rsidR="00747D2A" w:rsidRPr="00AC5313" w:rsidRDefault="00747D2A" w:rsidP="00AC5313">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pStyle w:val="11"/>
              <w:pBdr>
                <w:top w:val="nil"/>
                <w:left w:val="nil"/>
                <w:bottom w:val="nil"/>
                <w:right w:val="nil"/>
                <w:between w:val="nil"/>
              </w:pBdr>
              <w:shd w:val="clear" w:color="auto" w:fill="FFFFFF" w:themeFill="background1"/>
              <w:jc w:val="left"/>
              <w:rPr>
                <w:color w:val="000000" w:themeColor="text1"/>
                <w:sz w:val="24"/>
                <w:szCs w:val="24"/>
              </w:rPr>
            </w:pPr>
            <w:r w:rsidRPr="00AC5313">
              <w:rPr>
                <w:color w:val="000000" w:themeColor="text1"/>
                <w:sz w:val="24"/>
                <w:szCs w:val="24"/>
              </w:rPr>
              <w:t>Семінари - навчання з сімейними фермерськими господарствами  та фермерськими господарствами щодо ведення бухгалтерського обліку та фінансової звітності</w:t>
            </w:r>
          </w:p>
        </w:tc>
        <w:tc>
          <w:tcPr>
            <w:tcW w:w="3373" w:type="dxa"/>
            <w:gridSpan w:val="2"/>
          </w:tcPr>
          <w:p w:rsidR="00747D2A" w:rsidRPr="00AC5313" w:rsidRDefault="00C94EC1" w:rsidP="00AC5313">
            <w:pPr>
              <w:pStyle w:val="11"/>
              <w:shd w:val="clear" w:color="auto" w:fill="FFFFFF" w:themeFill="background1"/>
              <w:jc w:val="left"/>
              <w:rPr>
                <w:color w:val="000000" w:themeColor="text1"/>
                <w:sz w:val="24"/>
                <w:szCs w:val="24"/>
              </w:rPr>
            </w:pPr>
            <w:r w:rsidRPr="00AC5313">
              <w:rPr>
                <w:color w:val="000000" w:themeColor="text1"/>
                <w:sz w:val="24"/>
                <w:szCs w:val="24"/>
              </w:rPr>
              <w:t>С</w:t>
            </w:r>
            <w:r w:rsidR="00747D2A" w:rsidRPr="00AC5313">
              <w:rPr>
                <w:color w:val="000000" w:themeColor="text1"/>
                <w:sz w:val="24"/>
                <w:szCs w:val="24"/>
              </w:rPr>
              <w:t>ічень-лютий</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pStyle w:val="11"/>
              <w:shd w:val="clear" w:color="auto" w:fill="FFFFFF" w:themeFill="background1"/>
              <w:jc w:val="left"/>
              <w:rPr>
                <w:color w:val="000000" w:themeColor="text1"/>
                <w:sz w:val="24"/>
                <w:szCs w:val="24"/>
              </w:rPr>
            </w:pPr>
            <w:r w:rsidRPr="00AC5313">
              <w:rPr>
                <w:color w:val="000000" w:themeColor="text1"/>
                <w:sz w:val="24"/>
                <w:szCs w:val="24"/>
              </w:rPr>
              <w:t xml:space="preserve">Семінар – нарада з представниками фінансових установ з питань залучення </w:t>
            </w:r>
            <w:proofErr w:type="spellStart"/>
            <w:r w:rsidRPr="00AC5313">
              <w:rPr>
                <w:color w:val="000000" w:themeColor="text1"/>
                <w:sz w:val="24"/>
                <w:szCs w:val="24"/>
              </w:rPr>
              <w:t>сільгосптоваровиробниками</w:t>
            </w:r>
            <w:proofErr w:type="spellEnd"/>
            <w:r w:rsidRPr="00AC5313">
              <w:rPr>
                <w:color w:val="000000" w:themeColor="text1"/>
                <w:sz w:val="24"/>
                <w:szCs w:val="24"/>
              </w:rPr>
              <w:t xml:space="preserve"> кредитних коштів і участі у державних програмах. </w:t>
            </w:r>
          </w:p>
        </w:tc>
        <w:tc>
          <w:tcPr>
            <w:tcW w:w="3373" w:type="dxa"/>
            <w:gridSpan w:val="2"/>
          </w:tcPr>
          <w:p w:rsidR="00747D2A" w:rsidRPr="00AC5313" w:rsidRDefault="00C94EC1" w:rsidP="00AC5313">
            <w:pPr>
              <w:pStyle w:val="11"/>
              <w:shd w:val="clear" w:color="auto" w:fill="FFFFFF" w:themeFill="background1"/>
              <w:jc w:val="left"/>
              <w:rPr>
                <w:color w:val="000000" w:themeColor="text1"/>
                <w:sz w:val="24"/>
                <w:szCs w:val="24"/>
              </w:rPr>
            </w:pPr>
            <w:r w:rsidRPr="00AC5313">
              <w:rPr>
                <w:color w:val="000000" w:themeColor="text1"/>
                <w:sz w:val="24"/>
                <w:szCs w:val="24"/>
              </w:rPr>
              <w:t>Б</w:t>
            </w:r>
            <w:r w:rsidR="00747D2A" w:rsidRPr="00AC5313">
              <w:rPr>
                <w:color w:val="000000" w:themeColor="text1"/>
                <w:sz w:val="24"/>
                <w:szCs w:val="24"/>
              </w:rPr>
              <w:t xml:space="preserve">ерезень </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pStyle w:val="11"/>
              <w:shd w:val="clear" w:color="auto" w:fill="FFFFFF" w:themeFill="background1"/>
              <w:jc w:val="left"/>
              <w:rPr>
                <w:color w:val="000000" w:themeColor="text1"/>
                <w:sz w:val="24"/>
                <w:szCs w:val="24"/>
              </w:rPr>
            </w:pPr>
            <w:r w:rsidRPr="00AC5313">
              <w:rPr>
                <w:color w:val="000000" w:themeColor="text1"/>
                <w:sz w:val="24"/>
                <w:szCs w:val="24"/>
              </w:rPr>
              <w:t xml:space="preserve">Забезпечення проведення циклу семінарів у  галузі бджільництва щодо алгоритму взаємодії пасічників, аграріїв та органів місцевої влади задля попередження отруєння бджіл. </w:t>
            </w:r>
          </w:p>
        </w:tc>
        <w:tc>
          <w:tcPr>
            <w:tcW w:w="3373" w:type="dxa"/>
            <w:gridSpan w:val="2"/>
          </w:tcPr>
          <w:p w:rsidR="00747D2A" w:rsidRPr="00AC5313" w:rsidRDefault="00C94EC1" w:rsidP="00AC5313">
            <w:pPr>
              <w:pStyle w:val="11"/>
              <w:shd w:val="clear" w:color="auto" w:fill="FFFFFF" w:themeFill="background1"/>
              <w:jc w:val="left"/>
              <w:rPr>
                <w:color w:val="000000" w:themeColor="text1"/>
                <w:sz w:val="24"/>
                <w:szCs w:val="24"/>
              </w:rPr>
            </w:pPr>
            <w:r w:rsidRPr="00AC5313">
              <w:rPr>
                <w:color w:val="000000" w:themeColor="text1"/>
                <w:sz w:val="24"/>
                <w:szCs w:val="24"/>
              </w:rPr>
              <w:t>Л</w:t>
            </w:r>
            <w:r w:rsidR="00747D2A" w:rsidRPr="00AC5313">
              <w:rPr>
                <w:color w:val="000000" w:themeColor="text1"/>
                <w:sz w:val="24"/>
                <w:szCs w:val="24"/>
              </w:rPr>
              <w:t>ютий-березень</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pStyle w:val="11"/>
              <w:shd w:val="clear" w:color="auto" w:fill="FFFFFF" w:themeFill="background1"/>
              <w:jc w:val="left"/>
              <w:rPr>
                <w:color w:val="000000" w:themeColor="text1"/>
                <w:sz w:val="24"/>
                <w:szCs w:val="24"/>
              </w:rPr>
            </w:pPr>
            <w:r w:rsidRPr="00AC5313">
              <w:rPr>
                <w:color w:val="000000" w:themeColor="text1"/>
                <w:sz w:val="24"/>
                <w:szCs w:val="24"/>
              </w:rPr>
              <w:t>Освітньо-інформаційні заходи для підприємств харчової промисловості, кооперативів, сімейних фермерських господарств, дорадників.</w:t>
            </w:r>
          </w:p>
        </w:tc>
        <w:tc>
          <w:tcPr>
            <w:tcW w:w="3373" w:type="dxa"/>
            <w:gridSpan w:val="2"/>
          </w:tcPr>
          <w:p w:rsidR="00747D2A" w:rsidRPr="00AC5313" w:rsidRDefault="00747D2A" w:rsidP="00AC5313">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747D2A" w:rsidRPr="00AC5313" w:rsidRDefault="00747D2A" w:rsidP="00AC5313">
            <w:pPr>
              <w:pStyle w:val="11"/>
              <w:pBdr>
                <w:top w:val="nil"/>
                <w:left w:val="nil"/>
                <w:bottom w:val="nil"/>
                <w:right w:val="nil"/>
                <w:between w:val="nil"/>
              </w:pBdr>
              <w:shd w:val="clear" w:color="auto" w:fill="FFFFFF" w:themeFill="background1"/>
              <w:tabs>
                <w:tab w:val="center" w:pos="4153"/>
                <w:tab w:val="right" w:pos="8306"/>
              </w:tabs>
              <w:ind w:hanging="13"/>
              <w:jc w:val="left"/>
              <w:rPr>
                <w:color w:val="000000" w:themeColor="text1"/>
                <w:sz w:val="24"/>
                <w:szCs w:val="24"/>
              </w:rPr>
            </w:pPr>
            <w:r w:rsidRPr="00AC5313">
              <w:rPr>
                <w:color w:val="000000" w:themeColor="text1"/>
                <w:sz w:val="24"/>
                <w:szCs w:val="24"/>
              </w:rPr>
              <w:t xml:space="preserve">Семінар–нарада з виробниками сільськогосподарської продукції щодо страхування. </w:t>
            </w:r>
          </w:p>
        </w:tc>
        <w:tc>
          <w:tcPr>
            <w:tcW w:w="3373" w:type="dxa"/>
            <w:gridSpan w:val="2"/>
            <w:vAlign w:val="center"/>
          </w:tcPr>
          <w:p w:rsidR="00747D2A" w:rsidRPr="00AC5313" w:rsidRDefault="00747D2A" w:rsidP="00AC5313">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tc>
        <w:tc>
          <w:tcPr>
            <w:tcW w:w="4678" w:type="dxa"/>
          </w:tcPr>
          <w:p w:rsidR="00747D2A" w:rsidRPr="00AC5313" w:rsidRDefault="00747D2A" w:rsidP="00AC5313">
            <w:pPr>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spacing w:line="256" w:lineRule="auto"/>
              <w:rPr>
                <w:rFonts w:ascii="Times New Roman" w:hAnsi="Times New Roman" w:cs="Times New Roman"/>
                <w:kern w:val="2"/>
                <w:sz w:val="24"/>
                <w:szCs w:val="24"/>
              </w:rPr>
            </w:pPr>
            <w:r w:rsidRPr="00AC5313">
              <w:rPr>
                <w:rFonts w:ascii="Times New Roman" w:hAnsi="Times New Roman" w:cs="Times New Roman"/>
                <w:sz w:val="24"/>
                <w:szCs w:val="24"/>
              </w:rPr>
              <w:t xml:space="preserve">Реалізація Програми охорони навколишнього природного середовища на 2021-2025 роки </w:t>
            </w:r>
          </w:p>
        </w:tc>
        <w:tc>
          <w:tcPr>
            <w:tcW w:w="3373" w:type="dxa"/>
            <w:gridSpan w:val="2"/>
            <w:vAlign w:val="center"/>
          </w:tcPr>
          <w:p w:rsidR="00747D2A" w:rsidRPr="00AC5313" w:rsidRDefault="00747D2A" w:rsidP="00AC5313">
            <w:pPr>
              <w:spacing w:line="256" w:lineRule="auto"/>
              <w:rPr>
                <w:rFonts w:ascii="Times New Roman" w:hAnsi="Times New Roman" w:cs="Times New Roman"/>
                <w:kern w:val="2"/>
                <w:sz w:val="24"/>
                <w:szCs w:val="24"/>
              </w:rPr>
            </w:pPr>
            <w:r w:rsidRPr="00AC5313">
              <w:rPr>
                <w:rFonts w:ascii="Times New Roman" w:hAnsi="Times New Roman" w:cs="Times New Roman"/>
                <w:color w:val="000000" w:themeColor="text1"/>
                <w:sz w:val="24"/>
                <w:szCs w:val="24"/>
              </w:rPr>
              <w:t>Впродовж року</w:t>
            </w:r>
          </w:p>
        </w:tc>
        <w:tc>
          <w:tcPr>
            <w:tcW w:w="4678" w:type="dxa"/>
          </w:tcPr>
          <w:p w:rsidR="00747D2A" w:rsidRPr="00AC5313" w:rsidRDefault="00747D2A" w:rsidP="00AC5313">
            <w:pPr>
              <w:rPr>
                <w:rFonts w:ascii="Times New Roman" w:hAnsi="Times New Roman" w:cs="Times New Roman"/>
                <w:bCs/>
                <w:sz w:val="24"/>
                <w:szCs w:val="24"/>
                <w:highlight w:val="cyan"/>
              </w:rPr>
            </w:pPr>
            <w:r w:rsidRPr="00AC5313">
              <w:rPr>
                <w:rFonts w:ascii="Times New Roman" w:hAnsi="Times New Roman" w:cs="Times New Roman"/>
                <w:bCs/>
                <w:sz w:val="24"/>
                <w:szCs w:val="24"/>
              </w:rPr>
              <w:t>Департамент екології та природних ресурсів</w:t>
            </w:r>
            <w:r w:rsidRPr="00AC5313">
              <w:rPr>
                <w:rFonts w:ascii="Times New Roman" w:hAnsi="Times New Roman" w:cs="Times New Roman"/>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Складання та затвердження річного розпису доходів та видатків на 2022 рік</w:t>
            </w:r>
          </w:p>
        </w:tc>
        <w:tc>
          <w:tcPr>
            <w:tcW w:w="3373" w:type="dxa"/>
            <w:gridSpan w:val="2"/>
          </w:tcPr>
          <w:p w:rsidR="00747D2A" w:rsidRPr="00AC5313" w:rsidRDefault="00747D2A" w:rsidP="00AC5313">
            <w:pPr>
              <w:ind w:firstLine="34"/>
              <w:rPr>
                <w:rFonts w:ascii="Times New Roman" w:hAnsi="Times New Roman" w:cs="Times New Roman"/>
                <w:sz w:val="24"/>
                <w:szCs w:val="24"/>
              </w:rPr>
            </w:pPr>
            <w:r w:rsidRPr="00AC5313">
              <w:rPr>
                <w:rFonts w:ascii="Times New Roman" w:hAnsi="Times New Roman" w:cs="Times New Roman"/>
                <w:sz w:val="24"/>
                <w:szCs w:val="24"/>
              </w:rPr>
              <w:t xml:space="preserve">25 січня </w:t>
            </w:r>
          </w:p>
        </w:tc>
        <w:tc>
          <w:tcPr>
            <w:tcW w:w="4678" w:type="dxa"/>
          </w:tcPr>
          <w:p w:rsidR="00747D2A" w:rsidRPr="00AC5313" w:rsidRDefault="00747D2A" w:rsidP="00AC5313">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освіти і науки</w:t>
            </w:r>
          </w:p>
          <w:p w:rsidR="00747D2A" w:rsidRPr="00AC5313" w:rsidRDefault="00747D2A" w:rsidP="00AC5313">
            <w:pPr>
              <w:rPr>
                <w:rFonts w:ascii="Times New Roman" w:hAnsi="Times New Roman" w:cs="Times New Roman"/>
                <w:bCs/>
                <w:sz w:val="24"/>
                <w:szCs w:val="24"/>
                <w:highlight w:val="cyan"/>
              </w:rPr>
            </w:pP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color w:val="000000"/>
                <w:sz w:val="24"/>
                <w:szCs w:val="24"/>
              </w:rPr>
              <w:t xml:space="preserve">Складання кошторисів та планів асигнувань департаменту освіти і науки </w:t>
            </w:r>
            <w:r w:rsidR="003F7193">
              <w:rPr>
                <w:rFonts w:ascii="Times New Roman" w:hAnsi="Times New Roman" w:cs="Times New Roman"/>
                <w:bCs/>
                <w:sz w:val="24"/>
                <w:szCs w:val="24"/>
              </w:rPr>
              <w:t>обласної державної адміністрації</w:t>
            </w:r>
          </w:p>
        </w:tc>
        <w:tc>
          <w:tcPr>
            <w:tcW w:w="3373" w:type="dxa"/>
            <w:gridSpan w:val="2"/>
          </w:tcPr>
          <w:p w:rsidR="00747D2A" w:rsidRPr="00AC5313" w:rsidRDefault="00747D2A" w:rsidP="00AC5313">
            <w:pPr>
              <w:ind w:firstLine="34"/>
              <w:rPr>
                <w:rFonts w:ascii="Times New Roman" w:hAnsi="Times New Roman" w:cs="Times New Roman"/>
                <w:sz w:val="24"/>
                <w:szCs w:val="24"/>
              </w:rPr>
            </w:pPr>
            <w:r w:rsidRPr="00AC5313">
              <w:rPr>
                <w:rFonts w:ascii="Times New Roman" w:hAnsi="Times New Roman" w:cs="Times New Roman"/>
                <w:sz w:val="24"/>
                <w:szCs w:val="24"/>
              </w:rPr>
              <w:t xml:space="preserve">Січень </w:t>
            </w:r>
          </w:p>
        </w:tc>
        <w:tc>
          <w:tcPr>
            <w:tcW w:w="4678" w:type="dxa"/>
          </w:tcPr>
          <w:p w:rsidR="00747D2A" w:rsidRPr="00AC5313" w:rsidRDefault="00747D2A" w:rsidP="00AC5313">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освіти і науки</w:t>
            </w:r>
          </w:p>
          <w:p w:rsidR="00747D2A" w:rsidRPr="00AC5313" w:rsidRDefault="00747D2A" w:rsidP="00AC5313">
            <w:pPr>
              <w:rPr>
                <w:rFonts w:ascii="Times New Roman" w:hAnsi="Times New Roman" w:cs="Times New Roman"/>
                <w:bCs/>
                <w:sz w:val="24"/>
                <w:szCs w:val="24"/>
                <w:highlight w:val="cyan"/>
              </w:rPr>
            </w:pP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Забезпечення розвитку мережі закладів освіти шляхом їх будівництва, реконструкції, реорганізації</w:t>
            </w:r>
          </w:p>
          <w:p w:rsidR="00747D2A" w:rsidRPr="00AC5313" w:rsidRDefault="00747D2A" w:rsidP="00AC5313">
            <w:pPr>
              <w:rPr>
                <w:rFonts w:ascii="Times New Roman" w:hAnsi="Times New Roman" w:cs="Times New Roman"/>
                <w:sz w:val="24"/>
                <w:szCs w:val="24"/>
              </w:rPr>
            </w:pPr>
          </w:p>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Відкриття новозбудованих закладів дошкільної освіти:</w:t>
            </w:r>
          </w:p>
          <w:p w:rsidR="00747D2A" w:rsidRPr="00AC5313" w:rsidRDefault="00FE7671" w:rsidP="00FE7671">
            <w:pPr>
              <w:suppressAutoHyphens/>
              <w:rPr>
                <w:rFonts w:ascii="Times New Roman" w:hAnsi="Times New Roman" w:cs="Times New Roman"/>
                <w:sz w:val="24"/>
                <w:szCs w:val="24"/>
              </w:rPr>
            </w:pPr>
            <w:r>
              <w:rPr>
                <w:rFonts w:ascii="Times New Roman" w:hAnsi="Times New Roman" w:cs="Times New Roman"/>
                <w:color w:val="000000"/>
                <w:sz w:val="24"/>
                <w:szCs w:val="24"/>
              </w:rPr>
              <w:t>-</w:t>
            </w:r>
            <w:r w:rsidR="00BB0495">
              <w:rPr>
                <w:rFonts w:ascii="Times New Roman" w:hAnsi="Times New Roman" w:cs="Times New Roman"/>
                <w:color w:val="000000"/>
                <w:sz w:val="24"/>
                <w:szCs w:val="24"/>
              </w:rPr>
              <w:t>с. Прилбичі Новояворівської територіальної громади</w:t>
            </w:r>
            <w:r w:rsidR="00747D2A" w:rsidRPr="00AC5313">
              <w:rPr>
                <w:rFonts w:ascii="Times New Roman" w:hAnsi="Times New Roman" w:cs="Times New Roman"/>
                <w:color w:val="000000"/>
                <w:sz w:val="24"/>
                <w:szCs w:val="24"/>
              </w:rPr>
              <w:t>;</w:t>
            </w:r>
          </w:p>
          <w:p w:rsidR="00747D2A" w:rsidRPr="00AC5313" w:rsidRDefault="00FE7671" w:rsidP="00FE7671">
            <w:pPr>
              <w:suppressAutoHyphens/>
              <w:rPr>
                <w:rFonts w:ascii="Times New Roman" w:hAnsi="Times New Roman" w:cs="Times New Roman"/>
                <w:sz w:val="24"/>
                <w:szCs w:val="24"/>
              </w:rPr>
            </w:pPr>
            <w:r>
              <w:rPr>
                <w:rFonts w:ascii="Times New Roman" w:hAnsi="Times New Roman" w:cs="Times New Roman"/>
                <w:color w:val="000000"/>
                <w:sz w:val="24"/>
                <w:szCs w:val="24"/>
              </w:rPr>
              <w:t>-</w:t>
            </w:r>
            <w:r w:rsidR="00747D2A" w:rsidRPr="00AC5313">
              <w:rPr>
                <w:rFonts w:ascii="Times New Roman" w:hAnsi="Times New Roman" w:cs="Times New Roman"/>
                <w:color w:val="000000"/>
                <w:sz w:val="24"/>
                <w:szCs w:val="24"/>
              </w:rPr>
              <w:t>с. В</w:t>
            </w:r>
            <w:r w:rsidR="003F7193">
              <w:rPr>
                <w:rFonts w:ascii="Times New Roman" w:hAnsi="Times New Roman" w:cs="Times New Roman"/>
                <w:color w:val="000000"/>
                <w:sz w:val="24"/>
                <w:szCs w:val="24"/>
              </w:rPr>
              <w:t>’</w:t>
            </w:r>
            <w:r w:rsidR="00747D2A" w:rsidRPr="00AC5313">
              <w:rPr>
                <w:rFonts w:ascii="Times New Roman" w:hAnsi="Times New Roman" w:cs="Times New Roman"/>
                <w:color w:val="000000"/>
                <w:sz w:val="24"/>
                <w:szCs w:val="24"/>
              </w:rPr>
              <w:t xml:space="preserve">язова Жовківської </w:t>
            </w:r>
            <w:r w:rsidR="00BB0495">
              <w:rPr>
                <w:rFonts w:ascii="Times New Roman" w:hAnsi="Times New Roman" w:cs="Times New Roman"/>
                <w:color w:val="000000"/>
                <w:sz w:val="24"/>
                <w:szCs w:val="24"/>
              </w:rPr>
              <w:t>територіальної громади</w:t>
            </w:r>
            <w:r w:rsidR="00747D2A" w:rsidRPr="00AC5313">
              <w:rPr>
                <w:rFonts w:ascii="Times New Roman" w:hAnsi="Times New Roman" w:cs="Times New Roman"/>
                <w:color w:val="000000"/>
                <w:sz w:val="24"/>
                <w:szCs w:val="24"/>
              </w:rPr>
              <w:t>.</w:t>
            </w:r>
          </w:p>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color w:val="000000"/>
                <w:sz w:val="24"/>
                <w:szCs w:val="24"/>
              </w:rPr>
              <w:t>Відкриття інклюзивно-ресурсних центрів:</w:t>
            </w:r>
          </w:p>
          <w:p w:rsidR="00747D2A" w:rsidRPr="00AC5313" w:rsidRDefault="00FE7671" w:rsidP="00FE7671">
            <w:pPr>
              <w:suppressAutoHyphens/>
              <w:rPr>
                <w:rFonts w:ascii="Times New Roman" w:hAnsi="Times New Roman" w:cs="Times New Roman"/>
                <w:sz w:val="24"/>
                <w:szCs w:val="24"/>
              </w:rPr>
            </w:pPr>
            <w:r>
              <w:rPr>
                <w:rFonts w:ascii="Times New Roman" w:hAnsi="Times New Roman" w:cs="Times New Roman"/>
                <w:color w:val="000000"/>
                <w:sz w:val="24"/>
                <w:szCs w:val="24"/>
              </w:rPr>
              <w:t>-</w:t>
            </w:r>
            <w:r w:rsidR="00747D2A" w:rsidRPr="00AC5313">
              <w:rPr>
                <w:rFonts w:ascii="Times New Roman" w:hAnsi="Times New Roman" w:cs="Times New Roman"/>
                <w:color w:val="000000"/>
                <w:sz w:val="24"/>
                <w:szCs w:val="24"/>
              </w:rPr>
              <w:t xml:space="preserve">у </w:t>
            </w:r>
            <w:proofErr w:type="spellStart"/>
            <w:r w:rsidR="00747D2A" w:rsidRPr="00AC5313">
              <w:rPr>
                <w:rFonts w:ascii="Times New Roman" w:hAnsi="Times New Roman" w:cs="Times New Roman"/>
                <w:color w:val="000000"/>
                <w:sz w:val="24"/>
                <w:szCs w:val="24"/>
              </w:rPr>
              <w:t>Добросинівсько-Магерівській</w:t>
            </w:r>
            <w:proofErr w:type="spellEnd"/>
            <w:r w:rsidR="00747D2A" w:rsidRPr="00AC5313">
              <w:rPr>
                <w:rFonts w:ascii="Times New Roman" w:hAnsi="Times New Roman" w:cs="Times New Roman"/>
                <w:color w:val="000000"/>
                <w:sz w:val="24"/>
                <w:szCs w:val="24"/>
              </w:rPr>
              <w:t xml:space="preserve"> </w:t>
            </w:r>
            <w:proofErr w:type="spellStart"/>
            <w:r w:rsidR="00BB0495">
              <w:rPr>
                <w:rFonts w:ascii="Times New Roman" w:hAnsi="Times New Roman" w:cs="Times New Roman"/>
                <w:color w:val="000000"/>
                <w:sz w:val="24"/>
                <w:szCs w:val="24"/>
              </w:rPr>
              <w:t>територіальноїій</w:t>
            </w:r>
            <w:proofErr w:type="spellEnd"/>
            <w:r w:rsidR="00BB0495">
              <w:rPr>
                <w:rFonts w:ascii="Times New Roman" w:hAnsi="Times New Roman" w:cs="Times New Roman"/>
                <w:color w:val="000000"/>
                <w:sz w:val="24"/>
                <w:szCs w:val="24"/>
              </w:rPr>
              <w:t xml:space="preserve"> громаді</w:t>
            </w:r>
            <w:r w:rsidR="00747D2A" w:rsidRPr="00AC5313">
              <w:rPr>
                <w:rFonts w:ascii="Times New Roman" w:hAnsi="Times New Roman" w:cs="Times New Roman"/>
                <w:color w:val="000000"/>
                <w:sz w:val="24"/>
                <w:szCs w:val="24"/>
              </w:rPr>
              <w:t>;</w:t>
            </w:r>
          </w:p>
          <w:p w:rsidR="00747D2A" w:rsidRPr="00AC5313" w:rsidRDefault="00FE7671" w:rsidP="00FE7671">
            <w:pPr>
              <w:suppressAutoHyphens/>
              <w:rPr>
                <w:rFonts w:ascii="Times New Roman" w:hAnsi="Times New Roman" w:cs="Times New Roman"/>
                <w:sz w:val="24"/>
                <w:szCs w:val="24"/>
              </w:rPr>
            </w:pPr>
            <w:r>
              <w:rPr>
                <w:rFonts w:ascii="Times New Roman" w:hAnsi="Times New Roman" w:cs="Times New Roman"/>
                <w:color w:val="000000"/>
                <w:sz w:val="24"/>
                <w:szCs w:val="24"/>
              </w:rPr>
              <w:t>-</w:t>
            </w:r>
            <w:r w:rsidR="00BB0495">
              <w:rPr>
                <w:rFonts w:ascii="Times New Roman" w:hAnsi="Times New Roman" w:cs="Times New Roman"/>
                <w:color w:val="000000"/>
                <w:sz w:val="24"/>
                <w:szCs w:val="24"/>
              </w:rPr>
              <w:t xml:space="preserve">у </w:t>
            </w:r>
            <w:proofErr w:type="spellStart"/>
            <w:r w:rsidR="00BB0495">
              <w:rPr>
                <w:rFonts w:ascii="Times New Roman" w:hAnsi="Times New Roman" w:cs="Times New Roman"/>
                <w:color w:val="000000"/>
                <w:sz w:val="24"/>
                <w:szCs w:val="24"/>
              </w:rPr>
              <w:t>Меденицькій</w:t>
            </w:r>
            <w:proofErr w:type="spellEnd"/>
            <w:r w:rsidR="00BB0495">
              <w:rPr>
                <w:rFonts w:ascii="Times New Roman" w:hAnsi="Times New Roman" w:cs="Times New Roman"/>
                <w:color w:val="000000"/>
                <w:sz w:val="24"/>
                <w:szCs w:val="24"/>
              </w:rPr>
              <w:t xml:space="preserve">  територіальній громаді</w:t>
            </w:r>
          </w:p>
        </w:tc>
        <w:tc>
          <w:tcPr>
            <w:tcW w:w="3373" w:type="dxa"/>
            <w:gridSpan w:val="2"/>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Вересень</w:t>
            </w:r>
            <w:r w:rsidR="00815746">
              <w:rPr>
                <w:rFonts w:ascii="Times New Roman" w:hAnsi="Times New Roman" w:cs="Times New Roman"/>
                <w:sz w:val="24"/>
                <w:szCs w:val="24"/>
              </w:rPr>
              <w:t>-</w:t>
            </w:r>
            <w:r w:rsidRPr="00AC5313">
              <w:rPr>
                <w:rFonts w:ascii="Times New Roman" w:hAnsi="Times New Roman" w:cs="Times New Roman"/>
                <w:sz w:val="24"/>
                <w:szCs w:val="24"/>
              </w:rPr>
              <w:t xml:space="preserve">грудень </w:t>
            </w:r>
          </w:p>
          <w:p w:rsidR="00747D2A" w:rsidRPr="00AC5313" w:rsidRDefault="00747D2A" w:rsidP="00AC5313">
            <w:pPr>
              <w:rPr>
                <w:rFonts w:ascii="Times New Roman" w:hAnsi="Times New Roman" w:cs="Times New Roman"/>
                <w:sz w:val="24"/>
                <w:szCs w:val="24"/>
              </w:rPr>
            </w:pPr>
          </w:p>
          <w:p w:rsidR="00AC5313" w:rsidRDefault="00AC5313" w:rsidP="00AC5313">
            <w:pPr>
              <w:rPr>
                <w:rFonts w:ascii="Times New Roman" w:hAnsi="Times New Roman" w:cs="Times New Roman"/>
                <w:sz w:val="24"/>
                <w:szCs w:val="24"/>
              </w:rPr>
            </w:pPr>
          </w:p>
          <w:p w:rsidR="00747D2A"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 xml:space="preserve">Лютий </w:t>
            </w:r>
          </w:p>
          <w:p w:rsidR="00AC5313" w:rsidRPr="00AC5313" w:rsidRDefault="00AC5313" w:rsidP="00AC5313">
            <w:pPr>
              <w:rPr>
                <w:rFonts w:ascii="Times New Roman" w:hAnsi="Times New Roman" w:cs="Times New Roman"/>
                <w:sz w:val="24"/>
                <w:szCs w:val="24"/>
              </w:rPr>
            </w:pPr>
          </w:p>
        </w:tc>
        <w:tc>
          <w:tcPr>
            <w:tcW w:w="4678" w:type="dxa"/>
          </w:tcPr>
          <w:p w:rsidR="00747D2A" w:rsidRPr="00AC5313" w:rsidRDefault="00747D2A" w:rsidP="00AC5313">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освіти і науки</w:t>
            </w:r>
          </w:p>
          <w:p w:rsidR="00747D2A" w:rsidRPr="00AC5313" w:rsidRDefault="00747D2A" w:rsidP="00AC5313">
            <w:pPr>
              <w:rPr>
                <w:rFonts w:ascii="Times New Roman" w:hAnsi="Times New Roman" w:cs="Times New Roman"/>
                <w:bCs/>
                <w:sz w:val="24"/>
                <w:szCs w:val="24"/>
                <w:highlight w:val="cyan"/>
              </w:rPr>
            </w:pP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Аналіз показників (звіти, обсяги) навчально-виробничої діяльності закладів професійної (професійно-технічної) освіти</w:t>
            </w:r>
          </w:p>
        </w:tc>
        <w:tc>
          <w:tcPr>
            <w:tcW w:w="3373" w:type="dxa"/>
            <w:gridSpan w:val="2"/>
            <w:vAlign w:val="center"/>
          </w:tcPr>
          <w:p w:rsidR="00747D2A" w:rsidRPr="00AC5313" w:rsidRDefault="00747D2A" w:rsidP="00815746">
            <w:pPr>
              <w:ind w:firstLine="5"/>
              <w:rPr>
                <w:rFonts w:ascii="Times New Roman" w:hAnsi="Times New Roman" w:cs="Times New Roman"/>
                <w:sz w:val="24"/>
                <w:szCs w:val="24"/>
              </w:rPr>
            </w:pPr>
            <w:r w:rsidRPr="00AC5313">
              <w:rPr>
                <w:rFonts w:ascii="Times New Roman" w:hAnsi="Times New Roman" w:cs="Times New Roman"/>
                <w:sz w:val="24"/>
                <w:szCs w:val="24"/>
              </w:rPr>
              <w:t>Лютий</w:t>
            </w:r>
            <w:r w:rsidR="00815746">
              <w:rPr>
                <w:rFonts w:ascii="Times New Roman" w:hAnsi="Times New Roman" w:cs="Times New Roman"/>
                <w:sz w:val="24"/>
                <w:szCs w:val="24"/>
              </w:rPr>
              <w:t>-</w:t>
            </w:r>
            <w:r w:rsidRPr="00AC5313">
              <w:rPr>
                <w:rFonts w:ascii="Times New Roman" w:hAnsi="Times New Roman" w:cs="Times New Roman"/>
                <w:sz w:val="24"/>
                <w:szCs w:val="24"/>
              </w:rPr>
              <w:t xml:space="preserve">березень </w:t>
            </w:r>
          </w:p>
        </w:tc>
        <w:tc>
          <w:tcPr>
            <w:tcW w:w="4678" w:type="dxa"/>
          </w:tcPr>
          <w:p w:rsidR="00747D2A" w:rsidRPr="00AC5313" w:rsidRDefault="00747D2A" w:rsidP="00AC5313">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освіти і науки</w:t>
            </w:r>
          </w:p>
          <w:p w:rsidR="00747D2A" w:rsidRPr="00AC5313" w:rsidRDefault="00747D2A" w:rsidP="00AC5313">
            <w:pPr>
              <w:rPr>
                <w:rFonts w:ascii="Times New Roman" w:hAnsi="Times New Roman" w:cs="Times New Roman"/>
                <w:bCs/>
                <w:sz w:val="24"/>
                <w:szCs w:val="24"/>
                <w:highlight w:val="cyan"/>
              </w:rPr>
            </w:pP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Затвердження та проведення корегування обсягів регіонального замовлення на підготовку робітничих кадрів та фахових молодших бакалаврів у закладах професійної (професійно-технічної) освіти та закладах фахової передвищої освіти, що знаходяться в оперативному управлінні департаменту освіти і науки</w:t>
            </w:r>
          </w:p>
        </w:tc>
        <w:tc>
          <w:tcPr>
            <w:tcW w:w="3373" w:type="dxa"/>
            <w:gridSpan w:val="2"/>
            <w:vAlign w:val="center"/>
          </w:tcPr>
          <w:p w:rsidR="00747D2A" w:rsidRPr="00AC5313" w:rsidRDefault="00747D2A" w:rsidP="00AC5313">
            <w:pPr>
              <w:ind w:firstLine="5"/>
              <w:rPr>
                <w:rFonts w:ascii="Times New Roman" w:hAnsi="Times New Roman" w:cs="Times New Roman"/>
                <w:sz w:val="24"/>
                <w:szCs w:val="24"/>
              </w:rPr>
            </w:pPr>
            <w:r w:rsidRPr="00AC5313">
              <w:rPr>
                <w:rFonts w:ascii="Times New Roman" w:hAnsi="Times New Roman" w:cs="Times New Roman"/>
                <w:sz w:val="24"/>
                <w:szCs w:val="24"/>
              </w:rPr>
              <w:t xml:space="preserve">Червень, листопад </w:t>
            </w:r>
          </w:p>
        </w:tc>
        <w:tc>
          <w:tcPr>
            <w:tcW w:w="4678" w:type="dxa"/>
          </w:tcPr>
          <w:p w:rsidR="00747D2A" w:rsidRPr="00AC5313" w:rsidRDefault="00747D2A" w:rsidP="00AC5313">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освіти і науки</w:t>
            </w:r>
          </w:p>
          <w:p w:rsidR="00747D2A" w:rsidRPr="00AC5313" w:rsidRDefault="00747D2A" w:rsidP="00AC5313">
            <w:pPr>
              <w:rPr>
                <w:rFonts w:ascii="Times New Roman" w:hAnsi="Times New Roman" w:cs="Times New Roman"/>
                <w:bCs/>
                <w:sz w:val="24"/>
                <w:szCs w:val="24"/>
                <w:highlight w:val="cyan"/>
              </w:rPr>
            </w:pP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 xml:space="preserve">Проведення моніторингу та аналізу вакансій педагогічних та інших працівників закладів освіти області на підставі </w:t>
            </w:r>
            <w:r w:rsidRPr="00AC5313">
              <w:rPr>
                <w:rFonts w:ascii="Times New Roman" w:hAnsi="Times New Roman" w:cs="Times New Roman"/>
                <w:sz w:val="24"/>
                <w:szCs w:val="24"/>
              </w:rPr>
              <w:lastRenderedPageBreak/>
              <w:t>зібраних даних від закладів освіти області (дошкільна, загальна середня, позашкільна, професійна (професійно-технічна) освіта)</w:t>
            </w:r>
          </w:p>
        </w:tc>
        <w:tc>
          <w:tcPr>
            <w:tcW w:w="3373" w:type="dxa"/>
            <w:gridSpan w:val="2"/>
            <w:vAlign w:val="center"/>
          </w:tcPr>
          <w:p w:rsidR="00747D2A" w:rsidRPr="00AC5313" w:rsidRDefault="00747D2A" w:rsidP="00AC5313">
            <w:pPr>
              <w:rPr>
                <w:rStyle w:val="9"/>
                <w:b w:val="0"/>
                <w:sz w:val="24"/>
                <w:szCs w:val="24"/>
              </w:rPr>
            </w:pPr>
            <w:r w:rsidRPr="00AC5313">
              <w:rPr>
                <w:rStyle w:val="9"/>
                <w:b w:val="0"/>
                <w:sz w:val="24"/>
                <w:szCs w:val="24"/>
              </w:rPr>
              <w:lastRenderedPageBreak/>
              <w:t>Щоквартально</w:t>
            </w:r>
          </w:p>
          <w:p w:rsidR="00747D2A" w:rsidRPr="00AC5313" w:rsidRDefault="00747D2A" w:rsidP="00AC5313">
            <w:pPr>
              <w:ind w:firstLine="5"/>
              <w:rPr>
                <w:rFonts w:ascii="Times New Roman" w:hAnsi="Times New Roman" w:cs="Times New Roman"/>
                <w:sz w:val="24"/>
                <w:szCs w:val="24"/>
              </w:rPr>
            </w:pPr>
          </w:p>
        </w:tc>
        <w:tc>
          <w:tcPr>
            <w:tcW w:w="4678" w:type="dxa"/>
          </w:tcPr>
          <w:p w:rsidR="00747D2A" w:rsidRPr="00AC5313" w:rsidRDefault="00747D2A" w:rsidP="00AC5313">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освіти і науки</w:t>
            </w:r>
          </w:p>
          <w:p w:rsidR="00747D2A" w:rsidRPr="00AC5313" w:rsidRDefault="00747D2A" w:rsidP="00AC5313">
            <w:pPr>
              <w:rPr>
                <w:rFonts w:ascii="Times New Roman" w:hAnsi="Times New Roman" w:cs="Times New Roman"/>
                <w:bCs/>
                <w:sz w:val="24"/>
                <w:szCs w:val="24"/>
                <w:highlight w:val="cyan"/>
              </w:rPr>
            </w:pPr>
            <w:r w:rsidRPr="00AC5313">
              <w:rPr>
                <w:rFonts w:ascii="Times New Roman" w:hAnsi="Times New Roman" w:cs="Times New Roman"/>
                <w:bCs/>
                <w:sz w:val="24"/>
                <w:szCs w:val="24"/>
              </w:rPr>
              <w:lastRenderedPageBreak/>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Погодження призначень на вакантні посади директорів закладів освіти обласного підпорядкування</w:t>
            </w:r>
          </w:p>
        </w:tc>
        <w:tc>
          <w:tcPr>
            <w:tcW w:w="3373" w:type="dxa"/>
            <w:gridSpan w:val="2"/>
            <w:vAlign w:val="center"/>
          </w:tcPr>
          <w:p w:rsidR="00747D2A" w:rsidRPr="00AC5313" w:rsidRDefault="00747D2A" w:rsidP="00AC5313">
            <w:pPr>
              <w:pStyle w:val="11"/>
              <w:shd w:val="clear" w:color="auto" w:fill="FFFFFF" w:themeFill="background1"/>
              <w:jc w:val="left"/>
              <w:rPr>
                <w:color w:val="000000" w:themeColor="text1"/>
                <w:sz w:val="24"/>
                <w:szCs w:val="24"/>
              </w:rPr>
            </w:pPr>
            <w:r w:rsidRPr="00AC5313">
              <w:rPr>
                <w:color w:val="000000" w:themeColor="text1"/>
                <w:sz w:val="24"/>
                <w:szCs w:val="24"/>
              </w:rPr>
              <w:t xml:space="preserve">Впродовж року </w:t>
            </w:r>
          </w:p>
          <w:p w:rsidR="00747D2A" w:rsidRPr="00AC5313" w:rsidRDefault="00747D2A" w:rsidP="00AC5313">
            <w:pPr>
              <w:pStyle w:val="11"/>
              <w:shd w:val="clear" w:color="auto" w:fill="FFFFFF" w:themeFill="background1"/>
              <w:jc w:val="left"/>
              <w:rPr>
                <w:color w:val="000000" w:themeColor="text1"/>
                <w:sz w:val="24"/>
                <w:szCs w:val="24"/>
              </w:rPr>
            </w:pPr>
            <w:r w:rsidRPr="00AC5313">
              <w:rPr>
                <w:sz w:val="24"/>
                <w:szCs w:val="24"/>
              </w:rPr>
              <w:t>(за потреби)</w:t>
            </w:r>
          </w:p>
        </w:tc>
        <w:tc>
          <w:tcPr>
            <w:tcW w:w="4678" w:type="dxa"/>
          </w:tcPr>
          <w:p w:rsidR="00747D2A" w:rsidRPr="00AC5313" w:rsidRDefault="00747D2A" w:rsidP="00AC5313">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освіти і науки</w:t>
            </w:r>
          </w:p>
          <w:p w:rsidR="00747D2A" w:rsidRPr="00AC5313" w:rsidRDefault="00747D2A" w:rsidP="00AC5313">
            <w:pPr>
              <w:rPr>
                <w:rFonts w:ascii="Times New Roman" w:hAnsi="Times New Roman" w:cs="Times New Roman"/>
                <w:bCs/>
                <w:sz w:val="24"/>
                <w:szCs w:val="24"/>
                <w:highlight w:val="cyan"/>
              </w:rPr>
            </w:pP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Продовження контрактів з директорами, оголошення конкурсів на заміщення вакантних посад директорів закладів професійної (професійно-технічної) освіти</w:t>
            </w:r>
          </w:p>
        </w:tc>
        <w:tc>
          <w:tcPr>
            <w:tcW w:w="3373" w:type="dxa"/>
            <w:gridSpan w:val="2"/>
            <w:vAlign w:val="center"/>
          </w:tcPr>
          <w:p w:rsidR="00747D2A" w:rsidRPr="00AC5313" w:rsidRDefault="00747D2A" w:rsidP="00AC5313">
            <w:pPr>
              <w:pStyle w:val="11"/>
              <w:shd w:val="clear" w:color="auto" w:fill="FFFFFF" w:themeFill="background1"/>
              <w:jc w:val="left"/>
              <w:rPr>
                <w:color w:val="000000" w:themeColor="text1"/>
                <w:sz w:val="24"/>
                <w:szCs w:val="24"/>
              </w:rPr>
            </w:pPr>
            <w:r w:rsidRPr="00AC5313">
              <w:rPr>
                <w:color w:val="000000" w:themeColor="text1"/>
                <w:sz w:val="24"/>
                <w:szCs w:val="24"/>
              </w:rPr>
              <w:t xml:space="preserve">Впродовж року </w:t>
            </w:r>
          </w:p>
          <w:p w:rsidR="00747D2A" w:rsidRPr="00AC5313" w:rsidRDefault="00747D2A" w:rsidP="00AC5313">
            <w:pPr>
              <w:ind w:firstLine="5"/>
              <w:rPr>
                <w:rFonts w:ascii="Times New Roman" w:hAnsi="Times New Roman" w:cs="Times New Roman"/>
                <w:sz w:val="24"/>
                <w:szCs w:val="24"/>
              </w:rPr>
            </w:pPr>
            <w:r w:rsidRPr="00AC5313">
              <w:rPr>
                <w:rFonts w:ascii="Times New Roman" w:hAnsi="Times New Roman" w:cs="Times New Roman"/>
                <w:sz w:val="24"/>
                <w:szCs w:val="24"/>
              </w:rPr>
              <w:t>(за потреби)</w:t>
            </w:r>
          </w:p>
        </w:tc>
        <w:tc>
          <w:tcPr>
            <w:tcW w:w="4678" w:type="dxa"/>
          </w:tcPr>
          <w:p w:rsidR="00747D2A" w:rsidRPr="00AC5313" w:rsidRDefault="00747D2A" w:rsidP="00AC5313">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освіти і науки</w:t>
            </w:r>
          </w:p>
          <w:p w:rsidR="00747D2A" w:rsidRPr="00AC5313" w:rsidRDefault="00747D2A" w:rsidP="00AC5313">
            <w:pPr>
              <w:rPr>
                <w:rFonts w:ascii="Times New Roman" w:hAnsi="Times New Roman" w:cs="Times New Roman"/>
                <w:bCs/>
                <w:sz w:val="24"/>
                <w:szCs w:val="24"/>
                <w:highlight w:val="cyan"/>
              </w:rPr>
            </w:pP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Проведення атестації педагогічних працівників і керівних кадрів закладів освіти усіх форм власності</w:t>
            </w:r>
          </w:p>
        </w:tc>
        <w:tc>
          <w:tcPr>
            <w:tcW w:w="3373" w:type="dxa"/>
            <w:gridSpan w:val="2"/>
            <w:vAlign w:val="center"/>
          </w:tcPr>
          <w:p w:rsidR="00747D2A" w:rsidRPr="00AC5313" w:rsidRDefault="00747D2A" w:rsidP="00AC5313">
            <w:pPr>
              <w:pStyle w:val="11"/>
              <w:shd w:val="clear" w:color="auto" w:fill="FFFFFF" w:themeFill="background1"/>
              <w:jc w:val="left"/>
              <w:rPr>
                <w:color w:val="000000" w:themeColor="text1"/>
                <w:sz w:val="24"/>
                <w:szCs w:val="24"/>
              </w:rPr>
            </w:pPr>
            <w:r w:rsidRPr="00AC5313">
              <w:rPr>
                <w:color w:val="000000" w:themeColor="text1"/>
                <w:sz w:val="24"/>
                <w:szCs w:val="24"/>
              </w:rPr>
              <w:t xml:space="preserve">Впродовж року </w:t>
            </w:r>
          </w:p>
          <w:p w:rsidR="00747D2A" w:rsidRPr="00AC5313" w:rsidRDefault="00747D2A" w:rsidP="00AC5313">
            <w:pPr>
              <w:ind w:firstLine="5"/>
              <w:rPr>
                <w:rFonts w:ascii="Times New Roman" w:hAnsi="Times New Roman" w:cs="Times New Roman"/>
                <w:sz w:val="24"/>
                <w:szCs w:val="24"/>
              </w:rPr>
            </w:pPr>
          </w:p>
        </w:tc>
        <w:tc>
          <w:tcPr>
            <w:tcW w:w="4678" w:type="dxa"/>
          </w:tcPr>
          <w:p w:rsidR="00747D2A" w:rsidRPr="00AC5313" w:rsidRDefault="00747D2A" w:rsidP="00AC5313">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освіти і науки</w:t>
            </w:r>
          </w:p>
          <w:p w:rsidR="00747D2A" w:rsidRPr="00AC5313" w:rsidRDefault="00747D2A" w:rsidP="00AC5313">
            <w:pPr>
              <w:rPr>
                <w:rFonts w:ascii="Times New Roman" w:hAnsi="Times New Roman" w:cs="Times New Roman"/>
                <w:bCs/>
                <w:sz w:val="24"/>
                <w:szCs w:val="24"/>
                <w:highlight w:val="cyan"/>
              </w:rPr>
            </w:pP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 xml:space="preserve">Підготовка матеріалів щодо нагороджень педагогічних працівників </w:t>
            </w:r>
            <w:r w:rsidRPr="00AC5313">
              <w:rPr>
                <w:rFonts w:ascii="Times New Roman" w:hAnsi="Times New Roman" w:cs="Times New Roman"/>
                <w:color w:val="000000" w:themeColor="text1"/>
                <w:sz w:val="24"/>
                <w:szCs w:val="24"/>
                <w:shd w:val="clear" w:color="auto" w:fill="FFFFFF"/>
              </w:rPr>
              <w:t>закладів освіти обласного підпорядкування та територіальних громад</w:t>
            </w:r>
          </w:p>
        </w:tc>
        <w:tc>
          <w:tcPr>
            <w:tcW w:w="3373" w:type="dxa"/>
            <w:gridSpan w:val="2"/>
            <w:vAlign w:val="center"/>
          </w:tcPr>
          <w:p w:rsidR="00747D2A" w:rsidRPr="00AC5313" w:rsidRDefault="00747D2A" w:rsidP="00AC5313">
            <w:pPr>
              <w:pStyle w:val="11"/>
              <w:shd w:val="clear" w:color="auto" w:fill="FFFFFF" w:themeFill="background1"/>
              <w:jc w:val="left"/>
              <w:rPr>
                <w:color w:val="000000" w:themeColor="text1"/>
                <w:sz w:val="24"/>
                <w:szCs w:val="24"/>
              </w:rPr>
            </w:pPr>
            <w:r w:rsidRPr="00AC5313">
              <w:rPr>
                <w:color w:val="000000" w:themeColor="text1"/>
                <w:sz w:val="24"/>
                <w:szCs w:val="24"/>
              </w:rPr>
              <w:t xml:space="preserve">Впродовж року </w:t>
            </w:r>
          </w:p>
          <w:p w:rsidR="00747D2A" w:rsidRPr="00AC5313" w:rsidRDefault="00747D2A" w:rsidP="00AC5313">
            <w:pPr>
              <w:ind w:firstLine="5"/>
              <w:rPr>
                <w:rFonts w:ascii="Times New Roman" w:hAnsi="Times New Roman" w:cs="Times New Roman"/>
                <w:sz w:val="24"/>
                <w:szCs w:val="24"/>
              </w:rPr>
            </w:pPr>
          </w:p>
        </w:tc>
        <w:tc>
          <w:tcPr>
            <w:tcW w:w="4678" w:type="dxa"/>
          </w:tcPr>
          <w:p w:rsidR="00747D2A" w:rsidRPr="00AC5313" w:rsidRDefault="00747D2A" w:rsidP="00AC5313">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освіти і науки</w:t>
            </w:r>
          </w:p>
          <w:p w:rsidR="00747D2A" w:rsidRPr="00AC5313" w:rsidRDefault="00747D2A" w:rsidP="00AC5313">
            <w:pPr>
              <w:rPr>
                <w:rFonts w:ascii="Times New Roman" w:hAnsi="Times New Roman" w:cs="Times New Roman"/>
                <w:bCs/>
                <w:sz w:val="24"/>
                <w:szCs w:val="24"/>
                <w:highlight w:val="cyan"/>
              </w:rPr>
            </w:pP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 xml:space="preserve">Організація роботи Регіональної ради професійної (професійно-технічної) освіти при </w:t>
            </w:r>
            <w:r w:rsidR="003F7193">
              <w:rPr>
                <w:rFonts w:ascii="Times New Roman" w:hAnsi="Times New Roman" w:cs="Times New Roman"/>
                <w:sz w:val="24"/>
                <w:szCs w:val="24"/>
              </w:rPr>
              <w:t>обласної державної адміністрації</w:t>
            </w:r>
          </w:p>
        </w:tc>
        <w:tc>
          <w:tcPr>
            <w:tcW w:w="3373" w:type="dxa"/>
            <w:gridSpan w:val="2"/>
            <w:vAlign w:val="center"/>
          </w:tcPr>
          <w:p w:rsidR="00747D2A" w:rsidRPr="00AC5313" w:rsidRDefault="00747D2A" w:rsidP="00AC5313">
            <w:pPr>
              <w:pStyle w:val="11"/>
              <w:shd w:val="clear" w:color="auto" w:fill="FFFFFF" w:themeFill="background1"/>
              <w:jc w:val="left"/>
              <w:rPr>
                <w:color w:val="000000" w:themeColor="text1"/>
                <w:sz w:val="24"/>
                <w:szCs w:val="24"/>
              </w:rPr>
            </w:pPr>
            <w:r w:rsidRPr="00AC5313">
              <w:rPr>
                <w:color w:val="000000" w:themeColor="text1"/>
                <w:sz w:val="24"/>
                <w:szCs w:val="24"/>
              </w:rPr>
              <w:t xml:space="preserve">Впродовж року </w:t>
            </w:r>
          </w:p>
          <w:p w:rsidR="00747D2A" w:rsidRPr="00AC5313" w:rsidRDefault="00747D2A" w:rsidP="00AC5313">
            <w:pPr>
              <w:tabs>
                <w:tab w:val="left" w:pos="915"/>
                <w:tab w:val="center" w:pos="1789"/>
              </w:tabs>
              <w:ind w:firstLine="5"/>
              <w:rPr>
                <w:rFonts w:ascii="Times New Roman" w:hAnsi="Times New Roman" w:cs="Times New Roman"/>
                <w:sz w:val="24"/>
                <w:szCs w:val="24"/>
              </w:rPr>
            </w:pPr>
          </w:p>
        </w:tc>
        <w:tc>
          <w:tcPr>
            <w:tcW w:w="4678" w:type="dxa"/>
          </w:tcPr>
          <w:p w:rsidR="00747D2A" w:rsidRPr="00AC5313" w:rsidRDefault="00747D2A" w:rsidP="00AC5313">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освіти і науки</w:t>
            </w:r>
          </w:p>
          <w:p w:rsidR="00747D2A" w:rsidRPr="00AC5313" w:rsidRDefault="00747D2A" w:rsidP="00AC5313">
            <w:pPr>
              <w:rPr>
                <w:rFonts w:ascii="Times New Roman" w:hAnsi="Times New Roman" w:cs="Times New Roman"/>
                <w:bCs/>
                <w:sz w:val="24"/>
                <w:szCs w:val="24"/>
                <w:highlight w:val="cyan"/>
              </w:rPr>
            </w:pP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747D2A" w:rsidRPr="00AC5313" w:rsidRDefault="00747D2A" w:rsidP="00AC5313">
            <w:pPr>
              <w:spacing w:line="223" w:lineRule="auto"/>
              <w:ind w:right="-93"/>
              <w:rPr>
                <w:rFonts w:ascii="Times New Roman" w:hAnsi="Times New Roman" w:cs="Times New Roman"/>
                <w:noProof/>
                <w:sz w:val="24"/>
                <w:szCs w:val="24"/>
              </w:rPr>
            </w:pPr>
            <w:r w:rsidRPr="00AC5313">
              <w:rPr>
                <w:rFonts w:ascii="Times New Roman" w:hAnsi="Times New Roman" w:cs="Times New Roman"/>
                <w:noProof/>
                <w:sz w:val="24"/>
                <w:szCs w:val="24"/>
              </w:rPr>
              <w:t>Моніторинг виконання заходів Програми розвитку освіти Львівщини на 2021-2025 роки</w:t>
            </w:r>
          </w:p>
        </w:tc>
        <w:tc>
          <w:tcPr>
            <w:tcW w:w="3373" w:type="dxa"/>
            <w:gridSpan w:val="2"/>
            <w:vAlign w:val="center"/>
          </w:tcPr>
          <w:p w:rsidR="00747D2A" w:rsidRPr="00AC5313" w:rsidRDefault="00747D2A" w:rsidP="00AC5313">
            <w:pPr>
              <w:pStyle w:val="11"/>
              <w:shd w:val="clear" w:color="auto" w:fill="FFFFFF" w:themeFill="background1"/>
              <w:jc w:val="left"/>
              <w:rPr>
                <w:color w:val="000000" w:themeColor="text1"/>
                <w:sz w:val="24"/>
                <w:szCs w:val="24"/>
              </w:rPr>
            </w:pPr>
            <w:r w:rsidRPr="00AC5313">
              <w:rPr>
                <w:color w:val="000000" w:themeColor="text1"/>
                <w:sz w:val="24"/>
                <w:szCs w:val="24"/>
              </w:rPr>
              <w:t xml:space="preserve">Впродовж року </w:t>
            </w:r>
          </w:p>
          <w:p w:rsidR="00747D2A" w:rsidRPr="00AC5313" w:rsidRDefault="00747D2A" w:rsidP="00AC5313">
            <w:pPr>
              <w:ind w:firstLine="851"/>
              <w:rPr>
                <w:rFonts w:ascii="Times New Roman" w:hAnsi="Times New Roman" w:cs="Times New Roman"/>
                <w:sz w:val="24"/>
                <w:szCs w:val="24"/>
              </w:rPr>
            </w:pPr>
          </w:p>
        </w:tc>
        <w:tc>
          <w:tcPr>
            <w:tcW w:w="4678" w:type="dxa"/>
          </w:tcPr>
          <w:p w:rsidR="00747D2A" w:rsidRPr="00AC5313" w:rsidRDefault="00747D2A" w:rsidP="00AC5313">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освіти і науки</w:t>
            </w:r>
          </w:p>
          <w:p w:rsidR="00747D2A" w:rsidRPr="00AC5313" w:rsidRDefault="00747D2A" w:rsidP="00AC5313">
            <w:pPr>
              <w:rPr>
                <w:rFonts w:ascii="Times New Roman" w:hAnsi="Times New Roman" w:cs="Times New Roman"/>
                <w:bCs/>
                <w:sz w:val="24"/>
                <w:szCs w:val="24"/>
                <w:highlight w:val="cyan"/>
              </w:rPr>
            </w:pP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color w:val="000000"/>
                <w:sz w:val="24"/>
                <w:szCs w:val="24"/>
              </w:rPr>
            </w:pPr>
            <w:r w:rsidRPr="00AC5313">
              <w:rPr>
                <w:rFonts w:ascii="Times New Roman" w:hAnsi="Times New Roman" w:cs="Times New Roman"/>
                <w:noProof/>
                <w:sz w:val="24"/>
                <w:szCs w:val="24"/>
              </w:rPr>
              <w:t>Моніторинг використання субвенції з державного бюджету місцевим бюджетам на забезпечення якісної, сучасної та доступної загальної середньої освіти «Нова українська школа»</w:t>
            </w:r>
          </w:p>
        </w:tc>
        <w:tc>
          <w:tcPr>
            <w:tcW w:w="3373" w:type="dxa"/>
            <w:gridSpan w:val="2"/>
            <w:vAlign w:val="center"/>
          </w:tcPr>
          <w:p w:rsidR="00747D2A" w:rsidRPr="00AC5313" w:rsidRDefault="00747D2A" w:rsidP="00AC5313">
            <w:pPr>
              <w:pStyle w:val="11"/>
              <w:shd w:val="clear" w:color="auto" w:fill="FFFFFF" w:themeFill="background1"/>
              <w:jc w:val="left"/>
              <w:rPr>
                <w:color w:val="000000" w:themeColor="text1"/>
                <w:sz w:val="24"/>
                <w:szCs w:val="24"/>
              </w:rPr>
            </w:pPr>
            <w:r w:rsidRPr="00AC5313">
              <w:rPr>
                <w:color w:val="000000" w:themeColor="text1"/>
                <w:sz w:val="24"/>
                <w:szCs w:val="24"/>
              </w:rPr>
              <w:t xml:space="preserve">Впродовж року </w:t>
            </w:r>
          </w:p>
          <w:p w:rsidR="00747D2A" w:rsidRPr="00AC5313" w:rsidRDefault="00747D2A" w:rsidP="00AC5313">
            <w:pPr>
              <w:ind w:firstLine="851"/>
              <w:rPr>
                <w:rFonts w:ascii="Times New Roman" w:hAnsi="Times New Roman" w:cs="Times New Roman"/>
                <w:sz w:val="24"/>
                <w:szCs w:val="24"/>
              </w:rPr>
            </w:pPr>
          </w:p>
        </w:tc>
        <w:tc>
          <w:tcPr>
            <w:tcW w:w="4678" w:type="dxa"/>
          </w:tcPr>
          <w:p w:rsidR="00747D2A" w:rsidRPr="00AC5313" w:rsidRDefault="00747D2A" w:rsidP="00AC5313">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освіти і науки</w:t>
            </w:r>
          </w:p>
          <w:p w:rsidR="00747D2A" w:rsidRPr="00AC5313" w:rsidRDefault="00747D2A" w:rsidP="00AC5313">
            <w:pPr>
              <w:rPr>
                <w:rFonts w:ascii="Times New Roman" w:hAnsi="Times New Roman" w:cs="Times New Roman"/>
                <w:bCs/>
                <w:sz w:val="24"/>
                <w:szCs w:val="24"/>
                <w:highlight w:val="cyan"/>
              </w:rPr>
            </w:pP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sz w:val="24"/>
                <w:szCs w:val="24"/>
              </w:rPr>
            </w:pPr>
            <w:r w:rsidRPr="00AC5313">
              <w:rPr>
                <w:rStyle w:val="9"/>
                <w:b w:val="0"/>
                <w:sz w:val="24"/>
                <w:szCs w:val="24"/>
              </w:rPr>
              <w:t xml:space="preserve">Реалізація програми освітньої галузі Львівщини на </w:t>
            </w:r>
            <w:r w:rsidR="00160BCA">
              <w:rPr>
                <w:rStyle w:val="9"/>
                <w:b w:val="0"/>
                <w:sz w:val="24"/>
                <w:szCs w:val="24"/>
              </w:rPr>
              <w:t xml:space="preserve">    </w:t>
            </w:r>
            <w:r w:rsidRPr="00AC5313">
              <w:rPr>
                <w:rStyle w:val="9"/>
                <w:b w:val="0"/>
                <w:sz w:val="24"/>
                <w:szCs w:val="24"/>
              </w:rPr>
              <w:t xml:space="preserve">2021-2024 роки та освітніх Програм за відповідними напрямками, проєкти яких на цей час розробляються </w:t>
            </w:r>
            <w:r w:rsidR="00160BCA">
              <w:rPr>
                <w:rStyle w:val="9"/>
                <w:b w:val="0"/>
                <w:sz w:val="24"/>
                <w:szCs w:val="24"/>
              </w:rPr>
              <w:t xml:space="preserve">            </w:t>
            </w:r>
            <w:r w:rsidRPr="00AC5313">
              <w:rPr>
                <w:rStyle w:val="9"/>
                <w:b w:val="0"/>
                <w:sz w:val="24"/>
                <w:szCs w:val="24"/>
              </w:rPr>
              <w:t xml:space="preserve">  (в частині наділених повноважень)</w:t>
            </w:r>
          </w:p>
        </w:tc>
        <w:tc>
          <w:tcPr>
            <w:tcW w:w="3373" w:type="dxa"/>
            <w:gridSpan w:val="2"/>
            <w:vAlign w:val="center"/>
          </w:tcPr>
          <w:p w:rsidR="00747D2A" w:rsidRPr="00AC5313" w:rsidRDefault="00747D2A" w:rsidP="00AC5313">
            <w:pPr>
              <w:pStyle w:val="11"/>
              <w:shd w:val="clear" w:color="auto" w:fill="FFFFFF" w:themeFill="background1"/>
              <w:jc w:val="left"/>
              <w:rPr>
                <w:color w:val="000000" w:themeColor="text1"/>
                <w:sz w:val="24"/>
                <w:szCs w:val="24"/>
              </w:rPr>
            </w:pPr>
            <w:r w:rsidRPr="00AC5313">
              <w:rPr>
                <w:color w:val="000000" w:themeColor="text1"/>
                <w:sz w:val="24"/>
                <w:szCs w:val="24"/>
              </w:rPr>
              <w:t xml:space="preserve">Впродовж року </w:t>
            </w:r>
          </w:p>
          <w:p w:rsidR="00747D2A" w:rsidRPr="00AC5313" w:rsidRDefault="00747D2A" w:rsidP="00AC5313">
            <w:pPr>
              <w:rPr>
                <w:rFonts w:ascii="Times New Roman" w:hAnsi="Times New Roman" w:cs="Times New Roman"/>
                <w:sz w:val="24"/>
                <w:szCs w:val="24"/>
              </w:rPr>
            </w:pPr>
          </w:p>
        </w:tc>
        <w:tc>
          <w:tcPr>
            <w:tcW w:w="4678" w:type="dxa"/>
          </w:tcPr>
          <w:p w:rsidR="00747D2A" w:rsidRPr="00AC5313" w:rsidRDefault="00747D2A" w:rsidP="00AC5313">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освіти і науки</w:t>
            </w:r>
          </w:p>
          <w:p w:rsidR="00747D2A" w:rsidRPr="00AC5313" w:rsidRDefault="00747D2A" w:rsidP="00AC5313">
            <w:pPr>
              <w:rPr>
                <w:rFonts w:ascii="Times New Roman" w:hAnsi="Times New Roman" w:cs="Times New Roman"/>
                <w:bCs/>
                <w:sz w:val="24"/>
                <w:szCs w:val="24"/>
                <w:highlight w:val="cyan"/>
              </w:rPr>
            </w:pPr>
            <w:r w:rsidRPr="00AC5313">
              <w:rPr>
                <w:rFonts w:ascii="Times New Roman" w:hAnsi="Times New Roman" w:cs="Times New Roman"/>
                <w:bCs/>
                <w:sz w:val="24"/>
                <w:szCs w:val="24"/>
              </w:rPr>
              <w:t>Львівської обласної державної адміністрації</w:t>
            </w:r>
          </w:p>
        </w:tc>
      </w:tr>
      <w:tr w:rsidR="00160BCA" w:rsidRPr="00AC5313" w:rsidTr="00256C4D">
        <w:tc>
          <w:tcPr>
            <w:tcW w:w="709" w:type="dxa"/>
          </w:tcPr>
          <w:p w:rsidR="00160BCA" w:rsidRPr="00AC5313" w:rsidRDefault="00160BCA" w:rsidP="00160BCA">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160BCA" w:rsidRPr="00AC5313" w:rsidRDefault="00160BCA" w:rsidP="00160BCA">
            <w:pPr>
              <w:rPr>
                <w:rFonts w:ascii="Times New Roman" w:hAnsi="Times New Roman" w:cs="Times New Roman"/>
                <w:sz w:val="24"/>
                <w:szCs w:val="24"/>
              </w:rPr>
            </w:pPr>
            <w:r w:rsidRPr="00AC5313">
              <w:rPr>
                <w:rStyle w:val="9"/>
                <w:b w:val="0"/>
                <w:sz w:val="24"/>
                <w:szCs w:val="24"/>
              </w:rPr>
              <w:t xml:space="preserve">Реалізація проєктів щодо зміцнення матеріально-технічної бази закладів та установ освіти обласного підпорядкування (моніторинг виконання ремонтно-будівельних робіт капітального чи поточного характеру, супровід роботи програми </w:t>
            </w:r>
            <w:r w:rsidRPr="00AC5313">
              <w:rPr>
                <w:rStyle w:val="9"/>
                <w:b w:val="0"/>
                <w:sz w:val="24"/>
                <w:szCs w:val="24"/>
                <w:lang w:val="en-US" w:eastAsia="en-US"/>
              </w:rPr>
              <w:t>UMUNI</w:t>
            </w:r>
            <w:r w:rsidRPr="00AC5313">
              <w:rPr>
                <w:rStyle w:val="9"/>
                <w:b w:val="0"/>
                <w:sz w:val="24"/>
                <w:szCs w:val="24"/>
                <w:lang w:eastAsia="en-US"/>
              </w:rPr>
              <w:t xml:space="preserve">, </w:t>
            </w:r>
            <w:r w:rsidRPr="00AC5313">
              <w:rPr>
                <w:rStyle w:val="9"/>
                <w:b w:val="0"/>
                <w:sz w:val="24"/>
                <w:szCs w:val="24"/>
              </w:rPr>
              <w:t>ІСЕ)</w:t>
            </w:r>
          </w:p>
        </w:tc>
        <w:tc>
          <w:tcPr>
            <w:tcW w:w="3373" w:type="dxa"/>
            <w:gridSpan w:val="2"/>
            <w:vAlign w:val="center"/>
          </w:tcPr>
          <w:p w:rsidR="00160BCA" w:rsidRPr="00AC5313" w:rsidRDefault="00160BCA" w:rsidP="00160BCA">
            <w:pPr>
              <w:pStyle w:val="11"/>
              <w:shd w:val="clear" w:color="auto" w:fill="FFFFFF" w:themeFill="background1"/>
              <w:jc w:val="left"/>
              <w:rPr>
                <w:color w:val="000000" w:themeColor="text1"/>
                <w:sz w:val="24"/>
                <w:szCs w:val="24"/>
              </w:rPr>
            </w:pPr>
            <w:r w:rsidRPr="00AC5313">
              <w:rPr>
                <w:color w:val="000000" w:themeColor="text1"/>
                <w:sz w:val="24"/>
                <w:szCs w:val="24"/>
              </w:rPr>
              <w:t xml:space="preserve">Впродовж року </w:t>
            </w:r>
          </w:p>
          <w:p w:rsidR="00160BCA" w:rsidRPr="00AC5313" w:rsidRDefault="00160BCA" w:rsidP="00160BCA">
            <w:pPr>
              <w:rPr>
                <w:rFonts w:ascii="Times New Roman" w:hAnsi="Times New Roman" w:cs="Times New Roman"/>
                <w:sz w:val="24"/>
                <w:szCs w:val="24"/>
              </w:rPr>
            </w:pPr>
          </w:p>
        </w:tc>
        <w:tc>
          <w:tcPr>
            <w:tcW w:w="4678" w:type="dxa"/>
          </w:tcPr>
          <w:p w:rsidR="00160BCA" w:rsidRPr="00AC5313" w:rsidRDefault="00160BCA" w:rsidP="00160BCA">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освіти і науки</w:t>
            </w:r>
          </w:p>
          <w:p w:rsidR="00160BCA" w:rsidRPr="00AC5313" w:rsidRDefault="00160BCA" w:rsidP="00160BCA">
            <w:pPr>
              <w:rPr>
                <w:rFonts w:ascii="Times New Roman" w:hAnsi="Times New Roman" w:cs="Times New Roman"/>
                <w:bCs/>
                <w:sz w:val="24"/>
                <w:szCs w:val="24"/>
                <w:highlight w:val="cyan"/>
              </w:rPr>
            </w:pPr>
            <w:r w:rsidRPr="00AC5313">
              <w:rPr>
                <w:rFonts w:ascii="Times New Roman" w:hAnsi="Times New Roman" w:cs="Times New Roman"/>
                <w:bCs/>
                <w:sz w:val="24"/>
                <w:szCs w:val="24"/>
              </w:rPr>
              <w:t>Львівської обласної державної адміністрації</w:t>
            </w:r>
          </w:p>
        </w:tc>
      </w:tr>
      <w:tr w:rsidR="00747D2A" w:rsidRPr="00AC5313" w:rsidTr="00256C4D">
        <w:tc>
          <w:tcPr>
            <w:tcW w:w="709" w:type="dxa"/>
          </w:tcPr>
          <w:p w:rsidR="00747D2A" w:rsidRPr="00AC5313" w:rsidRDefault="00747D2A" w:rsidP="00AC531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Складання та затвердження річного розпису доходів та видатків на 2022 рік</w:t>
            </w:r>
          </w:p>
        </w:tc>
        <w:tc>
          <w:tcPr>
            <w:tcW w:w="3373" w:type="dxa"/>
            <w:gridSpan w:val="2"/>
          </w:tcPr>
          <w:p w:rsidR="00747D2A" w:rsidRPr="00AC5313" w:rsidRDefault="00747D2A" w:rsidP="00AC5313">
            <w:pPr>
              <w:rPr>
                <w:rFonts w:ascii="Times New Roman" w:hAnsi="Times New Roman" w:cs="Times New Roman"/>
                <w:sz w:val="24"/>
                <w:szCs w:val="24"/>
              </w:rPr>
            </w:pPr>
            <w:r w:rsidRPr="00AC5313">
              <w:rPr>
                <w:rFonts w:ascii="Times New Roman" w:hAnsi="Times New Roman" w:cs="Times New Roman"/>
                <w:sz w:val="24"/>
                <w:szCs w:val="24"/>
              </w:rPr>
              <w:t xml:space="preserve">25 січня </w:t>
            </w:r>
          </w:p>
        </w:tc>
        <w:tc>
          <w:tcPr>
            <w:tcW w:w="4678" w:type="dxa"/>
          </w:tcPr>
          <w:p w:rsidR="00747D2A" w:rsidRPr="00AC5313" w:rsidRDefault="00747D2A" w:rsidP="00AC5313">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освіти і науки</w:t>
            </w:r>
          </w:p>
          <w:p w:rsidR="00747D2A" w:rsidRPr="00AC5313" w:rsidRDefault="00747D2A" w:rsidP="00AC5313">
            <w:pPr>
              <w:rPr>
                <w:rFonts w:ascii="Times New Roman" w:hAnsi="Times New Roman" w:cs="Times New Roman"/>
                <w:bCs/>
                <w:sz w:val="24"/>
                <w:szCs w:val="24"/>
                <w:highlight w:val="cyan"/>
              </w:rPr>
            </w:pPr>
            <w:r w:rsidRPr="00AC5313">
              <w:rPr>
                <w:rFonts w:ascii="Times New Roman" w:hAnsi="Times New Roman" w:cs="Times New Roman"/>
                <w:bCs/>
                <w:sz w:val="24"/>
                <w:szCs w:val="24"/>
              </w:rPr>
              <w:t>Львівської обласної державної адміністрації</w:t>
            </w:r>
          </w:p>
        </w:tc>
      </w:tr>
      <w:tr w:rsidR="00160BCA" w:rsidRPr="00AC5313" w:rsidTr="00256C4D">
        <w:tc>
          <w:tcPr>
            <w:tcW w:w="709" w:type="dxa"/>
          </w:tcPr>
          <w:p w:rsidR="00160BCA" w:rsidRPr="00AC5313" w:rsidRDefault="00160BCA" w:rsidP="00160BCA">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160BCA" w:rsidRPr="00AC5313" w:rsidRDefault="00160BCA" w:rsidP="00160BCA">
            <w:pPr>
              <w:rPr>
                <w:rFonts w:ascii="Times New Roman" w:hAnsi="Times New Roman" w:cs="Times New Roman"/>
                <w:sz w:val="24"/>
                <w:szCs w:val="24"/>
              </w:rPr>
            </w:pPr>
            <w:r w:rsidRPr="00AC5313">
              <w:rPr>
                <w:rFonts w:ascii="Times New Roman" w:hAnsi="Times New Roman" w:cs="Times New Roman"/>
                <w:sz w:val="24"/>
                <w:szCs w:val="24"/>
              </w:rPr>
              <w:t>Держ</w:t>
            </w:r>
            <w:r>
              <w:rPr>
                <w:rFonts w:ascii="Times New Roman" w:hAnsi="Times New Roman" w:cs="Times New Roman"/>
                <w:sz w:val="24"/>
                <w:szCs w:val="24"/>
              </w:rPr>
              <w:t xml:space="preserve">авний архів Львівської області </w:t>
            </w:r>
            <w:r w:rsidRPr="00AC5313">
              <w:rPr>
                <w:rFonts w:ascii="Times New Roman" w:hAnsi="Times New Roman" w:cs="Times New Roman"/>
                <w:sz w:val="24"/>
                <w:szCs w:val="24"/>
              </w:rPr>
              <w:t>здійснює науково-методичне керівництво архівними відділами райдержадміністрацій та м</w:t>
            </w:r>
            <w:r>
              <w:rPr>
                <w:rFonts w:ascii="Times New Roman" w:hAnsi="Times New Roman" w:cs="Times New Roman"/>
                <w:sz w:val="24"/>
                <w:szCs w:val="24"/>
              </w:rPr>
              <w:t>іських рад на території області</w:t>
            </w:r>
            <w:r w:rsidRPr="00AC5313">
              <w:rPr>
                <w:rFonts w:ascii="Times New Roman" w:hAnsi="Times New Roman" w:cs="Times New Roman"/>
                <w:sz w:val="24"/>
                <w:szCs w:val="24"/>
              </w:rPr>
              <w:t xml:space="preserve"> </w:t>
            </w:r>
          </w:p>
        </w:tc>
        <w:tc>
          <w:tcPr>
            <w:tcW w:w="3373" w:type="dxa"/>
            <w:gridSpan w:val="2"/>
            <w:vAlign w:val="center"/>
          </w:tcPr>
          <w:p w:rsidR="00160BCA" w:rsidRDefault="00160BCA" w:rsidP="00160BCA">
            <w:pPr>
              <w:pStyle w:val="11"/>
              <w:shd w:val="clear" w:color="auto" w:fill="FFFFFF" w:themeFill="background1"/>
              <w:jc w:val="left"/>
              <w:rPr>
                <w:color w:val="000000" w:themeColor="text1"/>
                <w:sz w:val="24"/>
                <w:szCs w:val="24"/>
              </w:rPr>
            </w:pPr>
            <w:r w:rsidRPr="00AC5313">
              <w:rPr>
                <w:color w:val="000000" w:themeColor="text1"/>
                <w:sz w:val="24"/>
                <w:szCs w:val="24"/>
              </w:rPr>
              <w:t xml:space="preserve">Впродовж року </w:t>
            </w:r>
          </w:p>
          <w:p w:rsidR="00160BCA" w:rsidRDefault="00160BCA" w:rsidP="00160BCA">
            <w:pPr>
              <w:pStyle w:val="11"/>
              <w:shd w:val="clear" w:color="auto" w:fill="FFFFFF" w:themeFill="background1"/>
              <w:jc w:val="left"/>
              <w:rPr>
                <w:color w:val="000000" w:themeColor="text1"/>
                <w:sz w:val="24"/>
                <w:szCs w:val="24"/>
              </w:rPr>
            </w:pPr>
          </w:p>
          <w:p w:rsidR="00160BCA" w:rsidRPr="00AC5313" w:rsidRDefault="00160BCA" w:rsidP="00160BCA">
            <w:pPr>
              <w:pStyle w:val="11"/>
              <w:shd w:val="clear" w:color="auto" w:fill="FFFFFF" w:themeFill="background1"/>
              <w:jc w:val="left"/>
              <w:rPr>
                <w:color w:val="000000" w:themeColor="text1"/>
                <w:sz w:val="24"/>
                <w:szCs w:val="24"/>
              </w:rPr>
            </w:pPr>
          </w:p>
          <w:p w:rsidR="00160BCA" w:rsidRPr="00AC5313" w:rsidRDefault="00160BCA" w:rsidP="00160BCA">
            <w:pPr>
              <w:rPr>
                <w:rFonts w:ascii="Times New Roman" w:hAnsi="Times New Roman" w:cs="Times New Roman"/>
                <w:sz w:val="24"/>
                <w:szCs w:val="24"/>
              </w:rPr>
            </w:pPr>
          </w:p>
        </w:tc>
        <w:tc>
          <w:tcPr>
            <w:tcW w:w="4678" w:type="dxa"/>
          </w:tcPr>
          <w:p w:rsidR="00160BCA" w:rsidRPr="00AC5313" w:rsidRDefault="00160BCA" w:rsidP="00160BCA">
            <w:pPr>
              <w:rPr>
                <w:rFonts w:ascii="Times New Roman" w:hAnsi="Times New Roman" w:cs="Times New Roman"/>
                <w:bCs/>
                <w:sz w:val="24"/>
                <w:szCs w:val="24"/>
              </w:rPr>
            </w:pPr>
            <w:r w:rsidRPr="00AC5313">
              <w:rPr>
                <w:rFonts w:ascii="Times New Roman" w:hAnsi="Times New Roman" w:cs="Times New Roman"/>
                <w:bCs/>
                <w:sz w:val="24"/>
                <w:szCs w:val="24"/>
              </w:rPr>
              <w:t>Державний архів Львівської області</w:t>
            </w:r>
          </w:p>
        </w:tc>
      </w:tr>
      <w:tr w:rsidR="00160BCA" w:rsidRPr="00AC5313" w:rsidTr="00256C4D">
        <w:tc>
          <w:tcPr>
            <w:tcW w:w="709" w:type="dxa"/>
          </w:tcPr>
          <w:p w:rsidR="00160BCA" w:rsidRPr="00AC5313" w:rsidRDefault="00160BCA" w:rsidP="00160BCA">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160BCA" w:rsidRPr="00AC5313" w:rsidRDefault="00160BCA" w:rsidP="00160BCA">
            <w:pPr>
              <w:rPr>
                <w:rFonts w:ascii="Times New Roman" w:hAnsi="Times New Roman" w:cs="Times New Roman"/>
                <w:sz w:val="24"/>
                <w:szCs w:val="24"/>
              </w:rPr>
            </w:pPr>
            <w:r w:rsidRPr="00AC5313">
              <w:rPr>
                <w:rFonts w:ascii="Times New Roman" w:hAnsi="Times New Roman" w:cs="Times New Roman"/>
                <w:sz w:val="24"/>
                <w:szCs w:val="24"/>
              </w:rPr>
              <w:t>Проведення робіт з будівництва, реконструкції, поточного та капітального ремонту на автомобільних дорогах загального користування місцевого зн</w:t>
            </w:r>
            <w:r w:rsidR="00B824B4">
              <w:rPr>
                <w:rFonts w:ascii="Times New Roman" w:hAnsi="Times New Roman" w:cs="Times New Roman"/>
                <w:sz w:val="24"/>
                <w:szCs w:val="24"/>
              </w:rPr>
              <w:t>ачення та штучний споруд на них</w:t>
            </w:r>
          </w:p>
        </w:tc>
        <w:tc>
          <w:tcPr>
            <w:tcW w:w="3373" w:type="dxa"/>
            <w:gridSpan w:val="2"/>
            <w:vAlign w:val="center"/>
          </w:tcPr>
          <w:p w:rsidR="00160BCA" w:rsidRPr="00AC5313" w:rsidRDefault="00160BCA" w:rsidP="00160BCA">
            <w:pPr>
              <w:ind w:firstLine="34"/>
              <w:rPr>
                <w:rFonts w:ascii="Times New Roman" w:hAnsi="Times New Roman" w:cs="Times New Roman"/>
                <w:sz w:val="24"/>
                <w:szCs w:val="24"/>
              </w:rPr>
            </w:pPr>
            <w:r w:rsidRPr="00AC5313">
              <w:rPr>
                <w:rFonts w:ascii="Times New Roman" w:hAnsi="Times New Roman" w:cs="Times New Roman"/>
                <w:sz w:val="24"/>
                <w:szCs w:val="24"/>
              </w:rPr>
              <w:t>Березень</w:t>
            </w:r>
            <w:r>
              <w:rPr>
                <w:rFonts w:ascii="Times New Roman" w:hAnsi="Times New Roman" w:cs="Times New Roman"/>
                <w:sz w:val="24"/>
                <w:szCs w:val="24"/>
              </w:rPr>
              <w:t>-</w:t>
            </w:r>
            <w:r w:rsidRPr="00AC5313">
              <w:rPr>
                <w:rFonts w:ascii="Times New Roman" w:hAnsi="Times New Roman" w:cs="Times New Roman"/>
                <w:sz w:val="24"/>
                <w:szCs w:val="24"/>
              </w:rPr>
              <w:t>грудень</w:t>
            </w:r>
          </w:p>
        </w:tc>
        <w:tc>
          <w:tcPr>
            <w:tcW w:w="4678" w:type="dxa"/>
          </w:tcPr>
          <w:p w:rsidR="00160BCA" w:rsidRPr="00AC5313" w:rsidRDefault="00160BCA" w:rsidP="00160BCA">
            <w:pPr>
              <w:rPr>
                <w:rFonts w:ascii="Times New Roman" w:hAnsi="Times New Roman" w:cs="Times New Roman"/>
                <w:bCs/>
                <w:sz w:val="24"/>
                <w:szCs w:val="24"/>
              </w:rPr>
            </w:pPr>
            <w:r w:rsidRPr="00AC5313">
              <w:rPr>
                <w:rFonts w:ascii="Times New Roman" w:hAnsi="Times New Roman" w:cs="Times New Roman"/>
                <w:bCs/>
                <w:sz w:val="24"/>
                <w:szCs w:val="24"/>
              </w:rPr>
              <w:t>Департамент дорожнього господарства</w:t>
            </w:r>
          </w:p>
          <w:p w:rsidR="00160BCA" w:rsidRPr="00AC5313" w:rsidRDefault="00160BCA" w:rsidP="00160BCA">
            <w:pPr>
              <w:ind w:firstLine="22"/>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160BCA" w:rsidRPr="00AC5313" w:rsidTr="00256C4D">
        <w:tc>
          <w:tcPr>
            <w:tcW w:w="709" w:type="dxa"/>
          </w:tcPr>
          <w:p w:rsidR="00160BCA" w:rsidRPr="00AC5313" w:rsidRDefault="00160BCA" w:rsidP="00160BCA">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160BCA" w:rsidRPr="00AC5313" w:rsidRDefault="00160BCA" w:rsidP="00160BCA">
            <w:pPr>
              <w:rPr>
                <w:rFonts w:ascii="Times New Roman" w:hAnsi="Times New Roman" w:cs="Times New Roman"/>
                <w:color w:val="1F497D"/>
                <w:sz w:val="24"/>
                <w:szCs w:val="24"/>
              </w:rPr>
            </w:pPr>
            <w:r w:rsidRPr="00AC5313">
              <w:rPr>
                <w:rFonts w:ascii="Times New Roman" w:hAnsi="Times New Roman" w:cs="Times New Roman"/>
                <w:sz w:val="24"/>
                <w:szCs w:val="24"/>
              </w:rPr>
              <w:t>Реалізація Комплексної програми «Безпечна Львівщина» на 2021-2025 роки</w:t>
            </w:r>
          </w:p>
        </w:tc>
        <w:tc>
          <w:tcPr>
            <w:tcW w:w="3373" w:type="dxa"/>
            <w:gridSpan w:val="2"/>
          </w:tcPr>
          <w:p w:rsidR="00160BCA" w:rsidRPr="00AC5313" w:rsidRDefault="00160BCA" w:rsidP="00160BCA">
            <w:pPr>
              <w:pStyle w:val="12"/>
              <w:widowControl/>
              <w:rPr>
                <w:lang w:val="uk-UA"/>
              </w:rPr>
            </w:pPr>
            <w:r w:rsidRPr="00AC5313">
              <w:rPr>
                <w:lang w:val="uk-UA"/>
              </w:rPr>
              <w:t>Впродовж року</w:t>
            </w:r>
          </w:p>
        </w:tc>
        <w:tc>
          <w:tcPr>
            <w:tcW w:w="4678" w:type="dxa"/>
          </w:tcPr>
          <w:p w:rsidR="00160BCA" w:rsidRPr="00AC5313" w:rsidRDefault="00160BCA" w:rsidP="00160BCA">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160BCA" w:rsidRPr="00AC5313" w:rsidTr="00256C4D">
        <w:tc>
          <w:tcPr>
            <w:tcW w:w="709" w:type="dxa"/>
          </w:tcPr>
          <w:p w:rsidR="00160BCA" w:rsidRPr="00AC5313" w:rsidRDefault="00160BCA" w:rsidP="00160BCA">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160BCA" w:rsidRPr="00AC5313" w:rsidRDefault="00160BCA" w:rsidP="00160BCA">
            <w:pPr>
              <w:rPr>
                <w:rFonts w:ascii="Times New Roman" w:hAnsi="Times New Roman" w:cs="Times New Roman"/>
                <w:sz w:val="24"/>
                <w:szCs w:val="24"/>
              </w:rPr>
            </w:pPr>
            <w:r w:rsidRPr="00AC5313">
              <w:rPr>
                <w:rFonts w:ascii="Times New Roman" w:hAnsi="Times New Roman" w:cs="Times New Roman"/>
                <w:sz w:val="24"/>
                <w:szCs w:val="24"/>
              </w:rPr>
              <w:t xml:space="preserve">Супровід заходів із створення, реконструкції/модернізації місцевих автоматизованих систем централізованого оповіщення в новостворених районах області та  територіальних громадах </w:t>
            </w:r>
          </w:p>
        </w:tc>
        <w:tc>
          <w:tcPr>
            <w:tcW w:w="3373" w:type="dxa"/>
            <w:gridSpan w:val="2"/>
          </w:tcPr>
          <w:p w:rsidR="00160BCA" w:rsidRPr="00AC5313" w:rsidRDefault="00160BCA" w:rsidP="00160BCA">
            <w:pPr>
              <w:pStyle w:val="12"/>
              <w:widowControl/>
              <w:rPr>
                <w:lang w:val="uk-UA"/>
              </w:rPr>
            </w:pPr>
            <w:r w:rsidRPr="00AC5313">
              <w:rPr>
                <w:lang w:val="uk-UA"/>
              </w:rPr>
              <w:t>Впродовж року</w:t>
            </w:r>
          </w:p>
        </w:tc>
        <w:tc>
          <w:tcPr>
            <w:tcW w:w="4678" w:type="dxa"/>
          </w:tcPr>
          <w:p w:rsidR="00160BCA" w:rsidRPr="00AC5313" w:rsidRDefault="00160BCA" w:rsidP="00160BCA">
            <w:pPr>
              <w:rPr>
                <w:rFonts w:ascii="Times New Roman" w:hAnsi="Times New Roman" w:cs="Times New Roman"/>
                <w:bCs/>
                <w:sz w:val="24"/>
                <w:szCs w:val="24"/>
                <w:highlight w:val="cyan"/>
              </w:rPr>
            </w:pPr>
            <w:r w:rsidRPr="00AC5313">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160BCA" w:rsidRPr="00AC5313" w:rsidTr="00256C4D">
        <w:tc>
          <w:tcPr>
            <w:tcW w:w="709" w:type="dxa"/>
          </w:tcPr>
          <w:p w:rsidR="00160BCA" w:rsidRPr="00AC5313" w:rsidRDefault="00160BCA" w:rsidP="00160BCA">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160BCA" w:rsidRPr="00AC5313" w:rsidRDefault="00160BCA" w:rsidP="00160BCA">
            <w:pPr>
              <w:ind w:firstLine="22"/>
              <w:rPr>
                <w:rFonts w:ascii="Times New Roman" w:hAnsi="Times New Roman" w:cs="Times New Roman"/>
                <w:sz w:val="24"/>
                <w:szCs w:val="24"/>
              </w:rPr>
            </w:pPr>
            <w:r w:rsidRPr="00AC5313">
              <w:rPr>
                <w:rFonts w:ascii="Times New Roman" w:hAnsi="Times New Roman" w:cs="Times New Roman"/>
                <w:sz w:val="24"/>
                <w:szCs w:val="24"/>
              </w:rPr>
              <w:t xml:space="preserve">Забезпечити реалізацію, в частині компетенції, Стратегії розвитку Львівської області на період 2021 – 2027 років </w:t>
            </w:r>
          </w:p>
        </w:tc>
        <w:tc>
          <w:tcPr>
            <w:tcW w:w="3373" w:type="dxa"/>
            <w:gridSpan w:val="2"/>
          </w:tcPr>
          <w:p w:rsidR="00160BCA" w:rsidRPr="00AC5313" w:rsidRDefault="00160BCA" w:rsidP="00160BCA">
            <w:pPr>
              <w:pStyle w:val="12"/>
              <w:widowControl/>
              <w:rPr>
                <w:lang w:val="uk-UA"/>
              </w:rPr>
            </w:pPr>
            <w:r w:rsidRPr="00AC5313">
              <w:rPr>
                <w:lang w:val="uk-UA"/>
              </w:rPr>
              <w:t>Впродовж року</w:t>
            </w:r>
          </w:p>
        </w:tc>
        <w:tc>
          <w:tcPr>
            <w:tcW w:w="4678" w:type="dxa"/>
          </w:tcPr>
          <w:p w:rsidR="00160BCA" w:rsidRPr="00AC5313" w:rsidRDefault="00160BCA" w:rsidP="00160BCA">
            <w:pPr>
              <w:rPr>
                <w:rFonts w:ascii="Times New Roman" w:hAnsi="Times New Roman" w:cs="Times New Roman"/>
                <w:sz w:val="24"/>
                <w:szCs w:val="24"/>
              </w:rPr>
            </w:pPr>
            <w:r w:rsidRPr="00AC5313">
              <w:rPr>
                <w:rFonts w:ascii="Times New Roman" w:hAnsi="Times New Roman" w:cs="Times New Roman"/>
                <w:sz w:val="24"/>
                <w:szCs w:val="24"/>
              </w:rPr>
              <w:t>Департамент охорони здоров</w:t>
            </w:r>
            <w:r w:rsidR="003F7193">
              <w:rPr>
                <w:rFonts w:ascii="Times New Roman" w:hAnsi="Times New Roman" w:cs="Times New Roman"/>
                <w:sz w:val="24"/>
                <w:szCs w:val="24"/>
              </w:rPr>
              <w:t>’</w:t>
            </w:r>
            <w:r w:rsidRPr="00AC5313">
              <w:rPr>
                <w:rFonts w:ascii="Times New Roman" w:hAnsi="Times New Roman" w:cs="Times New Roman"/>
                <w:sz w:val="24"/>
                <w:szCs w:val="24"/>
              </w:rPr>
              <w:t>я Львівської обласної державної адміністрації</w:t>
            </w:r>
          </w:p>
        </w:tc>
      </w:tr>
      <w:tr w:rsidR="00160BCA" w:rsidRPr="00AC5313" w:rsidTr="00256C4D">
        <w:tc>
          <w:tcPr>
            <w:tcW w:w="709" w:type="dxa"/>
          </w:tcPr>
          <w:p w:rsidR="00160BCA" w:rsidRPr="00AC5313" w:rsidRDefault="00160BCA" w:rsidP="00160BCA">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160BCA" w:rsidRPr="00AC5313" w:rsidRDefault="00160BCA" w:rsidP="00160BCA">
            <w:pPr>
              <w:ind w:firstLine="22"/>
              <w:rPr>
                <w:rFonts w:ascii="Times New Roman" w:hAnsi="Times New Roman" w:cs="Times New Roman"/>
                <w:color w:val="000000"/>
                <w:sz w:val="24"/>
                <w:szCs w:val="24"/>
              </w:rPr>
            </w:pPr>
            <w:r w:rsidRPr="00AC5313">
              <w:rPr>
                <w:rFonts w:ascii="Times New Roman" w:hAnsi="Times New Roman" w:cs="Times New Roman"/>
                <w:color w:val="000000"/>
                <w:sz w:val="24"/>
                <w:szCs w:val="24"/>
              </w:rPr>
              <w:t>Продовжити реформування медичної галузі з оптимізації ліжкової мережі, ліжкового фонду, раціонального використання фінансових, кадрових та матеріально-технічних ресурсів шляхом виконання заходів з реалізації Плану розвитку спроможної мережі Госпітального округу Львівської області, погодженого Госпітальною радою Госпітального округу Львівської області 03.12.2021</w:t>
            </w:r>
          </w:p>
        </w:tc>
        <w:tc>
          <w:tcPr>
            <w:tcW w:w="3373" w:type="dxa"/>
            <w:gridSpan w:val="2"/>
          </w:tcPr>
          <w:p w:rsidR="00160BCA" w:rsidRPr="00AC5313" w:rsidRDefault="00160BCA" w:rsidP="00160BCA">
            <w:pPr>
              <w:pStyle w:val="12"/>
              <w:widowControl/>
              <w:rPr>
                <w:lang w:val="uk-UA"/>
              </w:rPr>
            </w:pPr>
            <w:r w:rsidRPr="00AC5313">
              <w:rPr>
                <w:lang w:val="uk-UA"/>
              </w:rPr>
              <w:t>Впродовж року</w:t>
            </w:r>
          </w:p>
        </w:tc>
        <w:tc>
          <w:tcPr>
            <w:tcW w:w="4678" w:type="dxa"/>
          </w:tcPr>
          <w:p w:rsidR="00160BCA" w:rsidRPr="00AC5313" w:rsidRDefault="00160BCA" w:rsidP="00160BCA">
            <w:pPr>
              <w:rPr>
                <w:rFonts w:ascii="Times New Roman" w:hAnsi="Times New Roman" w:cs="Times New Roman"/>
                <w:sz w:val="24"/>
                <w:szCs w:val="24"/>
              </w:rPr>
            </w:pPr>
            <w:r w:rsidRPr="00AC5313">
              <w:rPr>
                <w:rFonts w:ascii="Times New Roman" w:hAnsi="Times New Roman" w:cs="Times New Roman"/>
                <w:sz w:val="24"/>
                <w:szCs w:val="24"/>
              </w:rPr>
              <w:t>Департамент охорони здоров</w:t>
            </w:r>
            <w:r w:rsidR="003F7193">
              <w:rPr>
                <w:rFonts w:ascii="Times New Roman" w:hAnsi="Times New Roman" w:cs="Times New Roman"/>
                <w:sz w:val="24"/>
                <w:szCs w:val="24"/>
              </w:rPr>
              <w:t>’</w:t>
            </w:r>
            <w:r w:rsidRPr="00AC5313">
              <w:rPr>
                <w:rFonts w:ascii="Times New Roman" w:hAnsi="Times New Roman" w:cs="Times New Roman"/>
                <w:sz w:val="24"/>
                <w:szCs w:val="24"/>
              </w:rPr>
              <w:t>я Львівської обласної державної адміністрації</w:t>
            </w:r>
          </w:p>
        </w:tc>
      </w:tr>
      <w:tr w:rsidR="00160BCA" w:rsidRPr="00AC5313" w:rsidTr="00256C4D">
        <w:tc>
          <w:tcPr>
            <w:tcW w:w="709" w:type="dxa"/>
          </w:tcPr>
          <w:p w:rsidR="00160BCA" w:rsidRPr="00AC5313" w:rsidRDefault="00160BCA" w:rsidP="00160BCA">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160BCA" w:rsidRPr="00AC5313" w:rsidRDefault="00160BCA" w:rsidP="00160BCA">
            <w:pPr>
              <w:ind w:firstLine="22"/>
              <w:rPr>
                <w:rFonts w:ascii="Times New Roman" w:hAnsi="Times New Roman" w:cs="Times New Roman"/>
                <w:color w:val="000000"/>
                <w:sz w:val="24"/>
                <w:szCs w:val="24"/>
              </w:rPr>
            </w:pPr>
            <w:r w:rsidRPr="00AC5313">
              <w:rPr>
                <w:rFonts w:ascii="Times New Roman" w:hAnsi="Times New Roman" w:cs="Times New Roman"/>
                <w:color w:val="000000"/>
                <w:sz w:val="24"/>
                <w:szCs w:val="24"/>
              </w:rPr>
              <w:t>Удосконалити процес управління на основі інформатизації галузі, створення сучасної системи інформаційного забезпечення та практичне впровадження єдиного інформаційного поля системи медичної допомоги Львівської області</w:t>
            </w:r>
          </w:p>
        </w:tc>
        <w:tc>
          <w:tcPr>
            <w:tcW w:w="3373" w:type="dxa"/>
            <w:gridSpan w:val="2"/>
          </w:tcPr>
          <w:p w:rsidR="00160BCA" w:rsidRPr="00AC5313" w:rsidRDefault="00160BCA" w:rsidP="00160BCA">
            <w:pPr>
              <w:pStyle w:val="12"/>
              <w:widowControl/>
              <w:rPr>
                <w:lang w:val="uk-UA"/>
              </w:rPr>
            </w:pPr>
            <w:r w:rsidRPr="00AC5313">
              <w:rPr>
                <w:lang w:val="uk-UA"/>
              </w:rPr>
              <w:t>Впродовж року</w:t>
            </w:r>
          </w:p>
        </w:tc>
        <w:tc>
          <w:tcPr>
            <w:tcW w:w="4678" w:type="dxa"/>
          </w:tcPr>
          <w:p w:rsidR="00160BCA" w:rsidRPr="00AC5313" w:rsidRDefault="00160BCA" w:rsidP="00160BCA">
            <w:pPr>
              <w:rPr>
                <w:rFonts w:ascii="Times New Roman" w:hAnsi="Times New Roman" w:cs="Times New Roman"/>
                <w:sz w:val="24"/>
                <w:szCs w:val="24"/>
              </w:rPr>
            </w:pPr>
            <w:r w:rsidRPr="00AC5313">
              <w:rPr>
                <w:rFonts w:ascii="Times New Roman" w:hAnsi="Times New Roman" w:cs="Times New Roman"/>
                <w:sz w:val="24"/>
                <w:szCs w:val="24"/>
              </w:rPr>
              <w:t>Департамент охорони здоров</w:t>
            </w:r>
            <w:r w:rsidR="003F7193">
              <w:rPr>
                <w:rFonts w:ascii="Times New Roman" w:hAnsi="Times New Roman" w:cs="Times New Roman"/>
                <w:sz w:val="24"/>
                <w:szCs w:val="24"/>
              </w:rPr>
              <w:t>’</w:t>
            </w:r>
            <w:r w:rsidRPr="00AC5313">
              <w:rPr>
                <w:rFonts w:ascii="Times New Roman" w:hAnsi="Times New Roman" w:cs="Times New Roman"/>
                <w:sz w:val="24"/>
                <w:szCs w:val="24"/>
              </w:rPr>
              <w:t>я Львівської обласної державної адміністрації</w:t>
            </w:r>
          </w:p>
        </w:tc>
      </w:tr>
      <w:tr w:rsidR="00160BCA" w:rsidRPr="00AC5313" w:rsidTr="00256C4D">
        <w:trPr>
          <w:trHeight w:val="1166"/>
        </w:trPr>
        <w:tc>
          <w:tcPr>
            <w:tcW w:w="709" w:type="dxa"/>
          </w:tcPr>
          <w:p w:rsidR="00160BCA" w:rsidRPr="00AC5313" w:rsidRDefault="00160BCA" w:rsidP="00160BCA">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160BCA" w:rsidRPr="00AC5313" w:rsidRDefault="00160BCA" w:rsidP="00665181">
            <w:pPr>
              <w:ind w:firstLine="22"/>
              <w:rPr>
                <w:rFonts w:ascii="Times New Roman" w:hAnsi="Times New Roman" w:cs="Times New Roman"/>
                <w:color w:val="000000"/>
                <w:sz w:val="24"/>
                <w:szCs w:val="24"/>
              </w:rPr>
            </w:pPr>
            <w:r w:rsidRPr="00AC5313">
              <w:rPr>
                <w:rFonts w:ascii="Times New Roman" w:hAnsi="Times New Roman" w:cs="Times New Roman"/>
                <w:color w:val="000000"/>
                <w:sz w:val="24"/>
                <w:szCs w:val="24"/>
              </w:rPr>
              <w:t>Продовжити співпрацю з органами місце</w:t>
            </w:r>
            <w:r w:rsidR="00665181">
              <w:rPr>
                <w:rFonts w:ascii="Times New Roman" w:hAnsi="Times New Roman" w:cs="Times New Roman"/>
                <w:color w:val="000000"/>
                <w:sz w:val="24"/>
                <w:szCs w:val="24"/>
              </w:rPr>
              <w:t xml:space="preserve">вого самоврядування, </w:t>
            </w:r>
            <w:r w:rsidRPr="00AC5313">
              <w:rPr>
                <w:rFonts w:ascii="Times New Roman" w:hAnsi="Times New Roman" w:cs="Times New Roman"/>
                <w:color w:val="000000"/>
                <w:sz w:val="24"/>
                <w:szCs w:val="24"/>
              </w:rPr>
              <w:t>територіальними громадами, громадськими організаціями, ЗМІ з питань діяльності та реформування галузі охорони здоров</w:t>
            </w:r>
            <w:r w:rsidR="003F7193">
              <w:rPr>
                <w:rFonts w:ascii="Times New Roman" w:hAnsi="Times New Roman" w:cs="Times New Roman"/>
                <w:color w:val="000000"/>
                <w:sz w:val="24"/>
                <w:szCs w:val="24"/>
              </w:rPr>
              <w:t>’</w:t>
            </w:r>
            <w:r w:rsidRPr="00AC5313">
              <w:rPr>
                <w:rFonts w:ascii="Times New Roman" w:hAnsi="Times New Roman" w:cs="Times New Roman"/>
                <w:color w:val="000000"/>
                <w:sz w:val="24"/>
                <w:szCs w:val="24"/>
              </w:rPr>
              <w:t>я</w:t>
            </w:r>
          </w:p>
        </w:tc>
        <w:tc>
          <w:tcPr>
            <w:tcW w:w="3373" w:type="dxa"/>
            <w:gridSpan w:val="2"/>
          </w:tcPr>
          <w:p w:rsidR="00160BCA" w:rsidRPr="00AC5313" w:rsidRDefault="00160BCA" w:rsidP="00160BCA">
            <w:pPr>
              <w:pStyle w:val="12"/>
              <w:widowControl/>
              <w:rPr>
                <w:lang w:val="uk-UA"/>
              </w:rPr>
            </w:pPr>
            <w:r w:rsidRPr="00AC5313">
              <w:rPr>
                <w:lang w:val="uk-UA"/>
              </w:rPr>
              <w:t>Впродовж року</w:t>
            </w:r>
          </w:p>
        </w:tc>
        <w:tc>
          <w:tcPr>
            <w:tcW w:w="4678" w:type="dxa"/>
          </w:tcPr>
          <w:p w:rsidR="00160BCA" w:rsidRPr="00AC5313" w:rsidRDefault="00160BCA" w:rsidP="00160BCA">
            <w:pPr>
              <w:rPr>
                <w:rFonts w:ascii="Times New Roman" w:hAnsi="Times New Roman" w:cs="Times New Roman"/>
                <w:sz w:val="24"/>
                <w:szCs w:val="24"/>
              </w:rPr>
            </w:pPr>
            <w:r w:rsidRPr="00AC5313">
              <w:rPr>
                <w:rFonts w:ascii="Times New Roman" w:hAnsi="Times New Roman" w:cs="Times New Roman"/>
                <w:sz w:val="24"/>
                <w:szCs w:val="24"/>
              </w:rPr>
              <w:t>Департамент охорони здоров</w:t>
            </w:r>
            <w:r w:rsidR="003F7193">
              <w:rPr>
                <w:rFonts w:ascii="Times New Roman" w:hAnsi="Times New Roman" w:cs="Times New Roman"/>
                <w:sz w:val="24"/>
                <w:szCs w:val="24"/>
              </w:rPr>
              <w:t>’</w:t>
            </w:r>
            <w:r w:rsidRPr="00AC5313">
              <w:rPr>
                <w:rFonts w:ascii="Times New Roman" w:hAnsi="Times New Roman" w:cs="Times New Roman"/>
                <w:sz w:val="24"/>
                <w:szCs w:val="24"/>
              </w:rPr>
              <w:t>я Львівської обласної державної адміністрації</w:t>
            </w:r>
          </w:p>
        </w:tc>
      </w:tr>
      <w:tr w:rsidR="00160BCA" w:rsidRPr="00AC5313" w:rsidTr="00256C4D">
        <w:tc>
          <w:tcPr>
            <w:tcW w:w="709" w:type="dxa"/>
          </w:tcPr>
          <w:p w:rsidR="00160BCA" w:rsidRPr="00AC5313" w:rsidRDefault="00160BCA" w:rsidP="00160BCA">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160BCA" w:rsidRPr="00AC5313" w:rsidRDefault="00160BCA" w:rsidP="00160BCA">
            <w:pPr>
              <w:ind w:firstLine="22"/>
              <w:rPr>
                <w:rFonts w:ascii="Times New Roman" w:hAnsi="Times New Roman" w:cs="Times New Roman"/>
                <w:color w:val="000000"/>
                <w:sz w:val="24"/>
                <w:szCs w:val="24"/>
              </w:rPr>
            </w:pPr>
            <w:r w:rsidRPr="00AC5313">
              <w:rPr>
                <w:rFonts w:ascii="Times New Roman" w:hAnsi="Times New Roman" w:cs="Times New Roman"/>
                <w:color w:val="000000"/>
                <w:sz w:val="24"/>
                <w:szCs w:val="24"/>
              </w:rPr>
              <w:t xml:space="preserve">Забезпечити реалізацію заходів із запобігання поширенню </w:t>
            </w:r>
            <w:r w:rsidRPr="00AC5313">
              <w:rPr>
                <w:rFonts w:ascii="Times New Roman" w:hAnsi="Times New Roman" w:cs="Times New Roman"/>
                <w:color w:val="000000"/>
                <w:sz w:val="24"/>
                <w:szCs w:val="24"/>
                <w:lang w:val="en-US"/>
              </w:rPr>
              <w:t>COVID</w:t>
            </w:r>
            <w:r w:rsidRPr="00AC5313">
              <w:rPr>
                <w:rFonts w:ascii="Times New Roman" w:hAnsi="Times New Roman" w:cs="Times New Roman"/>
                <w:color w:val="000000"/>
                <w:sz w:val="24"/>
                <w:szCs w:val="24"/>
              </w:rPr>
              <w:t>-19 на території області</w:t>
            </w:r>
          </w:p>
        </w:tc>
        <w:tc>
          <w:tcPr>
            <w:tcW w:w="3373" w:type="dxa"/>
            <w:gridSpan w:val="2"/>
          </w:tcPr>
          <w:p w:rsidR="00160BCA" w:rsidRPr="00AC5313" w:rsidRDefault="00160BCA" w:rsidP="00160BCA">
            <w:pPr>
              <w:pStyle w:val="12"/>
              <w:widowControl/>
              <w:rPr>
                <w:lang w:val="uk-UA"/>
              </w:rPr>
            </w:pPr>
            <w:r w:rsidRPr="00AC5313">
              <w:rPr>
                <w:lang w:val="uk-UA"/>
              </w:rPr>
              <w:t>Впродовж року</w:t>
            </w:r>
          </w:p>
        </w:tc>
        <w:tc>
          <w:tcPr>
            <w:tcW w:w="4678" w:type="dxa"/>
          </w:tcPr>
          <w:p w:rsidR="00160BCA" w:rsidRPr="00AC5313" w:rsidRDefault="00160BCA" w:rsidP="00160BCA">
            <w:pPr>
              <w:rPr>
                <w:rFonts w:ascii="Times New Roman" w:hAnsi="Times New Roman" w:cs="Times New Roman"/>
                <w:sz w:val="24"/>
                <w:szCs w:val="24"/>
              </w:rPr>
            </w:pPr>
            <w:r w:rsidRPr="00AC5313">
              <w:rPr>
                <w:rFonts w:ascii="Times New Roman" w:hAnsi="Times New Roman" w:cs="Times New Roman"/>
                <w:sz w:val="24"/>
                <w:szCs w:val="24"/>
              </w:rPr>
              <w:t>Департамент охорони здоров</w:t>
            </w:r>
            <w:r w:rsidR="003F7193">
              <w:rPr>
                <w:rFonts w:ascii="Times New Roman" w:hAnsi="Times New Roman" w:cs="Times New Roman"/>
                <w:sz w:val="24"/>
                <w:szCs w:val="24"/>
              </w:rPr>
              <w:t>’</w:t>
            </w:r>
            <w:r w:rsidRPr="00AC5313">
              <w:rPr>
                <w:rFonts w:ascii="Times New Roman" w:hAnsi="Times New Roman" w:cs="Times New Roman"/>
                <w:sz w:val="24"/>
                <w:szCs w:val="24"/>
              </w:rPr>
              <w:t>я Львівської обласної державної адміністрації</w:t>
            </w:r>
          </w:p>
        </w:tc>
      </w:tr>
      <w:tr w:rsidR="00160BCA" w:rsidRPr="00AC5313" w:rsidTr="00256C4D">
        <w:tc>
          <w:tcPr>
            <w:tcW w:w="709" w:type="dxa"/>
          </w:tcPr>
          <w:p w:rsidR="00160BCA" w:rsidRPr="00AC5313" w:rsidRDefault="00160BCA" w:rsidP="00160BCA">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160BCA" w:rsidRPr="00AC5313" w:rsidRDefault="00160BCA" w:rsidP="00160BCA">
            <w:pPr>
              <w:ind w:firstLine="22"/>
              <w:rPr>
                <w:rFonts w:ascii="Times New Roman" w:hAnsi="Times New Roman" w:cs="Times New Roman"/>
                <w:color w:val="000000"/>
                <w:sz w:val="24"/>
                <w:szCs w:val="24"/>
              </w:rPr>
            </w:pPr>
            <w:r w:rsidRPr="00AC5313">
              <w:rPr>
                <w:rFonts w:ascii="Times New Roman" w:hAnsi="Times New Roman" w:cs="Times New Roman"/>
                <w:color w:val="000000"/>
                <w:sz w:val="24"/>
                <w:szCs w:val="24"/>
              </w:rPr>
              <w:t>Забезпечити виконання заходів з профілактики і лікування соціально значимих захворювань, а саме: туберкульоз, онкологічні захворювання, серцево-судинна патологія, цукровий діабет</w:t>
            </w:r>
          </w:p>
        </w:tc>
        <w:tc>
          <w:tcPr>
            <w:tcW w:w="3373" w:type="dxa"/>
            <w:gridSpan w:val="2"/>
          </w:tcPr>
          <w:p w:rsidR="00160BCA" w:rsidRPr="00AC5313" w:rsidRDefault="00160BCA" w:rsidP="00160BCA">
            <w:pPr>
              <w:pStyle w:val="12"/>
              <w:widowControl/>
              <w:rPr>
                <w:lang w:val="uk-UA"/>
              </w:rPr>
            </w:pPr>
            <w:r w:rsidRPr="00AC5313">
              <w:rPr>
                <w:lang w:val="uk-UA"/>
              </w:rPr>
              <w:t>Впродовж року</w:t>
            </w:r>
          </w:p>
        </w:tc>
        <w:tc>
          <w:tcPr>
            <w:tcW w:w="4678" w:type="dxa"/>
          </w:tcPr>
          <w:p w:rsidR="00160BCA" w:rsidRPr="00AC5313" w:rsidRDefault="00160BCA" w:rsidP="00160BCA">
            <w:pPr>
              <w:rPr>
                <w:rFonts w:ascii="Times New Roman" w:hAnsi="Times New Roman" w:cs="Times New Roman"/>
                <w:sz w:val="24"/>
                <w:szCs w:val="24"/>
              </w:rPr>
            </w:pPr>
            <w:r w:rsidRPr="00AC5313">
              <w:rPr>
                <w:rFonts w:ascii="Times New Roman" w:hAnsi="Times New Roman" w:cs="Times New Roman"/>
                <w:sz w:val="24"/>
                <w:szCs w:val="24"/>
              </w:rPr>
              <w:t>Департамент охорони здоров</w:t>
            </w:r>
            <w:r w:rsidR="003F7193">
              <w:rPr>
                <w:rFonts w:ascii="Times New Roman" w:hAnsi="Times New Roman" w:cs="Times New Roman"/>
                <w:sz w:val="24"/>
                <w:szCs w:val="24"/>
              </w:rPr>
              <w:t>’</w:t>
            </w:r>
            <w:r w:rsidRPr="00AC5313">
              <w:rPr>
                <w:rFonts w:ascii="Times New Roman" w:hAnsi="Times New Roman" w:cs="Times New Roman"/>
                <w:sz w:val="24"/>
                <w:szCs w:val="24"/>
              </w:rPr>
              <w:t>я Львівської обласної державної адміністрації</w:t>
            </w:r>
          </w:p>
        </w:tc>
      </w:tr>
      <w:tr w:rsidR="00160BCA" w:rsidRPr="00AC5313" w:rsidTr="00256C4D">
        <w:tc>
          <w:tcPr>
            <w:tcW w:w="709" w:type="dxa"/>
          </w:tcPr>
          <w:p w:rsidR="00160BCA" w:rsidRPr="00AC5313" w:rsidRDefault="00160BCA" w:rsidP="00160BCA">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160BCA" w:rsidRPr="00AC5313" w:rsidRDefault="00160BCA" w:rsidP="00160BCA">
            <w:pPr>
              <w:ind w:firstLine="22"/>
              <w:rPr>
                <w:rFonts w:ascii="Times New Roman" w:hAnsi="Times New Roman" w:cs="Times New Roman"/>
                <w:color w:val="000000"/>
                <w:sz w:val="24"/>
                <w:szCs w:val="24"/>
              </w:rPr>
            </w:pPr>
            <w:r w:rsidRPr="00AC5313">
              <w:rPr>
                <w:rFonts w:ascii="Times New Roman" w:hAnsi="Times New Roman" w:cs="Times New Roman"/>
                <w:color w:val="000000"/>
                <w:sz w:val="24"/>
                <w:szCs w:val="24"/>
              </w:rPr>
              <w:t xml:space="preserve">Забезпечити виконання розпорядження голови Львівської обласної державної адміністрації від 17.11.2021 </w:t>
            </w:r>
            <w:r w:rsidR="00B824B4">
              <w:rPr>
                <w:rFonts w:ascii="Times New Roman" w:hAnsi="Times New Roman" w:cs="Times New Roman"/>
                <w:color w:val="000000"/>
                <w:sz w:val="24"/>
                <w:szCs w:val="24"/>
              </w:rPr>
              <w:t xml:space="preserve">                       </w:t>
            </w:r>
            <w:r w:rsidRPr="00AC5313">
              <w:rPr>
                <w:rFonts w:ascii="Times New Roman" w:hAnsi="Times New Roman" w:cs="Times New Roman"/>
                <w:color w:val="000000"/>
                <w:sz w:val="24"/>
                <w:szCs w:val="24"/>
              </w:rPr>
              <w:t>№ 1137/0/5-21 «Про затвердження обласного плану заходів на 2021 та 2022 роки з реалізації Національної стратегії із створення безбар</w:t>
            </w:r>
            <w:r w:rsidR="003F7193">
              <w:rPr>
                <w:rFonts w:ascii="Times New Roman" w:hAnsi="Times New Roman" w:cs="Times New Roman"/>
                <w:color w:val="000000"/>
                <w:sz w:val="24"/>
                <w:szCs w:val="24"/>
              </w:rPr>
              <w:t>’</w:t>
            </w:r>
            <w:r w:rsidRPr="00AC5313">
              <w:rPr>
                <w:rFonts w:ascii="Times New Roman" w:hAnsi="Times New Roman" w:cs="Times New Roman"/>
                <w:color w:val="000000"/>
                <w:sz w:val="24"/>
                <w:szCs w:val="24"/>
              </w:rPr>
              <w:t>єрного простору в Україні на період до 2030 року</w:t>
            </w:r>
            <w:r w:rsidR="00B824B4">
              <w:rPr>
                <w:rFonts w:ascii="Times New Roman" w:hAnsi="Times New Roman" w:cs="Times New Roman"/>
                <w:color w:val="000000"/>
                <w:sz w:val="24"/>
                <w:szCs w:val="24"/>
              </w:rPr>
              <w:t>»</w:t>
            </w:r>
          </w:p>
        </w:tc>
        <w:tc>
          <w:tcPr>
            <w:tcW w:w="3373" w:type="dxa"/>
            <w:gridSpan w:val="2"/>
          </w:tcPr>
          <w:p w:rsidR="00160BCA" w:rsidRPr="00AC5313" w:rsidRDefault="00160BCA" w:rsidP="00160BCA">
            <w:pPr>
              <w:pStyle w:val="12"/>
              <w:widowControl/>
              <w:rPr>
                <w:lang w:val="uk-UA"/>
              </w:rPr>
            </w:pPr>
            <w:r w:rsidRPr="00AC5313">
              <w:rPr>
                <w:lang w:val="uk-UA"/>
              </w:rPr>
              <w:t>Впродовж року</w:t>
            </w:r>
          </w:p>
        </w:tc>
        <w:tc>
          <w:tcPr>
            <w:tcW w:w="4678" w:type="dxa"/>
          </w:tcPr>
          <w:p w:rsidR="00160BCA" w:rsidRPr="00AC5313" w:rsidRDefault="00160BCA" w:rsidP="00160BCA">
            <w:pPr>
              <w:rPr>
                <w:rFonts w:ascii="Times New Roman" w:hAnsi="Times New Roman" w:cs="Times New Roman"/>
                <w:sz w:val="24"/>
                <w:szCs w:val="24"/>
              </w:rPr>
            </w:pPr>
            <w:r w:rsidRPr="00AC5313">
              <w:rPr>
                <w:rFonts w:ascii="Times New Roman" w:hAnsi="Times New Roman" w:cs="Times New Roman"/>
                <w:sz w:val="24"/>
                <w:szCs w:val="24"/>
              </w:rPr>
              <w:t>Департамент охорони здоров</w:t>
            </w:r>
            <w:r w:rsidR="003F7193">
              <w:rPr>
                <w:rFonts w:ascii="Times New Roman" w:hAnsi="Times New Roman" w:cs="Times New Roman"/>
                <w:sz w:val="24"/>
                <w:szCs w:val="24"/>
              </w:rPr>
              <w:t>’</w:t>
            </w:r>
            <w:r w:rsidRPr="00AC5313">
              <w:rPr>
                <w:rFonts w:ascii="Times New Roman" w:hAnsi="Times New Roman" w:cs="Times New Roman"/>
                <w:sz w:val="24"/>
                <w:szCs w:val="24"/>
              </w:rPr>
              <w:t>я Львівської обласної державної адміністрації</w:t>
            </w:r>
          </w:p>
        </w:tc>
      </w:tr>
      <w:tr w:rsidR="00160BCA" w:rsidRPr="00AC5313" w:rsidTr="00256C4D">
        <w:tc>
          <w:tcPr>
            <w:tcW w:w="709" w:type="dxa"/>
          </w:tcPr>
          <w:p w:rsidR="00160BCA" w:rsidRPr="00AC5313" w:rsidRDefault="00160BCA" w:rsidP="00160BCA">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160BCA" w:rsidRPr="00AC5313" w:rsidRDefault="00160BCA" w:rsidP="00160BCA">
            <w:pPr>
              <w:rPr>
                <w:rFonts w:ascii="Times New Roman" w:hAnsi="Times New Roman" w:cs="Times New Roman"/>
                <w:sz w:val="24"/>
                <w:szCs w:val="24"/>
              </w:rPr>
            </w:pPr>
            <w:r w:rsidRPr="00AC5313">
              <w:rPr>
                <w:rFonts w:ascii="Times New Roman" w:hAnsi="Times New Roman" w:cs="Times New Roman"/>
                <w:sz w:val="24"/>
                <w:szCs w:val="24"/>
              </w:rPr>
              <w:t>Проведення публічних закупівель:</w:t>
            </w:r>
          </w:p>
          <w:p w:rsidR="00160BCA" w:rsidRPr="00AC5313" w:rsidRDefault="00160BCA" w:rsidP="00160BCA">
            <w:pPr>
              <w:rPr>
                <w:rFonts w:ascii="Times New Roman" w:hAnsi="Times New Roman" w:cs="Times New Roman"/>
                <w:sz w:val="24"/>
                <w:szCs w:val="24"/>
              </w:rPr>
            </w:pPr>
            <w:r w:rsidRPr="00AC5313">
              <w:rPr>
                <w:rFonts w:ascii="Times New Roman" w:hAnsi="Times New Roman" w:cs="Times New Roman"/>
                <w:sz w:val="24"/>
                <w:szCs w:val="24"/>
              </w:rPr>
              <w:t>-послуг з оздоровлення та відпочинку дітей, які потребують особливої соціальної уваги та підтримки;</w:t>
            </w:r>
          </w:p>
          <w:p w:rsidR="00160BCA" w:rsidRPr="00AC5313" w:rsidRDefault="00160BCA" w:rsidP="00160BCA">
            <w:pPr>
              <w:rPr>
                <w:rFonts w:ascii="Times New Roman" w:hAnsi="Times New Roman" w:cs="Times New Roman"/>
                <w:sz w:val="24"/>
                <w:szCs w:val="24"/>
              </w:rPr>
            </w:pPr>
            <w:r w:rsidRPr="00AC5313">
              <w:rPr>
                <w:rFonts w:ascii="Times New Roman" w:hAnsi="Times New Roman" w:cs="Times New Roman"/>
                <w:sz w:val="24"/>
                <w:szCs w:val="24"/>
              </w:rPr>
              <w:t xml:space="preserve">-соціальних послуг для осіб, які постраждали від домашнього насильства; </w:t>
            </w:r>
          </w:p>
          <w:p w:rsidR="00160BCA" w:rsidRPr="00AC5313" w:rsidRDefault="00160BCA" w:rsidP="00160BCA">
            <w:pPr>
              <w:rPr>
                <w:rFonts w:ascii="Times New Roman" w:hAnsi="Times New Roman" w:cs="Times New Roman"/>
                <w:sz w:val="24"/>
                <w:szCs w:val="24"/>
              </w:rPr>
            </w:pPr>
            <w:r w:rsidRPr="00AC5313">
              <w:rPr>
                <w:rFonts w:ascii="Times New Roman" w:hAnsi="Times New Roman" w:cs="Times New Roman"/>
                <w:sz w:val="24"/>
                <w:szCs w:val="24"/>
              </w:rPr>
              <w:t xml:space="preserve">соціальних послуг з корекції поведінки для кривдників; </w:t>
            </w:r>
          </w:p>
          <w:p w:rsidR="00160BCA" w:rsidRPr="00AC5313" w:rsidRDefault="00160BCA" w:rsidP="00160BCA">
            <w:pPr>
              <w:rPr>
                <w:rFonts w:ascii="Times New Roman" w:hAnsi="Times New Roman" w:cs="Times New Roman"/>
                <w:sz w:val="24"/>
                <w:szCs w:val="24"/>
              </w:rPr>
            </w:pPr>
            <w:r w:rsidRPr="00AC5313">
              <w:rPr>
                <w:rFonts w:ascii="Times New Roman" w:hAnsi="Times New Roman" w:cs="Times New Roman"/>
                <w:sz w:val="24"/>
                <w:szCs w:val="24"/>
              </w:rPr>
              <w:t>-послуг з психологічної реабілітації та духовного відновлення ветеранів АТО (ООС) від алкогольної та наркотичної з</w:t>
            </w:r>
            <w:r>
              <w:rPr>
                <w:rFonts w:ascii="Times New Roman" w:hAnsi="Times New Roman" w:cs="Times New Roman"/>
                <w:sz w:val="24"/>
                <w:szCs w:val="24"/>
              </w:rPr>
              <w:t xml:space="preserve">алежності та </w:t>
            </w:r>
            <w:proofErr w:type="spellStart"/>
            <w:r>
              <w:rPr>
                <w:rFonts w:ascii="Times New Roman" w:hAnsi="Times New Roman" w:cs="Times New Roman"/>
                <w:sz w:val="24"/>
                <w:szCs w:val="24"/>
              </w:rPr>
              <w:t>азартозалежності</w:t>
            </w:r>
            <w:proofErr w:type="spellEnd"/>
          </w:p>
        </w:tc>
        <w:tc>
          <w:tcPr>
            <w:tcW w:w="3373" w:type="dxa"/>
            <w:gridSpan w:val="2"/>
          </w:tcPr>
          <w:p w:rsidR="00160BCA" w:rsidRPr="00AC5313" w:rsidRDefault="00160BCA" w:rsidP="00160BCA">
            <w:pPr>
              <w:rPr>
                <w:rFonts w:ascii="Times New Roman" w:hAnsi="Times New Roman" w:cs="Times New Roman"/>
                <w:sz w:val="24"/>
                <w:szCs w:val="24"/>
              </w:rPr>
            </w:pPr>
            <w:r w:rsidRPr="00AC5313">
              <w:rPr>
                <w:rFonts w:ascii="Times New Roman" w:hAnsi="Times New Roman" w:cs="Times New Roman"/>
                <w:sz w:val="24"/>
                <w:szCs w:val="24"/>
              </w:rPr>
              <w:t xml:space="preserve">Лютий-червень </w:t>
            </w:r>
          </w:p>
        </w:tc>
        <w:tc>
          <w:tcPr>
            <w:tcW w:w="4678" w:type="dxa"/>
          </w:tcPr>
          <w:p w:rsidR="00160BCA" w:rsidRPr="00AC5313" w:rsidRDefault="00160BCA" w:rsidP="00160BCA">
            <w:pPr>
              <w:rPr>
                <w:rFonts w:ascii="Times New Roman" w:hAnsi="Times New Roman" w:cs="Times New Roman"/>
                <w:bCs/>
                <w:sz w:val="24"/>
                <w:szCs w:val="24"/>
                <w:highlight w:val="cyan"/>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160BCA" w:rsidRPr="00AC5313" w:rsidTr="00256C4D">
        <w:tc>
          <w:tcPr>
            <w:tcW w:w="709" w:type="dxa"/>
          </w:tcPr>
          <w:p w:rsidR="00160BCA" w:rsidRPr="00AC5313" w:rsidRDefault="00160BCA" w:rsidP="00160BCA">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160BCA" w:rsidRPr="00AC5313" w:rsidRDefault="00160BCA" w:rsidP="00160BCA">
            <w:pPr>
              <w:pStyle w:val="af"/>
              <w:tabs>
                <w:tab w:val="left" w:pos="7230"/>
              </w:tabs>
              <w:jc w:val="left"/>
              <w:rPr>
                <w:sz w:val="24"/>
                <w:szCs w:val="24"/>
              </w:rPr>
            </w:pPr>
            <w:r w:rsidRPr="00AC5313">
              <w:rPr>
                <w:sz w:val="24"/>
                <w:szCs w:val="24"/>
              </w:rPr>
              <w:t>Організація процесу направлення дітей області в УДЦ «Молода Гвардія» та ДП МДЦ «Артек»</w:t>
            </w:r>
          </w:p>
        </w:tc>
        <w:tc>
          <w:tcPr>
            <w:tcW w:w="3373" w:type="dxa"/>
            <w:gridSpan w:val="2"/>
          </w:tcPr>
          <w:p w:rsidR="00160BCA" w:rsidRPr="00AC5313" w:rsidRDefault="00160BCA" w:rsidP="00160BCA">
            <w:pPr>
              <w:pStyle w:val="12"/>
              <w:widowControl/>
              <w:rPr>
                <w:lang w:val="uk-UA"/>
              </w:rPr>
            </w:pPr>
            <w:r w:rsidRPr="00AC5313">
              <w:rPr>
                <w:lang w:val="uk-UA"/>
              </w:rPr>
              <w:t>Впродовж року</w:t>
            </w:r>
          </w:p>
        </w:tc>
        <w:tc>
          <w:tcPr>
            <w:tcW w:w="4678" w:type="dxa"/>
          </w:tcPr>
          <w:p w:rsidR="00160BCA" w:rsidRPr="00AC5313" w:rsidRDefault="00160BCA" w:rsidP="00160BCA">
            <w:pPr>
              <w:rPr>
                <w:rFonts w:ascii="Times New Roman" w:hAnsi="Times New Roman" w:cs="Times New Roman"/>
                <w:bCs/>
                <w:sz w:val="24"/>
                <w:szCs w:val="24"/>
                <w:highlight w:val="cyan"/>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160BCA" w:rsidRPr="00AC5313" w:rsidTr="00256C4D">
        <w:tc>
          <w:tcPr>
            <w:tcW w:w="709" w:type="dxa"/>
          </w:tcPr>
          <w:p w:rsidR="00160BCA" w:rsidRPr="00AC5313" w:rsidRDefault="00160BCA" w:rsidP="00160BCA">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160BCA" w:rsidRPr="00AC5313" w:rsidRDefault="00160BCA" w:rsidP="00160BCA">
            <w:pPr>
              <w:pStyle w:val="af"/>
              <w:tabs>
                <w:tab w:val="left" w:pos="7230"/>
              </w:tabs>
              <w:jc w:val="left"/>
              <w:rPr>
                <w:sz w:val="24"/>
                <w:szCs w:val="24"/>
              </w:rPr>
            </w:pPr>
            <w:r w:rsidRPr="00AC5313">
              <w:rPr>
                <w:sz w:val="24"/>
                <w:szCs w:val="24"/>
              </w:rPr>
              <w:t>Організація процесу підбору та направлення дітей соціально незахищених категорій на оздоровлення та відпочинок</w:t>
            </w:r>
          </w:p>
        </w:tc>
        <w:tc>
          <w:tcPr>
            <w:tcW w:w="3373" w:type="dxa"/>
            <w:gridSpan w:val="2"/>
          </w:tcPr>
          <w:p w:rsidR="00160BCA" w:rsidRPr="00AC5313" w:rsidRDefault="00160BCA" w:rsidP="00160BCA">
            <w:pPr>
              <w:rPr>
                <w:rFonts w:ascii="Times New Roman" w:hAnsi="Times New Roman" w:cs="Times New Roman"/>
                <w:sz w:val="24"/>
                <w:szCs w:val="24"/>
              </w:rPr>
            </w:pPr>
            <w:r w:rsidRPr="00AC5313">
              <w:rPr>
                <w:rFonts w:ascii="Times New Roman" w:hAnsi="Times New Roman" w:cs="Times New Roman"/>
                <w:sz w:val="24"/>
                <w:szCs w:val="24"/>
              </w:rPr>
              <w:t>Впродовж літнього періоду</w:t>
            </w:r>
          </w:p>
        </w:tc>
        <w:tc>
          <w:tcPr>
            <w:tcW w:w="4678" w:type="dxa"/>
          </w:tcPr>
          <w:p w:rsidR="00160BCA" w:rsidRPr="00AC5313" w:rsidRDefault="00160BCA" w:rsidP="00160BCA">
            <w:pPr>
              <w:rPr>
                <w:rFonts w:ascii="Times New Roman" w:hAnsi="Times New Roman" w:cs="Times New Roman"/>
                <w:bCs/>
                <w:sz w:val="24"/>
                <w:szCs w:val="24"/>
                <w:highlight w:val="cyan"/>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160BCA" w:rsidRPr="00AC5313" w:rsidTr="00256C4D">
        <w:tc>
          <w:tcPr>
            <w:tcW w:w="709" w:type="dxa"/>
          </w:tcPr>
          <w:p w:rsidR="00160BCA" w:rsidRPr="00AC5313" w:rsidRDefault="00160BCA" w:rsidP="00160BCA">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160BCA" w:rsidRPr="00AC5313" w:rsidRDefault="00160BCA" w:rsidP="00160BCA">
            <w:pPr>
              <w:pStyle w:val="af"/>
              <w:tabs>
                <w:tab w:val="left" w:pos="7230"/>
              </w:tabs>
              <w:jc w:val="left"/>
              <w:rPr>
                <w:sz w:val="24"/>
                <w:szCs w:val="24"/>
              </w:rPr>
            </w:pPr>
            <w:r w:rsidRPr="00AC5313">
              <w:rPr>
                <w:sz w:val="24"/>
                <w:szCs w:val="24"/>
              </w:rPr>
              <w:t>Проведення конкурсу мікропроєктів розроблених інститутами громадянського суспільства в галузі сімейної політики та протидії торгівлі людьми</w:t>
            </w:r>
          </w:p>
          <w:p w:rsidR="00160BCA" w:rsidRPr="00AC5313" w:rsidRDefault="00160BCA" w:rsidP="00160BCA">
            <w:pPr>
              <w:pStyle w:val="af"/>
              <w:tabs>
                <w:tab w:val="left" w:pos="7230"/>
              </w:tabs>
              <w:jc w:val="left"/>
              <w:rPr>
                <w:sz w:val="24"/>
                <w:szCs w:val="24"/>
              </w:rPr>
            </w:pPr>
          </w:p>
        </w:tc>
        <w:tc>
          <w:tcPr>
            <w:tcW w:w="3373" w:type="dxa"/>
            <w:gridSpan w:val="2"/>
          </w:tcPr>
          <w:p w:rsidR="00160BCA" w:rsidRPr="00AC5313" w:rsidRDefault="00160BCA" w:rsidP="00160BCA">
            <w:pPr>
              <w:rPr>
                <w:rFonts w:ascii="Times New Roman" w:hAnsi="Times New Roman" w:cs="Times New Roman"/>
                <w:sz w:val="24"/>
                <w:szCs w:val="24"/>
              </w:rPr>
            </w:pPr>
            <w:r w:rsidRPr="00AC5313">
              <w:rPr>
                <w:rFonts w:ascii="Times New Roman" w:hAnsi="Times New Roman" w:cs="Times New Roman"/>
                <w:sz w:val="24"/>
                <w:szCs w:val="24"/>
              </w:rPr>
              <w:lastRenderedPageBreak/>
              <w:t>Січень-квітень</w:t>
            </w:r>
          </w:p>
        </w:tc>
        <w:tc>
          <w:tcPr>
            <w:tcW w:w="4678" w:type="dxa"/>
          </w:tcPr>
          <w:p w:rsidR="00160BCA" w:rsidRPr="00AC5313" w:rsidRDefault="00160BCA" w:rsidP="00160BCA">
            <w:pPr>
              <w:rPr>
                <w:rFonts w:ascii="Times New Roman" w:hAnsi="Times New Roman" w:cs="Times New Roman"/>
                <w:bCs/>
                <w:sz w:val="24"/>
                <w:szCs w:val="24"/>
                <w:highlight w:val="cyan"/>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160BCA" w:rsidRPr="00AC5313" w:rsidTr="00256C4D">
        <w:tc>
          <w:tcPr>
            <w:tcW w:w="709" w:type="dxa"/>
          </w:tcPr>
          <w:p w:rsidR="00160BCA" w:rsidRPr="00AC5313" w:rsidRDefault="00160BCA" w:rsidP="00160BCA">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160BCA" w:rsidRPr="00AC5313" w:rsidRDefault="00160BCA" w:rsidP="00160BCA">
            <w:pPr>
              <w:pStyle w:val="af"/>
              <w:tabs>
                <w:tab w:val="left" w:pos="7230"/>
              </w:tabs>
              <w:jc w:val="left"/>
              <w:rPr>
                <w:sz w:val="24"/>
                <w:szCs w:val="24"/>
              </w:rPr>
            </w:pPr>
            <w:r w:rsidRPr="00AC5313">
              <w:rPr>
                <w:sz w:val="24"/>
                <w:szCs w:val="24"/>
              </w:rPr>
              <w:t>Забезпечити заходи щодо матеріально-технічного, фінансового та методичного забезпечення КЗ ЛОР «</w:t>
            </w:r>
            <w:proofErr w:type="spellStart"/>
            <w:r w:rsidRPr="00AC5313">
              <w:rPr>
                <w:sz w:val="24"/>
                <w:szCs w:val="24"/>
              </w:rPr>
              <w:t>Журавненський</w:t>
            </w:r>
            <w:proofErr w:type="spellEnd"/>
            <w:r w:rsidRPr="00AC5313">
              <w:rPr>
                <w:sz w:val="24"/>
                <w:szCs w:val="24"/>
              </w:rPr>
              <w:t xml:space="preserve"> будинок підтриманого прожи</w:t>
            </w:r>
            <w:r>
              <w:rPr>
                <w:sz w:val="24"/>
                <w:szCs w:val="24"/>
              </w:rPr>
              <w:t>вання психоневрологічного типу»</w:t>
            </w:r>
          </w:p>
        </w:tc>
        <w:tc>
          <w:tcPr>
            <w:tcW w:w="3373" w:type="dxa"/>
            <w:gridSpan w:val="2"/>
          </w:tcPr>
          <w:p w:rsidR="00160BCA" w:rsidRPr="00AC5313" w:rsidRDefault="00160BCA" w:rsidP="00160BCA">
            <w:pPr>
              <w:rPr>
                <w:rFonts w:ascii="Times New Roman" w:hAnsi="Times New Roman" w:cs="Times New Roman"/>
                <w:sz w:val="24"/>
                <w:szCs w:val="24"/>
              </w:rPr>
            </w:pPr>
            <w:r w:rsidRPr="00AC5313">
              <w:rPr>
                <w:rFonts w:ascii="Times New Roman" w:hAnsi="Times New Roman" w:cs="Times New Roman"/>
                <w:sz w:val="24"/>
                <w:szCs w:val="24"/>
              </w:rPr>
              <w:t>Березень</w:t>
            </w:r>
            <w:r>
              <w:rPr>
                <w:rFonts w:ascii="Times New Roman" w:hAnsi="Times New Roman" w:cs="Times New Roman"/>
                <w:sz w:val="24"/>
                <w:szCs w:val="24"/>
              </w:rPr>
              <w:t>-</w:t>
            </w:r>
            <w:r w:rsidRPr="00AC5313">
              <w:rPr>
                <w:rFonts w:ascii="Times New Roman" w:hAnsi="Times New Roman" w:cs="Times New Roman"/>
                <w:sz w:val="24"/>
                <w:szCs w:val="24"/>
              </w:rPr>
              <w:t>грудень</w:t>
            </w:r>
          </w:p>
        </w:tc>
        <w:tc>
          <w:tcPr>
            <w:tcW w:w="4678" w:type="dxa"/>
          </w:tcPr>
          <w:p w:rsidR="00160BCA" w:rsidRPr="00AC5313" w:rsidRDefault="00160BCA" w:rsidP="00160BCA">
            <w:pPr>
              <w:ind w:firstLine="22"/>
              <w:rPr>
                <w:rFonts w:ascii="Times New Roman" w:hAnsi="Times New Roman" w:cs="Times New Roman"/>
                <w:bCs/>
                <w:sz w:val="24"/>
                <w:szCs w:val="24"/>
                <w:highlight w:val="cyan"/>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160BCA" w:rsidRPr="00AC5313" w:rsidTr="00256C4D">
        <w:tc>
          <w:tcPr>
            <w:tcW w:w="709" w:type="dxa"/>
          </w:tcPr>
          <w:p w:rsidR="00160BCA" w:rsidRPr="00AC5313" w:rsidRDefault="00160BCA" w:rsidP="00160BCA">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160BCA" w:rsidRPr="00AC5313" w:rsidRDefault="00160BCA" w:rsidP="00160BCA">
            <w:pPr>
              <w:suppressAutoHyphens/>
              <w:rPr>
                <w:rFonts w:ascii="Times New Roman" w:hAnsi="Times New Roman" w:cs="Times New Roman"/>
                <w:sz w:val="24"/>
                <w:szCs w:val="24"/>
              </w:rPr>
            </w:pPr>
            <w:r w:rsidRPr="00AC5313">
              <w:rPr>
                <w:rFonts w:ascii="Times New Roman" w:hAnsi="Times New Roman" w:cs="Times New Roman"/>
                <w:sz w:val="24"/>
                <w:szCs w:val="24"/>
              </w:rPr>
              <w:t xml:space="preserve">Написання проєктних заявок на отримання грантових коштів, реципієнтом яких буде </w:t>
            </w:r>
            <w:r>
              <w:rPr>
                <w:rFonts w:ascii="Times New Roman" w:hAnsi="Times New Roman" w:cs="Times New Roman"/>
                <w:bCs/>
                <w:sz w:val="24"/>
                <w:szCs w:val="24"/>
              </w:rPr>
              <w:t>облдержадміністрація</w:t>
            </w:r>
          </w:p>
        </w:tc>
        <w:tc>
          <w:tcPr>
            <w:tcW w:w="3373" w:type="dxa"/>
            <w:gridSpan w:val="2"/>
          </w:tcPr>
          <w:p w:rsidR="00160BCA" w:rsidRPr="00AC5313" w:rsidRDefault="00160BCA" w:rsidP="00160BCA">
            <w:pPr>
              <w:suppressAutoHyphens/>
              <w:ind w:firstLine="34"/>
              <w:rPr>
                <w:rFonts w:ascii="Times New Roman" w:hAnsi="Times New Roman" w:cs="Times New Roman"/>
                <w:sz w:val="24"/>
                <w:szCs w:val="24"/>
              </w:rPr>
            </w:pPr>
            <w:r w:rsidRPr="00AC5313">
              <w:rPr>
                <w:rFonts w:ascii="Times New Roman" w:hAnsi="Times New Roman" w:cs="Times New Roman"/>
                <w:sz w:val="24"/>
                <w:szCs w:val="24"/>
              </w:rPr>
              <w:t>Впродовж року</w:t>
            </w:r>
          </w:p>
          <w:p w:rsidR="00160BCA" w:rsidRPr="00AC5313" w:rsidRDefault="00160BCA" w:rsidP="00160BCA">
            <w:pPr>
              <w:suppressAutoHyphens/>
              <w:ind w:firstLine="34"/>
              <w:rPr>
                <w:rFonts w:ascii="Times New Roman" w:hAnsi="Times New Roman" w:cs="Times New Roman"/>
                <w:sz w:val="24"/>
                <w:szCs w:val="24"/>
              </w:rPr>
            </w:pPr>
          </w:p>
        </w:tc>
        <w:tc>
          <w:tcPr>
            <w:tcW w:w="4678" w:type="dxa"/>
          </w:tcPr>
          <w:p w:rsidR="00160BCA" w:rsidRPr="00AC5313" w:rsidRDefault="00160BCA" w:rsidP="00160BCA">
            <w:pPr>
              <w:ind w:firstLine="22"/>
              <w:rPr>
                <w:rFonts w:ascii="Times New Roman" w:hAnsi="Times New Roman" w:cs="Times New Roman"/>
                <w:bCs/>
                <w:sz w:val="24"/>
                <w:szCs w:val="24"/>
                <w:highlight w:val="cyan"/>
              </w:rPr>
            </w:pPr>
            <w:r w:rsidRPr="00AC5313">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160BCA" w:rsidRPr="00AC5313" w:rsidTr="00256C4D">
        <w:tc>
          <w:tcPr>
            <w:tcW w:w="709" w:type="dxa"/>
          </w:tcPr>
          <w:p w:rsidR="00160BCA" w:rsidRPr="00AC5313" w:rsidRDefault="00160BCA" w:rsidP="00160BCA">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160BCA" w:rsidRPr="00AC5313" w:rsidRDefault="00160BCA" w:rsidP="00160BCA">
            <w:pPr>
              <w:suppressAutoHyphens/>
              <w:rPr>
                <w:rFonts w:ascii="Times New Roman" w:hAnsi="Times New Roman" w:cs="Times New Roman"/>
                <w:sz w:val="24"/>
                <w:szCs w:val="24"/>
              </w:rPr>
            </w:pPr>
            <w:r w:rsidRPr="00AC5313">
              <w:rPr>
                <w:rFonts w:ascii="Times New Roman" w:hAnsi="Times New Roman" w:cs="Times New Roman"/>
                <w:sz w:val="24"/>
                <w:szCs w:val="24"/>
              </w:rPr>
              <w:t>Розробка та публікація дайджестів актуальних конкурсних програм міжнародної технічної допомоги</w:t>
            </w:r>
          </w:p>
        </w:tc>
        <w:tc>
          <w:tcPr>
            <w:tcW w:w="3373" w:type="dxa"/>
            <w:gridSpan w:val="2"/>
          </w:tcPr>
          <w:p w:rsidR="00160BCA" w:rsidRPr="00AC5313" w:rsidRDefault="00160BCA" w:rsidP="00160BCA">
            <w:pPr>
              <w:suppressAutoHyphens/>
              <w:ind w:firstLine="34"/>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160BCA" w:rsidRPr="00AC5313" w:rsidRDefault="00160BCA" w:rsidP="00160BCA">
            <w:pPr>
              <w:ind w:firstLine="22"/>
              <w:rPr>
                <w:rFonts w:ascii="Times New Roman" w:hAnsi="Times New Roman" w:cs="Times New Roman"/>
                <w:bCs/>
                <w:sz w:val="24"/>
                <w:szCs w:val="24"/>
                <w:highlight w:val="cyan"/>
              </w:rPr>
            </w:pPr>
            <w:r w:rsidRPr="00AC5313">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160BCA" w:rsidRPr="00AC5313" w:rsidTr="00256C4D">
        <w:tc>
          <w:tcPr>
            <w:tcW w:w="709" w:type="dxa"/>
          </w:tcPr>
          <w:p w:rsidR="00160BCA" w:rsidRPr="00AC5313" w:rsidRDefault="00160BCA" w:rsidP="00160BCA">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160BCA" w:rsidRPr="00AC5313" w:rsidRDefault="00160BCA" w:rsidP="00160BCA">
            <w:pPr>
              <w:suppressAutoHyphens/>
              <w:rPr>
                <w:rFonts w:ascii="Times New Roman" w:hAnsi="Times New Roman" w:cs="Times New Roman"/>
                <w:sz w:val="24"/>
                <w:szCs w:val="24"/>
              </w:rPr>
            </w:pPr>
            <w:r w:rsidRPr="00AC5313">
              <w:rPr>
                <w:rFonts w:ascii="Times New Roman" w:hAnsi="Times New Roman" w:cs="Times New Roman"/>
                <w:sz w:val="24"/>
                <w:szCs w:val="24"/>
              </w:rPr>
              <w:t>Розробка та друк навчально-методичних матеріалів з питань залучених міжнародної технічної допомоги</w:t>
            </w:r>
          </w:p>
        </w:tc>
        <w:tc>
          <w:tcPr>
            <w:tcW w:w="3373" w:type="dxa"/>
            <w:gridSpan w:val="2"/>
          </w:tcPr>
          <w:p w:rsidR="00160BCA" w:rsidRPr="00AC5313" w:rsidRDefault="00160BCA" w:rsidP="00160BCA">
            <w:pPr>
              <w:suppressAutoHyphens/>
              <w:ind w:firstLine="34"/>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160BCA" w:rsidRPr="00AC5313" w:rsidRDefault="00160BCA" w:rsidP="00160BCA">
            <w:pPr>
              <w:ind w:firstLine="22"/>
              <w:rPr>
                <w:rFonts w:ascii="Times New Roman" w:hAnsi="Times New Roman" w:cs="Times New Roman"/>
                <w:bCs/>
                <w:sz w:val="24"/>
                <w:szCs w:val="24"/>
                <w:highlight w:val="cyan"/>
              </w:rPr>
            </w:pPr>
            <w:r w:rsidRPr="00AC5313">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160BCA" w:rsidRPr="00AC5313" w:rsidTr="00256C4D">
        <w:tc>
          <w:tcPr>
            <w:tcW w:w="709" w:type="dxa"/>
          </w:tcPr>
          <w:p w:rsidR="00160BCA" w:rsidRPr="00AC5313" w:rsidRDefault="00160BCA" w:rsidP="00160BCA">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160BCA" w:rsidRPr="00AC5313" w:rsidRDefault="00160BCA" w:rsidP="00160BCA">
            <w:pPr>
              <w:suppressAutoHyphens/>
              <w:rPr>
                <w:rFonts w:ascii="Times New Roman" w:hAnsi="Times New Roman" w:cs="Times New Roman"/>
                <w:sz w:val="24"/>
                <w:szCs w:val="24"/>
              </w:rPr>
            </w:pPr>
            <w:r w:rsidRPr="00AC5313">
              <w:rPr>
                <w:rFonts w:ascii="Times New Roman" w:hAnsi="Times New Roman" w:cs="Times New Roman"/>
                <w:sz w:val="24"/>
                <w:szCs w:val="24"/>
              </w:rPr>
              <w:t>Виконання заходів та завдань Регіональної програми з міжнародного і транскордонного співробітництва, європейської інтеграції на 2021-2025 роки</w:t>
            </w:r>
          </w:p>
        </w:tc>
        <w:tc>
          <w:tcPr>
            <w:tcW w:w="3373" w:type="dxa"/>
            <w:gridSpan w:val="2"/>
          </w:tcPr>
          <w:p w:rsidR="00160BCA" w:rsidRPr="00AC5313" w:rsidRDefault="00160BCA" w:rsidP="00160BCA">
            <w:pPr>
              <w:suppressAutoHyphens/>
              <w:ind w:firstLine="34"/>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160BCA" w:rsidRPr="00AC5313" w:rsidRDefault="00160BCA" w:rsidP="00160BCA">
            <w:pPr>
              <w:ind w:firstLine="22"/>
              <w:rPr>
                <w:rFonts w:ascii="Times New Roman" w:hAnsi="Times New Roman" w:cs="Times New Roman"/>
                <w:bCs/>
                <w:sz w:val="24"/>
                <w:szCs w:val="24"/>
                <w:highlight w:val="cyan"/>
              </w:rPr>
            </w:pPr>
            <w:r w:rsidRPr="00AC5313">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5B3C90" w:rsidRDefault="005B3C90" w:rsidP="005B3C90">
            <w:pPr>
              <w:rPr>
                <w:rFonts w:ascii="Times New Roman" w:hAnsi="Times New Roman" w:cs="Times New Roman"/>
                <w:sz w:val="24"/>
                <w:szCs w:val="24"/>
              </w:rPr>
            </w:pPr>
            <w:r w:rsidRPr="005B3C90">
              <w:rPr>
                <w:rFonts w:ascii="Times New Roman" w:hAnsi="Times New Roman" w:cs="Times New Roman"/>
                <w:sz w:val="24"/>
                <w:szCs w:val="24"/>
              </w:rPr>
              <w:t>Завершення будівництва об</w:t>
            </w:r>
            <w:r w:rsidR="003F7193">
              <w:rPr>
                <w:rFonts w:ascii="Times New Roman" w:hAnsi="Times New Roman" w:cs="Times New Roman"/>
                <w:sz w:val="24"/>
                <w:szCs w:val="24"/>
              </w:rPr>
              <w:t>’</w:t>
            </w:r>
            <w:r w:rsidRPr="005B3C90">
              <w:rPr>
                <w:rFonts w:ascii="Times New Roman" w:hAnsi="Times New Roman" w:cs="Times New Roman"/>
                <w:sz w:val="24"/>
                <w:szCs w:val="24"/>
              </w:rPr>
              <w:t>єктів програми капітального будівництва об</w:t>
            </w:r>
            <w:r w:rsidR="003F7193">
              <w:rPr>
                <w:rFonts w:ascii="Times New Roman" w:hAnsi="Times New Roman" w:cs="Times New Roman"/>
                <w:sz w:val="24"/>
                <w:szCs w:val="24"/>
              </w:rPr>
              <w:t>’</w:t>
            </w:r>
            <w:r w:rsidRPr="005B3C90">
              <w:rPr>
                <w:rFonts w:ascii="Times New Roman" w:hAnsi="Times New Roman" w:cs="Times New Roman"/>
                <w:sz w:val="24"/>
                <w:szCs w:val="24"/>
              </w:rPr>
              <w:t>єктів соціально-культурного та житлово-комунального призначення за рахунок коштів бюджету розвитку обласного бюджету на 2022 рік</w:t>
            </w:r>
          </w:p>
        </w:tc>
        <w:tc>
          <w:tcPr>
            <w:tcW w:w="3373" w:type="dxa"/>
            <w:gridSpan w:val="2"/>
          </w:tcPr>
          <w:p w:rsidR="005B3C90" w:rsidRPr="00AC5313" w:rsidRDefault="005B3C90" w:rsidP="005B3C90">
            <w:pPr>
              <w:suppressAutoHyphens/>
              <w:ind w:firstLine="34"/>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5B3C90" w:rsidRDefault="005B3C90" w:rsidP="005B3C90">
            <w:pPr>
              <w:ind w:firstLine="22"/>
              <w:rPr>
                <w:rFonts w:ascii="Times New Roman" w:hAnsi="Times New Roman" w:cs="Times New Roman"/>
                <w:bCs/>
                <w:sz w:val="24"/>
                <w:szCs w:val="24"/>
              </w:rPr>
            </w:pPr>
            <w:r w:rsidRPr="005B3C90">
              <w:rPr>
                <w:rFonts w:ascii="Times New Roman" w:hAnsi="Times New Roman" w:cs="Times New Roman"/>
                <w:bCs/>
                <w:sz w:val="24"/>
                <w:szCs w:val="24"/>
              </w:rPr>
              <w:t>Управління капітального будівництва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5B3C90" w:rsidRDefault="005B3C90" w:rsidP="005B3C90">
            <w:pPr>
              <w:rPr>
                <w:rFonts w:ascii="Times New Roman" w:hAnsi="Times New Roman" w:cs="Times New Roman"/>
                <w:sz w:val="24"/>
                <w:szCs w:val="24"/>
              </w:rPr>
            </w:pPr>
            <w:r w:rsidRPr="005B3C90">
              <w:rPr>
                <w:rFonts w:ascii="Times New Roman" w:hAnsi="Times New Roman" w:cs="Times New Roman"/>
                <w:sz w:val="24"/>
                <w:szCs w:val="24"/>
              </w:rPr>
              <w:t>Завершення першого та другого пускового комплексів реконструкції з добудовою Червоноградської загально-освітньої школи I-III ступенів №6 Червоноградської міської ради Львівської області на вул. Шахтарській, 8 та 8 «а» в смт. Гірник» (Коригування) державної програми «Велике будівництво»</w:t>
            </w:r>
          </w:p>
        </w:tc>
        <w:tc>
          <w:tcPr>
            <w:tcW w:w="3373" w:type="dxa"/>
            <w:gridSpan w:val="2"/>
          </w:tcPr>
          <w:p w:rsidR="005B3C90" w:rsidRPr="00AC5313" w:rsidRDefault="005B3C90" w:rsidP="005B3C90">
            <w:pPr>
              <w:suppressAutoHyphens/>
              <w:ind w:firstLine="34"/>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5B3C90" w:rsidRDefault="005B3C90" w:rsidP="005B3C90">
            <w:pPr>
              <w:ind w:firstLine="22"/>
              <w:rPr>
                <w:rFonts w:ascii="Times New Roman" w:hAnsi="Times New Roman" w:cs="Times New Roman"/>
                <w:bCs/>
                <w:sz w:val="24"/>
                <w:szCs w:val="24"/>
              </w:rPr>
            </w:pPr>
            <w:r w:rsidRPr="005B3C90">
              <w:rPr>
                <w:rFonts w:ascii="Times New Roman" w:hAnsi="Times New Roman" w:cs="Times New Roman"/>
                <w:bCs/>
                <w:sz w:val="24"/>
                <w:szCs w:val="24"/>
              </w:rPr>
              <w:t>Управління капітального будівництва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5B3C90" w:rsidRDefault="005B3C90" w:rsidP="005B3C90">
            <w:pPr>
              <w:rPr>
                <w:rFonts w:ascii="Times New Roman" w:hAnsi="Times New Roman" w:cs="Times New Roman"/>
                <w:sz w:val="24"/>
                <w:szCs w:val="24"/>
              </w:rPr>
            </w:pPr>
            <w:r w:rsidRPr="005B3C90">
              <w:rPr>
                <w:rFonts w:ascii="Times New Roman" w:hAnsi="Times New Roman" w:cs="Times New Roman"/>
                <w:sz w:val="24"/>
                <w:szCs w:val="24"/>
              </w:rPr>
              <w:t xml:space="preserve">Завершення будівництва дитячої туристичної бази центру краєзнавства, екскурсій і туризму учнівської молоді на вул. </w:t>
            </w:r>
            <w:proofErr w:type="spellStart"/>
            <w:r w:rsidRPr="005B3C90">
              <w:rPr>
                <w:rFonts w:ascii="Times New Roman" w:hAnsi="Times New Roman" w:cs="Times New Roman"/>
                <w:sz w:val="24"/>
                <w:szCs w:val="24"/>
              </w:rPr>
              <w:t>І.Франка</w:t>
            </w:r>
            <w:proofErr w:type="spellEnd"/>
            <w:r w:rsidRPr="005B3C90">
              <w:rPr>
                <w:rFonts w:ascii="Times New Roman" w:hAnsi="Times New Roman" w:cs="Times New Roman"/>
                <w:sz w:val="24"/>
                <w:szCs w:val="24"/>
              </w:rPr>
              <w:t>, 156 у м. Львові. (Коригування)</w:t>
            </w:r>
          </w:p>
        </w:tc>
        <w:tc>
          <w:tcPr>
            <w:tcW w:w="3373" w:type="dxa"/>
            <w:gridSpan w:val="2"/>
          </w:tcPr>
          <w:p w:rsidR="005B3C90" w:rsidRPr="00AC5313" w:rsidRDefault="005B3C90" w:rsidP="005B3C90">
            <w:pPr>
              <w:suppressAutoHyphens/>
              <w:ind w:firstLine="34"/>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5B3C90" w:rsidRDefault="005B3C90" w:rsidP="005B3C90">
            <w:pPr>
              <w:ind w:firstLine="22"/>
              <w:rPr>
                <w:rFonts w:ascii="Times New Roman" w:hAnsi="Times New Roman" w:cs="Times New Roman"/>
                <w:bCs/>
                <w:sz w:val="24"/>
                <w:szCs w:val="24"/>
              </w:rPr>
            </w:pPr>
            <w:r w:rsidRPr="005B3C90">
              <w:rPr>
                <w:rFonts w:ascii="Times New Roman" w:hAnsi="Times New Roman" w:cs="Times New Roman"/>
                <w:bCs/>
                <w:sz w:val="24"/>
                <w:szCs w:val="24"/>
              </w:rPr>
              <w:t>Управління капітального будівництва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5B3C90" w:rsidRDefault="005B3C90" w:rsidP="005B3C90">
            <w:pPr>
              <w:rPr>
                <w:rFonts w:ascii="Times New Roman" w:hAnsi="Times New Roman" w:cs="Times New Roman"/>
                <w:sz w:val="24"/>
                <w:szCs w:val="24"/>
              </w:rPr>
            </w:pPr>
            <w:r w:rsidRPr="005B3C90">
              <w:rPr>
                <w:rFonts w:ascii="Times New Roman" w:hAnsi="Times New Roman" w:cs="Times New Roman"/>
                <w:sz w:val="24"/>
                <w:szCs w:val="24"/>
              </w:rPr>
              <w:t xml:space="preserve">Завершення реконструкції мереж електропостачання по вулиці Вахнянина, 29 у місті Львові з влаштуванням </w:t>
            </w:r>
            <w:proofErr w:type="spellStart"/>
            <w:r w:rsidRPr="005B3C90">
              <w:rPr>
                <w:rFonts w:ascii="Times New Roman" w:hAnsi="Times New Roman" w:cs="Times New Roman"/>
                <w:sz w:val="24"/>
                <w:szCs w:val="24"/>
              </w:rPr>
              <w:t>Урбан</w:t>
            </w:r>
            <w:proofErr w:type="spellEnd"/>
            <w:r w:rsidRPr="005B3C90">
              <w:rPr>
                <w:rFonts w:ascii="Times New Roman" w:hAnsi="Times New Roman" w:cs="Times New Roman"/>
                <w:sz w:val="24"/>
                <w:szCs w:val="24"/>
              </w:rPr>
              <w:t>-парку</w:t>
            </w:r>
          </w:p>
        </w:tc>
        <w:tc>
          <w:tcPr>
            <w:tcW w:w="3373" w:type="dxa"/>
            <w:gridSpan w:val="2"/>
          </w:tcPr>
          <w:p w:rsidR="005B3C90" w:rsidRPr="00AC5313" w:rsidRDefault="005B3C90" w:rsidP="005B3C90">
            <w:pPr>
              <w:suppressAutoHyphens/>
              <w:ind w:firstLine="34"/>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5B3C90" w:rsidRDefault="005B3C90" w:rsidP="005B3C90">
            <w:pPr>
              <w:ind w:firstLine="22"/>
              <w:rPr>
                <w:rFonts w:ascii="Times New Roman" w:hAnsi="Times New Roman" w:cs="Times New Roman"/>
                <w:bCs/>
                <w:sz w:val="24"/>
                <w:szCs w:val="24"/>
              </w:rPr>
            </w:pPr>
            <w:r w:rsidRPr="005B3C90">
              <w:rPr>
                <w:rFonts w:ascii="Times New Roman" w:hAnsi="Times New Roman" w:cs="Times New Roman"/>
                <w:bCs/>
                <w:sz w:val="24"/>
                <w:szCs w:val="24"/>
              </w:rPr>
              <w:t>Управління капітального будівництва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5B3C90" w:rsidRDefault="005B3C90" w:rsidP="005B3C90">
            <w:pPr>
              <w:rPr>
                <w:rFonts w:ascii="Times New Roman" w:hAnsi="Times New Roman" w:cs="Times New Roman"/>
                <w:sz w:val="24"/>
                <w:szCs w:val="24"/>
              </w:rPr>
            </w:pPr>
            <w:r w:rsidRPr="005B3C90">
              <w:rPr>
                <w:rFonts w:ascii="Times New Roman" w:hAnsi="Times New Roman" w:cs="Times New Roman"/>
                <w:sz w:val="24"/>
                <w:szCs w:val="24"/>
              </w:rPr>
              <w:t xml:space="preserve">Завершення реконструкції території Центру творчості дітей та юнацтва Галичини по                         вул. Вахнянина, 29 у м. Львові з влаштуванням </w:t>
            </w:r>
            <w:proofErr w:type="spellStart"/>
            <w:r w:rsidRPr="005B3C90">
              <w:rPr>
                <w:rFonts w:ascii="Times New Roman" w:hAnsi="Times New Roman" w:cs="Times New Roman"/>
                <w:sz w:val="24"/>
                <w:szCs w:val="24"/>
              </w:rPr>
              <w:t>Урбан</w:t>
            </w:r>
            <w:proofErr w:type="spellEnd"/>
            <w:r w:rsidRPr="005B3C90">
              <w:rPr>
                <w:rFonts w:ascii="Times New Roman" w:hAnsi="Times New Roman" w:cs="Times New Roman"/>
                <w:sz w:val="24"/>
                <w:szCs w:val="24"/>
              </w:rPr>
              <w:t>-парку</w:t>
            </w:r>
          </w:p>
        </w:tc>
        <w:tc>
          <w:tcPr>
            <w:tcW w:w="3373" w:type="dxa"/>
            <w:gridSpan w:val="2"/>
          </w:tcPr>
          <w:p w:rsidR="005B3C90" w:rsidRPr="00AC5313" w:rsidRDefault="005B3C90" w:rsidP="005B3C90">
            <w:pPr>
              <w:suppressAutoHyphens/>
              <w:ind w:firstLine="34"/>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5B3C90" w:rsidRDefault="005B3C90" w:rsidP="005B3C90">
            <w:pPr>
              <w:ind w:firstLine="22"/>
              <w:rPr>
                <w:rFonts w:ascii="Times New Roman" w:hAnsi="Times New Roman" w:cs="Times New Roman"/>
                <w:bCs/>
                <w:sz w:val="24"/>
                <w:szCs w:val="24"/>
              </w:rPr>
            </w:pPr>
            <w:r w:rsidRPr="005B3C90">
              <w:rPr>
                <w:rFonts w:ascii="Times New Roman" w:hAnsi="Times New Roman" w:cs="Times New Roman"/>
                <w:bCs/>
                <w:sz w:val="24"/>
                <w:szCs w:val="24"/>
              </w:rPr>
              <w:t>Управління капітального будівництва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5B3C90" w:rsidRDefault="005B3C90" w:rsidP="005B3C90">
            <w:pPr>
              <w:rPr>
                <w:rFonts w:ascii="Times New Roman" w:hAnsi="Times New Roman" w:cs="Times New Roman"/>
                <w:sz w:val="24"/>
                <w:szCs w:val="24"/>
              </w:rPr>
            </w:pPr>
            <w:r w:rsidRPr="005B3C90">
              <w:rPr>
                <w:rFonts w:ascii="Times New Roman" w:hAnsi="Times New Roman" w:cs="Times New Roman"/>
                <w:sz w:val="24"/>
                <w:szCs w:val="24"/>
              </w:rPr>
              <w:t>Початок будівництва спортивно-розважального комплексу «Льодова Арена» м. Львів, вул. Стрийська, 199</w:t>
            </w:r>
          </w:p>
        </w:tc>
        <w:tc>
          <w:tcPr>
            <w:tcW w:w="3373" w:type="dxa"/>
            <w:gridSpan w:val="2"/>
          </w:tcPr>
          <w:p w:rsidR="005B3C90" w:rsidRPr="00AC5313" w:rsidRDefault="005B3C90" w:rsidP="005B3C90">
            <w:pPr>
              <w:suppressAutoHyphens/>
              <w:ind w:firstLine="34"/>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5B3C90" w:rsidRDefault="005B3C90" w:rsidP="005B3C90">
            <w:pPr>
              <w:ind w:firstLine="22"/>
              <w:rPr>
                <w:rFonts w:ascii="Times New Roman" w:hAnsi="Times New Roman" w:cs="Times New Roman"/>
                <w:bCs/>
                <w:sz w:val="24"/>
                <w:szCs w:val="24"/>
              </w:rPr>
            </w:pPr>
            <w:r w:rsidRPr="005B3C90">
              <w:rPr>
                <w:rFonts w:ascii="Times New Roman" w:hAnsi="Times New Roman" w:cs="Times New Roman"/>
                <w:bCs/>
                <w:sz w:val="24"/>
                <w:szCs w:val="24"/>
              </w:rPr>
              <w:t>Управління капітального будівництва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5B3C90" w:rsidRDefault="005B3C90" w:rsidP="005B3C90">
            <w:pPr>
              <w:rPr>
                <w:rFonts w:ascii="Times New Roman" w:hAnsi="Times New Roman" w:cs="Times New Roman"/>
                <w:sz w:val="24"/>
                <w:szCs w:val="24"/>
              </w:rPr>
            </w:pPr>
            <w:r w:rsidRPr="005B3C90">
              <w:rPr>
                <w:rFonts w:ascii="Times New Roman" w:hAnsi="Times New Roman" w:cs="Times New Roman"/>
                <w:sz w:val="24"/>
                <w:szCs w:val="24"/>
              </w:rPr>
              <w:t>Початок будівництва спортивно-розважального комплексу «Льодова Арена» м. Львів,                              вул. Пулюя - вул. Трускавецька</w:t>
            </w:r>
          </w:p>
        </w:tc>
        <w:tc>
          <w:tcPr>
            <w:tcW w:w="3373" w:type="dxa"/>
            <w:gridSpan w:val="2"/>
          </w:tcPr>
          <w:p w:rsidR="005B3C90" w:rsidRPr="00AC5313" w:rsidRDefault="005B3C90" w:rsidP="005B3C90">
            <w:pPr>
              <w:suppressAutoHyphens/>
              <w:ind w:firstLine="34"/>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5B3C90" w:rsidRDefault="005B3C90" w:rsidP="005B3C90">
            <w:pPr>
              <w:ind w:firstLine="22"/>
              <w:rPr>
                <w:rFonts w:ascii="Times New Roman" w:hAnsi="Times New Roman" w:cs="Times New Roman"/>
                <w:bCs/>
                <w:sz w:val="24"/>
                <w:szCs w:val="24"/>
              </w:rPr>
            </w:pPr>
            <w:r w:rsidRPr="005B3C90">
              <w:rPr>
                <w:rFonts w:ascii="Times New Roman" w:hAnsi="Times New Roman" w:cs="Times New Roman"/>
                <w:bCs/>
                <w:sz w:val="24"/>
                <w:szCs w:val="24"/>
              </w:rPr>
              <w:t>Управління капітального будівництва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5B3C90" w:rsidRDefault="005B3C90" w:rsidP="005B3C90">
            <w:pPr>
              <w:rPr>
                <w:rFonts w:ascii="Times New Roman" w:hAnsi="Times New Roman" w:cs="Times New Roman"/>
                <w:sz w:val="24"/>
                <w:szCs w:val="24"/>
              </w:rPr>
            </w:pPr>
            <w:r w:rsidRPr="005B3C90">
              <w:rPr>
                <w:rFonts w:ascii="Times New Roman" w:hAnsi="Times New Roman" w:cs="Times New Roman"/>
                <w:sz w:val="24"/>
                <w:szCs w:val="24"/>
              </w:rPr>
              <w:t>Початок будівництва спортивно-розважального комплексу «Льодова Арена» м. Стрий Львівської області</w:t>
            </w:r>
          </w:p>
        </w:tc>
        <w:tc>
          <w:tcPr>
            <w:tcW w:w="3373" w:type="dxa"/>
            <w:gridSpan w:val="2"/>
          </w:tcPr>
          <w:p w:rsidR="005B3C90" w:rsidRPr="00AC5313" w:rsidRDefault="005B3C90" w:rsidP="005B3C90">
            <w:pPr>
              <w:suppressAutoHyphens/>
              <w:ind w:firstLine="34"/>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5B3C90" w:rsidRDefault="005B3C90" w:rsidP="005B3C90">
            <w:pPr>
              <w:ind w:firstLine="22"/>
              <w:rPr>
                <w:rFonts w:ascii="Times New Roman" w:hAnsi="Times New Roman" w:cs="Times New Roman"/>
                <w:bCs/>
                <w:sz w:val="24"/>
                <w:szCs w:val="24"/>
              </w:rPr>
            </w:pPr>
            <w:r w:rsidRPr="005B3C90">
              <w:rPr>
                <w:rFonts w:ascii="Times New Roman" w:hAnsi="Times New Roman" w:cs="Times New Roman"/>
                <w:bCs/>
                <w:sz w:val="24"/>
                <w:szCs w:val="24"/>
              </w:rPr>
              <w:t>Управління капітального будівництва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5B3C90" w:rsidRDefault="005B3C90" w:rsidP="005B3C90">
            <w:pPr>
              <w:rPr>
                <w:rFonts w:ascii="Times New Roman" w:hAnsi="Times New Roman" w:cs="Times New Roman"/>
                <w:sz w:val="24"/>
                <w:szCs w:val="24"/>
              </w:rPr>
            </w:pPr>
            <w:r w:rsidRPr="005B3C90">
              <w:rPr>
                <w:rFonts w:ascii="Times New Roman" w:hAnsi="Times New Roman" w:cs="Times New Roman"/>
                <w:sz w:val="24"/>
                <w:szCs w:val="24"/>
              </w:rPr>
              <w:t>Початок будівництва Західноукраїнського спортивного комплексу Куликів</w:t>
            </w:r>
          </w:p>
        </w:tc>
        <w:tc>
          <w:tcPr>
            <w:tcW w:w="3373" w:type="dxa"/>
            <w:gridSpan w:val="2"/>
          </w:tcPr>
          <w:p w:rsidR="005B3C90" w:rsidRPr="00AC5313" w:rsidRDefault="005B3C90" w:rsidP="005B3C90">
            <w:pPr>
              <w:suppressAutoHyphens/>
              <w:ind w:firstLine="34"/>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5B3C90" w:rsidRDefault="005B3C90" w:rsidP="005B3C90">
            <w:pPr>
              <w:ind w:firstLine="22"/>
              <w:rPr>
                <w:rFonts w:ascii="Times New Roman" w:hAnsi="Times New Roman" w:cs="Times New Roman"/>
                <w:bCs/>
                <w:sz w:val="24"/>
                <w:szCs w:val="24"/>
              </w:rPr>
            </w:pPr>
            <w:r w:rsidRPr="005B3C90">
              <w:rPr>
                <w:rFonts w:ascii="Times New Roman" w:hAnsi="Times New Roman" w:cs="Times New Roman"/>
                <w:bCs/>
                <w:sz w:val="24"/>
                <w:szCs w:val="24"/>
              </w:rPr>
              <w:t>Управління капітального будівництва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5B3C90" w:rsidRDefault="005B3C90" w:rsidP="005B3C90">
            <w:pPr>
              <w:rPr>
                <w:rFonts w:ascii="Times New Roman" w:hAnsi="Times New Roman" w:cs="Times New Roman"/>
                <w:sz w:val="24"/>
                <w:szCs w:val="24"/>
              </w:rPr>
            </w:pPr>
            <w:r w:rsidRPr="005B3C90">
              <w:rPr>
                <w:rFonts w:ascii="Times New Roman" w:hAnsi="Times New Roman" w:cs="Times New Roman"/>
                <w:sz w:val="24"/>
                <w:szCs w:val="24"/>
              </w:rPr>
              <w:t>Завершення будівництва закладу дошкільної освіти в с. Задвір</w:t>
            </w:r>
            <w:r w:rsidR="003F7193">
              <w:rPr>
                <w:rFonts w:ascii="Times New Roman" w:hAnsi="Times New Roman" w:cs="Times New Roman"/>
                <w:sz w:val="24"/>
                <w:szCs w:val="24"/>
              </w:rPr>
              <w:t>’</w:t>
            </w:r>
            <w:r w:rsidRPr="005B3C90">
              <w:rPr>
                <w:rFonts w:ascii="Times New Roman" w:hAnsi="Times New Roman" w:cs="Times New Roman"/>
                <w:sz w:val="24"/>
                <w:szCs w:val="24"/>
              </w:rPr>
              <w:t>я по вул. Шкільна, 3 Буського району Львівської області. Коригування</w:t>
            </w:r>
          </w:p>
        </w:tc>
        <w:tc>
          <w:tcPr>
            <w:tcW w:w="3373" w:type="dxa"/>
            <w:gridSpan w:val="2"/>
          </w:tcPr>
          <w:p w:rsidR="005B3C90" w:rsidRPr="00AC5313" w:rsidRDefault="005B3C90" w:rsidP="005B3C90">
            <w:pPr>
              <w:suppressAutoHyphens/>
              <w:ind w:firstLine="34"/>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5B3C90" w:rsidRDefault="005B3C90" w:rsidP="005B3C90">
            <w:pPr>
              <w:ind w:firstLine="22"/>
              <w:rPr>
                <w:rFonts w:ascii="Times New Roman" w:hAnsi="Times New Roman" w:cs="Times New Roman"/>
                <w:bCs/>
                <w:sz w:val="24"/>
                <w:szCs w:val="24"/>
              </w:rPr>
            </w:pPr>
            <w:r w:rsidRPr="005B3C90">
              <w:rPr>
                <w:rFonts w:ascii="Times New Roman" w:hAnsi="Times New Roman" w:cs="Times New Roman"/>
                <w:bCs/>
                <w:sz w:val="24"/>
                <w:szCs w:val="24"/>
              </w:rPr>
              <w:t>Управління капітального будівництва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5B3C90" w:rsidRDefault="005B3C90" w:rsidP="005B3C90">
            <w:pPr>
              <w:rPr>
                <w:rFonts w:ascii="Times New Roman" w:hAnsi="Times New Roman" w:cs="Times New Roman"/>
                <w:sz w:val="24"/>
                <w:szCs w:val="24"/>
              </w:rPr>
            </w:pPr>
            <w:r w:rsidRPr="005B3C90">
              <w:rPr>
                <w:rFonts w:ascii="Times New Roman" w:hAnsi="Times New Roman" w:cs="Times New Roman"/>
                <w:sz w:val="24"/>
                <w:szCs w:val="24"/>
              </w:rPr>
              <w:t>Завершення реконструкції ДНЗ із добудовою в               с. Воютичі Самбірського району Львівської області (Коригування)</w:t>
            </w:r>
          </w:p>
        </w:tc>
        <w:tc>
          <w:tcPr>
            <w:tcW w:w="3373" w:type="dxa"/>
            <w:gridSpan w:val="2"/>
          </w:tcPr>
          <w:p w:rsidR="005B3C90" w:rsidRPr="00AC5313" w:rsidRDefault="005B3C90" w:rsidP="005B3C90">
            <w:pPr>
              <w:suppressAutoHyphens/>
              <w:ind w:firstLine="34"/>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5B3C90" w:rsidRDefault="005B3C90" w:rsidP="005B3C90">
            <w:pPr>
              <w:ind w:firstLine="22"/>
              <w:rPr>
                <w:rFonts w:ascii="Times New Roman" w:hAnsi="Times New Roman" w:cs="Times New Roman"/>
                <w:bCs/>
                <w:sz w:val="24"/>
                <w:szCs w:val="24"/>
              </w:rPr>
            </w:pPr>
            <w:r w:rsidRPr="005B3C90">
              <w:rPr>
                <w:rFonts w:ascii="Times New Roman" w:hAnsi="Times New Roman" w:cs="Times New Roman"/>
                <w:bCs/>
                <w:sz w:val="24"/>
                <w:szCs w:val="24"/>
              </w:rPr>
              <w:t>Управління капітального будівництва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5B3C90" w:rsidRDefault="005B3C90" w:rsidP="005B3C90">
            <w:pPr>
              <w:rPr>
                <w:rFonts w:ascii="Times New Roman" w:hAnsi="Times New Roman" w:cs="Times New Roman"/>
                <w:sz w:val="24"/>
                <w:szCs w:val="24"/>
              </w:rPr>
            </w:pPr>
            <w:r w:rsidRPr="005B3C90">
              <w:rPr>
                <w:rFonts w:ascii="Times New Roman" w:hAnsi="Times New Roman" w:cs="Times New Roman"/>
                <w:sz w:val="24"/>
                <w:szCs w:val="24"/>
              </w:rPr>
              <w:t>Початок будівництва нового хірургічного корпусу КНП ЛОР «Охматдит»</w:t>
            </w:r>
          </w:p>
        </w:tc>
        <w:tc>
          <w:tcPr>
            <w:tcW w:w="3373" w:type="dxa"/>
            <w:gridSpan w:val="2"/>
          </w:tcPr>
          <w:p w:rsidR="005B3C90" w:rsidRPr="00AC5313" w:rsidRDefault="005B3C90" w:rsidP="005B3C90">
            <w:pPr>
              <w:suppressAutoHyphens/>
              <w:ind w:firstLine="34"/>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5B3C90" w:rsidRDefault="005B3C90" w:rsidP="005B3C90">
            <w:pPr>
              <w:ind w:firstLine="22"/>
              <w:rPr>
                <w:rFonts w:ascii="Times New Roman" w:hAnsi="Times New Roman" w:cs="Times New Roman"/>
                <w:bCs/>
                <w:sz w:val="24"/>
                <w:szCs w:val="24"/>
              </w:rPr>
            </w:pPr>
            <w:r w:rsidRPr="005B3C90">
              <w:rPr>
                <w:rFonts w:ascii="Times New Roman" w:hAnsi="Times New Roman" w:cs="Times New Roman"/>
                <w:bCs/>
                <w:sz w:val="24"/>
                <w:szCs w:val="24"/>
              </w:rPr>
              <w:t>Управління капітального будівництва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5B3C90" w:rsidRDefault="005B3C90" w:rsidP="005B3C90">
            <w:pPr>
              <w:rPr>
                <w:rFonts w:ascii="Times New Roman" w:hAnsi="Times New Roman" w:cs="Times New Roman"/>
                <w:sz w:val="24"/>
                <w:szCs w:val="24"/>
              </w:rPr>
            </w:pPr>
            <w:r w:rsidRPr="005B3C90">
              <w:rPr>
                <w:rFonts w:ascii="Times New Roman" w:hAnsi="Times New Roman" w:cs="Times New Roman"/>
                <w:sz w:val="24"/>
                <w:szCs w:val="24"/>
              </w:rPr>
              <w:t>Початок реконструкції частини будівлі з прибудовою КНП ЛОР «Львівський обласний госпіталь ветеранів війн та репресованих ім. Ю. Липи»</w:t>
            </w:r>
          </w:p>
        </w:tc>
        <w:tc>
          <w:tcPr>
            <w:tcW w:w="3373" w:type="dxa"/>
            <w:gridSpan w:val="2"/>
          </w:tcPr>
          <w:p w:rsidR="005B3C90" w:rsidRPr="00AC5313" w:rsidRDefault="005B3C90" w:rsidP="005B3C90">
            <w:pPr>
              <w:suppressAutoHyphens/>
              <w:ind w:firstLine="34"/>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5B3C90" w:rsidRDefault="005B3C90" w:rsidP="005B3C90">
            <w:pPr>
              <w:ind w:firstLine="22"/>
              <w:rPr>
                <w:rFonts w:ascii="Times New Roman" w:hAnsi="Times New Roman" w:cs="Times New Roman"/>
                <w:bCs/>
                <w:sz w:val="24"/>
                <w:szCs w:val="24"/>
              </w:rPr>
            </w:pPr>
            <w:r w:rsidRPr="005B3C90">
              <w:rPr>
                <w:rFonts w:ascii="Times New Roman" w:hAnsi="Times New Roman" w:cs="Times New Roman"/>
                <w:bCs/>
                <w:sz w:val="24"/>
                <w:szCs w:val="24"/>
              </w:rPr>
              <w:t>Управління капітального будівництва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Організація перевезень та визначення перевізників для обслуговування приміських та міжміських (внутрішньообласних) автобусних маршрутів загального користування</w:t>
            </w:r>
          </w:p>
        </w:tc>
        <w:tc>
          <w:tcPr>
            <w:tcW w:w="3373" w:type="dxa"/>
            <w:gridSpan w:val="2"/>
          </w:tcPr>
          <w:p w:rsidR="005B3C90" w:rsidRPr="00AC5313" w:rsidRDefault="005B3C90" w:rsidP="005B3C90">
            <w:pPr>
              <w:ind w:firstLine="34"/>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Управління транспорту та зв</w:t>
            </w:r>
            <w:r w:rsidR="003F7193">
              <w:rPr>
                <w:rFonts w:ascii="Times New Roman" w:hAnsi="Times New Roman" w:cs="Times New Roman"/>
                <w:bCs/>
                <w:sz w:val="24"/>
                <w:szCs w:val="24"/>
              </w:rPr>
              <w:t>’</w:t>
            </w:r>
            <w:r w:rsidRPr="00AC5313">
              <w:rPr>
                <w:rFonts w:ascii="Times New Roman" w:hAnsi="Times New Roman" w:cs="Times New Roman"/>
                <w:bCs/>
                <w:sz w:val="24"/>
                <w:szCs w:val="24"/>
              </w:rPr>
              <w:t>язку Львівської обласної державної адміністрації</w:t>
            </w:r>
          </w:p>
          <w:p w:rsidR="005B3C90" w:rsidRPr="00AC5313" w:rsidRDefault="005B3C90" w:rsidP="005B3C90">
            <w:pPr>
              <w:ind w:firstLine="22"/>
              <w:rPr>
                <w:rFonts w:ascii="Times New Roman" w:hAnsi="Times New Roman" w:cs="Times New Roman"/>
                <w:bCs/>
                <w:sz w:val="24"/>
                <w:szCs w:val="24"/>
                <w:highlight w:val="cyan"/>
              </w:rPr>
            </w:pP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Проведення конкурсу з визначення перевізників для обслуговування приміських та міжміських (внутрішньообласних) автобусних ма</w:t>
            </w:r>
            <w:r>
              <w:rPr>
                <w:rFonts w:ascii="Times New Roman" w:hAnsi="Times New Roman" w:cs="Times New Roman"/>
                <w:sz w:val="24"/>
                <w:szCs w:val="24"/>
              </w:rPr>
              <w:t>ршрутів загального користування</w:t>
            </w:r>
          </w:p>
        </w:tc>
        <w:tc>
          <w:tcPr>
            <w:tcW w:w="3373" w:type="dxa"/>
            <w:gridSpan w:val="2"/>
          </w:tcPr>
          <w:p w:rsidR="005B3C90" w:rsidRPr="00AC5313" w:rsidRDefault="005B3C90" w:rsidP="005B3C90">
            <w:pPr>
              <w:ind w:firstLine="34"/>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Управління транспорту та зв</w:t>
            </w:r>
            <w:r w:rsidR="003F7193">
              <w:rPr>
                <w:rFonts w:ascii="Times New Roman" w:hAnsi="Times New Roman" w:cs="Times New Roman"/>
                <w:bCs/>
                <w:sz w:val="24"/>
                <w:szCs w:val="24"/>
              </w:rPr>
              <w:t>’</w:t>
            </w:r>
            <w:r w:rsidRPr="00AC5313">
              <w:rPr>
                <w:rFonts w:ascii="Times New Roman" w:hAnsi="Times New Roman" w:cs="Times New Roman"/>
                <w:bCs/>
                <w:sz w:val="24"/>
                <w:szCs w:val="24"/>
              </w:rPr>
              <w:t>язку Львівської обласної державної адміністрації</w:t>
            </w:r>
          </w:p>
          <w:p w:rsidR="005B3C90" w:rsidRPr="00AC5313" w:rsidRDefault="005B3C90" w:rsidP="005B3C90">
            <w:pPr>
              <w:ind w:firstLine="22"/>
              <w:rPr>
                <w:rFonts w:ascii="Times New Roman" w:hAnsi="Times New Roman" w:cs="Times New Roman"/>
                <w:bCs/>
                <w:sz w:val="24"/>
                <w:szCs w:val="24"/>
                <w:highlight w:val="cyan"/>
              </w:rPr>
            </w:pP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Розширення географії польотів, шляхом залучення авіакомпаній до виконання нови</w:t>
            </w:r>
            <w:r>
              <w:rPr>
                <w:rFonts w:ascii="Times New Roman" w:hAnsi="Times New Roman" w:cs="Times New Roman"/>
                <w:sz w:val="24"/>
                <w:szCs w:val="24"/>
              </w:rPr>
              <w:t>х регулярних і чартерних рейсів</w:t>
            </w:r>
          </w:p>
        </w:tc>
        <w:tc>
          <w:tcPr>
            <w:tcW w:w="3373" w:type="dxa"/>
            <w:gridSpan w:val="2"/>
          </w:tcPr>
          <w:p w:rsidR="005B3C90" w:rsidRPr="00AC5313" w:rsidRDefault="005B3C90" w:rsidP="005B3C90">
            <w:pPr>
              <w:ind w:firstLine="34"/>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Управління транспорту та зв</w:t>
            </w:r>
            <w:r w:rsidR="003F7193">
              <w:rPr>
                <w:rFonts w:ascii="Times New Roman" w:hAnsi="Times New Roman" w:cs="Times New Roman"/>
                <w:bCs/>
                <w:sz w:val="24"/>
                <w:szCs w:val="24"/>
              </w:rPr>
              <w:t>’</w:t>
            </w:r>
            <w:r w:rsidRPr="00AC5313">
              <w:rPr>
                <w:rFonts w:ascii="Times New Roman" w:hAnsi="Times New Roman" w:cs="Times New Roman"/>
                <w:bCs/>
                <w:sz w:val="24"/>
                <w:szCs w:val="24"/>
              </w:rPr>
              <w:t>язку Львівської обласної державної адміністрації</w:t>
            </w:r>
          </w:p>
          <w:p w:rsidR="005B3C90" w:rsidRPr="00AC5313" w:rsidRDefault="005B3C90" w:rsidP="005B3C90">
            <w:pPr>
              <w:ind w:firstLine="22"/>
              <w:rPr>
                <w:rFonts w:ascii="Times New Roman" w:hAnsi="Times New Roman" w:cs="Times New Roman"/>
                <w:bCs/>
                <w:sz w:val="24"/>
                <w:szCs w:val="24"/>
                <w:highlight w:val="cyan"/>
              </w:rPr>
            </w:pP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Розвиток інформаційно-комунікативної інфраструктури, розбудова мережі широкосмугового доступу до Інте</w:t>
            </w:r>
            <w:r>
              <w:rPr>
                <w:rFonts w:ascii="Times New Roman" w:hAnsi="Times New Roman" w:cs="Times New Roman"/>
                <w:sz w:val="24"/>
                <w:szCs w:val="24"/>
              </w:rPr>
              <w:t>рнет (ШСД) у Львівській області</w:t>
            </w:r>
          </w:p>
        </w:tc>
        <w:tc>
          <w:tcPr>
            <w:tcW w:w="3373" w:type="dxa"/>
            <w:gridSpan w:val="2"/>
          </w:tcPr>
          <w:p w:rsidR="005B3C90" w:rsidRPr="00AC5313" w:rsidRDefault="005B3C90" w:rsidP="005B3C90">
            <w:pPr>
              <w:ind w:firstLine="34"/>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Управління транспорту та зв</w:t>
            </w:r>
            <w:r w:rsidR="003F7193">
              <w:rPr>
                <w:rFonts w:ascii="Times New Roman" w:hAnsi="Times New Roman" w:cs="Times New Roman"/>
                <w:bCs/>
                <w:sz w:val="24"/>
                <w:szCs w:val="24"/>
              </w:rPr>
              <w:t>’</w:t>
            </w:r>
            <w:r w:rsidRPr="00AC5313">
              <w:rPr>
                <w:rFonts w:ascii="Times New Roman" w:hAnsi="Times New Roman" w:cs="Times New Roman"/>
                <w:bCs/>
                <w:sz w:val="24"/>
                <w:szCs w:val="24"/>
              </w:rPr>
              <w:t>язку Львівської обласної державної адміністрації</w:t>
            </w:r>
          </w:p>
          <w:p w:rsidR="005B3C90" w:rsidRPr="00AC5313" w:rsidRDefault="005B3C90" w:rsidP="005B3C90">
            <w:pPr>
              <w:ind w:firstLine="22"/>
              <w:rPr>
                <w:rFonts w:ascii="Times New Roman" w:hAnsi="Times New Roman" w:cs="Times New Roman"/>
                <w:bCs/>
                <w:sz w:val="24"/>
                <w:szCs w:val="24"/>
                <w:highlight w:val="cyan"/>
              </w:rPr>
            </w:pP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Створення телекомунікаційної інфраструктури для забезпечення прийому на всій території області цифрового наземного телевізійного мовлення стандарту DVT-T2 та встановлення базових станцій цифрового мовлення на існуючих радіо-</w:t>
            </w:r>
            <w:proofErr w:type="spellStart"/>
            <w:r w:rsidRPr="00AC5313">
              <w:rPr>
                <w:rFonts w:ascii="Times New Roman" w:hAnsi="Times New Roman" w:cs="Times New Roman"/>
                <w:sz w:val="24"/>
                <w:szCs w:val="24"/>
              </w:rPr>
              <w:t>телепередавальних</w:t>
            </w:r>
            <w:proofErr w:type="spellEnd"/>
            <w:r w:rsidRPr="00AC5313">
              <w:rPr>
                <w:rFonts w:ascii="Times New Roman" w:hAnsi="Times New Roman" w:cs="Times New Roman"/>
                <w:sz w:val="24"/>
                <w:szCs w:val="24"/>
              </w:rPr>
              <w:t xml:space="preserve"> станціях</w:t>
            </w:r>
          </w:p>
        </w:tc>
        <w:tc>
          <w:tcPr>
            <w:tcW w:w="3373" w:type="dxa"/>
            <w:gridSpan w:val="2"/>
          </w:tcPr>
          <w:p w:rsidR="005B3C90" w:rsidRPr="00AC5313" w:rsidRDefault="005B3C90" w:rsidP="005B3C90">
            <w:pPr>
              <w:ind w:firstLine="34"/>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Управління транспорту та зв</w:t>
            </w:r>
            <w:r w:rsidR="003F7193">
              <w:rPr>
                <w:rFonts w:ascii="Times New Roman" w:hAnsi="Times New Roman" w:cs="Times New Roman"/>
                <w:bCs/>
                <w:sz w:val="24"/>
                <w:szCs w:val="24"/>
              </w:rPr>
              <w:t>’</w:t>
            </w:r>
            <w:r w:rsidRPr="00AC5313">
              <w:rPr>
                <w:rFonts w:ascii="Times New Roman" w:hAnsi="Times New Roman" w:cs="Times New Roman"/>
                <w:bCs/>
                <w:sz w:val="24"/>
                <w:szCs w:val="24"/>
              </w:rPr>
              <w:t>язку Львівської обласної державної адміністрації</w:t>
            </w:r>
          </w:p>
          <w:p w:rsidR="005B3C90" w:rsidRPr="00AC5313" w:rsidRDefault="005B3C90" w:rsidP="005B3C90">
            <w:pPr>
              <w:rPr>
                <w:rFonts w:ascii="Times New Roman" w:hAnsi="Times New Roman" w:cs="Times New Roman"/>
                <w:bCs/>
                <w:sz w:val="24"/>
                <w:szCs w:val="24"/>
                <w:highlight w:val="cyan"/>
              </w:rPr>
            </w:pP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Розвиток інформаційної структури АТ «Укрпошта»: </w:t>
            </w:r>
          </w:p>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-збільшення комп</w:t>
            </w:r>
            <w:r w:rsidR="003F7193">
              <w:rPr>
                <w:rFonts w:ascii="Times New Roman" w:hAnsi="Times New Roman" w:cs="Times New Roman"/>
                <w:sz w:val="24"/>
                <w:szCs w:val="24"/>
              </w:rPr>
              <w:t>’</w:t>
            </w:r>
            <w:r w:rsidRPr="00AC5313">
              <w:rPr>
                <w:rFonts w:ascii="Times New Roman" w:hAnsi="Times New Roman" w:cs="Times New Roman"/>
                <w:sz w:val="24"/>
                <w:szCs w:val="24"/>
              </w:rPr>
              <w:t xml:space="preserve">ютерних комплексів автоматизованих робочих місць; </w:t>
            </w:r>
          </w:p>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-збільшення кількості спеціалізованих електронно-касових апаратів та модернізованих серверних комплектів</w:t>
            </w:r>
          </w:p>
        </w:tc>
        <w:tc>
          <w:tcPr>
            <w:tcW w:w="3373" w:type="dxa"/>
            <w:gridSpan w:val="2"/>
          </w:tcPr>
          <w:p w:rsidR="005B3C90" w:rsidRPr="00AC5313" w:rsidRDefault="005B3C90" w:rsidP="005B3C90">
            <w:pPr>
              <w:ind w:firstLine="34"/>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Управління транспорту та зв</w:t>
            </w:r>
            <w:r w:rsidR="003F7193">
              <w:rPr>
                <w:rFonts w:ascii="Times New Roman" w:hAnsi="Times New Roman" w:cs="Times New Roman"/>
                <w:bCs/>
                <w:sz w:val="24"/>
                <w:szCs w:val="24"/>
              </w:rPr>
              <w:t>’</w:t>
            </w:r>
            <w:r w:rsidRPr="00AC5313">
              <w:rPr>
                <w:rFonts w:ascii="Times New Roman" w:hAnsi="Times New Roman" w:cs="Times New Roman"/>
                <w:bCs/>
                <w:sz w:val="24"/>
                <w:szCs w:val="24"/>
              </w:rPr>
              <w:t>язку Львівської обласної державної адміністрації</w:t>
            </w:r>
          </w:p>
          <w:p w:rsidR="005B3C90" w:rsidRPr="00AC5313" w:rsidRDefault="005B3C90" w:rsidP="005B3C90">
            <w:pPr>
              <w:rPr>
                <w:rFonts w:ascii="Times New Roman" w:hAnsi="Times New Roman" w:cs="Times New Roman"/>
                <w:bCs/>
                <w:sz w:val="24"/>
                <w:szCs w:val="24"/>
                <w:highlight w:val="cyan"/>
              </w:rPr>
            </w:pP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Розширення зони покриття Львівської області стільниковим 4G зв</w:t>
            </w:r>
            <w:r w:rsidR="003F7193">
              <w:rPr>
                <w:rFonts w:ascii="Times New Roman" w:hAnsi="Times New Roman" w:cs="Times New Roman"/>
                <w:sz w:val="24"/>
                <w:szCs w:val="24"/>
              </w:rPr>
              <w:t>’</w:t>
            </w:r>
            <w:r w:rsidRPr="00AC5313">
              <w:rPr>
                <w:rFonts w:ascii="Times New Roman" w:hAnsi="Times New Roman" w:cs="Times New Roman"/>
                <w:sz w:val="24"/>
                <w:szCs w:val="24"/>
              </w:rPr>
              <w:t>язку</w:t>
            </w:r>
          </w:p>
        </w:tc>
        <w:tc>
          <w:tcPr>
            <w:tcW w:w="3373" w:type="dxa"/>
            <w:gridSpan w:val="2"/>
          </w:tcPr>
          <w:p w:rsidR="005B3C90" w:rsidRPr="00AC5313" w:rsidRDefault="005B3C90" w:rsidP="005B3C90">
            <w:pPr>
              <w:ind w:firstLine="34"/>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Управління транспорту та зв</w:t>
            </w:r>
            <w:r w:rsidR="003F7193">
              <w:rPr>
                <w:rFonts w:ascii="Times New Roman" w:hAnsi="Times New Roman" w:cs="Times New Roman"/>
                <w:bCs/>
                <w:sz w:val="24"/>
                <w:szCs w:val="24"/>
              </w:rPr>
              <w:t>’</w:t>
            </w:r>
            <w:r w:rsidRPr="00AC5313">
              <w:rPr>
                <w:rFonts w:ascii="Times New Roman" w:hAnsi="Times New Roman" w:cs="Times New Roman"/>
                <w:bCs/>
                <w:sz w:val="24"/>
                <w:szCs w:val="24"/>
              </w:rPr>
              <w:t>язку Львівської обласної державної адміністрації</w:t>
            </w:r>
          </w:p>
          <w:p w:rsidR="005B3C90" w:rsidRPr="00AC5313" w:rsidRDefault="005B3C90" w:rsidP="005B3C90">
            <w:pPr>
              <w:rPr>
                <w:rFonts w:ascii="Times New Roman" w:hAnsi="Times New Roman" w:cs="Times New Roman"/>
                <w:bCs/>
                <w:sz w:val="24"/>
                <w:szCs w:val="24"/>
                <w:highlight w:val="cyan"/>
              </w:rPr>
            </w:pP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numPr>
                <w:ilvl w:val="0"/>
                <w:numId w:val="4"/>
              </w:numPr>
              <w:tabs>
                <w:tab w:val="clear" w:pos="720"/>
                <w:tab w:val="num" w:pos="180"/>
              </w:tabs>
              <w:ind w:left="0" w:hanging="720"/>
              <w:rPr>
                <w:rFonts w:ascii="Times New Roman" w:hAnsi="Times New Roman" w:cs="Times New Roman"/>
                <w:sz w:val="24"/>
                <w:szCs w:val="24"/>
              </w:rPr>
            </w:pPr>
            <w:r w:rsidRPr="00AC5313">
              <w:rPr>
                <w:rFonts w:ascii="Times New Roman" w:hAnsi="Times New Roman" w:cs="Times New Roman"/>
                <w:sz w:val="24"/>
                <w:szCs w:val="24"/>
              </w:rPr>
              <w:t>Реалізація Комплексної програми розвитку фізичної культури та спорту Львівщини на 2021- 2025 роки</w:t>
            </w:r>
          </w:p>
        </w:tc>
        <w:tc>
          <w:tcPr>
            <w:tcW w:w="3373" w:type="dxa"/>
            <w:gridSpan w:val="2"/>
          </w:tcPr>
          <w:p w:rsidR="005B3C90" w:rsidRPr="00AC5313" w:rsidRDefault="005B3C90" w:rsidP="005B3C90">
            <w:pPr>
              <w:ind w:firstLine="34"/>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Управління молоді та спорту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pacing w:line="256" w:lineRule="auto"/>
              <w:ind w:firstLine="29"/>
              <w:rPr>
                <w:rFonts w:ascii="Times New Roman" w:hAnsi="Times New Roman" w:cs="Times New Roman"/>
                <w:sz w:val="24"/>
                <w:szCs w:val="24"/>
              </w:rPr>
            </w:pPr>
            <w:r w:rsidRPr="00AC5313">
              <w:rPr>
                <w:rFonts w:ascii="Times New Roman" w:hAnsi="Times New Roman" w:cs="Times New Roman"/>
                <w:sz w:val="24"/>
                <w:szCs w:val="24"/>
              </w:rPr>
              <w:t>Реалізація обласної програми «Молодь Львівщини» на 2021-2025 роки</w:t>
            </w:r>
          </w:p>
        </w:tc>
        <w:tc>
          <w:tcPr>
            <w:tcW w:w="3373" w:type="dxa"/>
            <w:gridSpan w:val="2"/>
          </w:tcPr>
          <w:p w:rsidR="005B3C90" w:rsidRPr="00AC5313" w:rsidRDefault="005B3C90" w:rsidP="005B3C90">
            <w:pPr>
              <w:ind w:firstLine="34"/>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Управління молоді та спорту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Реалізація «Програми підтримки розвитку Пласту у Львівській області на 2021-2025 роки»</w:t>
            </w:r>
          </w:p>
        </w:tc>
        <w:tc>
          <w:tcPr>
            <w:tcW w:w="3373" w:type="dxa"/>
            <w:gridSpan w:val="2"/>
          </w:tcPr>
          <w:p w:rsidR="005B3C90" w:rsidRPr="00AC5313" w:rsidRDefault="005B3C90" w:rsidP="005B3C90">
            <w:pPr>
              <w:ind w:firstLine="34"/>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Управління молоді та спорту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Проведення нарад та консультацій з головами територіальних громад та керівниками уповноважених органів з питань містобудування та архітектури щодо:</w:t>
            </w:r>
          </w:p>
          <w:p w:rsidR="005B3C90" w:rsidRPr="00AC5313" w:rsidRDefault="005B3C90" w:rsidP="005B3C90">
            <w:pPr>
              <w:rPr>
                <w:rFonts w:ascii="Times New Roman" w:hAnsi="Times New Roman" w:cs="Times New Roman"/>
                <w:sz w:val="24"/>
                <w:szCs w:val="24"/>
              </w:rPr>
            </w:pPr>
            <w:r>
              <w:rPr>
                <w:rFonts w:ascii="Times New Roman" w:hAnsi="Times New Roman" w:cs="Times New Roman"/>
                <w:sz w:val="24"/>
                <w:szCs w:val="24"/>
              </w:rPr>
              <w:lastRenderedPageBreak/>
              <w:t>-</w:t>
            </w:r>
            <w:r w:rsidRPr="00AC5313">
              <w:rPr>
                <w:rFonts w:ascii="Times New Roman" w:hAnsi="Times New Roman" w:cs="Times New Roman"/>
                <w:sz w:val="24"/>
                <w:szCs w:val="24"/>
              </w:rPr>
              <w:t>розроблення комплексних планів просторового розвитку тери</w:t>
            </w:r>
            <w:r>
              <w:rPr>
                <w:rFonts w:ascii="Times New Roman" w:hAnsi="Times New Roman" w:cs="Times New Roman"/>
                <w:sz w:val="24"/>
                <w:szCs w:val="24"/>
              </w:rPr>
              <w:t>торій територіальних громад;</w:t>
            </w:r>
            <w:r>
              <w:rPr>
                <w:rFonts w:ascii="Times New Roman" w:hAnsi="Times New Roman" w:cs="Times New Roman"/>
                <w:sz w:val="24"/>
                <w:szCs w:val="24"/>
              </w:rPr>
              <w:br/>
              <w:t>-</w:t>
            </w:r>
            <w:r w:rsidRPr="00AC5313">
              <w:rPr>
                <w:rFonts w:ascii="Times New Roman" w:hAnsi="Times New Roman" w:cs="Times New Roman"/>
                <w:sz w:val="24"/>
                <w:szCs w:val="24"/>
              </w:rPr>
              <w:t>координація роботи уповноважених органів з питань містобудування та архітектури;</w:t>
            </w:r>
            <w:r w:rsidRPr="00AC5313">
              <w:rPr>
                <w:rFonts w:ascii="Times New Roman" w:hAnsi="Times New Roman" w:cs="Times New Roman"/>
                <w:sz w:val="24"/>
                <w:szCs w:val="24"/>
              </w:rPr>
              <w:br/>
              <w:t>- створення структурних підрозділів з охорони культурної спадщини виконавчих органів територіальних громад;</w:t>
            </w:r>
          </w:p>
          <w:p w:rsidR="005B3C90" w:rsidRPr="00AC5313" w:rsidRDefault="005B3C90" w:rsidP="005B3C90">
            <w:pPr>
              <w:rPr>
                <w:rFonts w:ascii="Times New Roman" w:hAnsi="Times New Roman" w:cs="Times New Roman"/>
                <w:sz w:val="24"/>
                <w:szCs w:val="24"/>
              </w:rPr>
            </w:pPr>
            <w:r>
              <w:rPr>
                <w:rFonts w:ascii="Times New Roman" w:hAnsi="Times New Roman" w:cs="Times New Roman"/>
                <w:sz w:val="24"/>
                <w:szCs w:val="24"/>
              </w:rPr>
              <w:t>-</w:t>
            </w:r>
            <w:r w:rsidRPr="00AC5313">
              <w:rPr>
                <w:rFonts w:ascii="Times New Roman" w:hAnsi="Times New Roman" w:cs="Times New Roman"/>
                <w:sz w:val="24"/>
                <w:szCs w:val="24"/>
              </w:rPr>
              <w:t>збереження об</w:t>
            </w:r>
            <w:r w:rsidR="003F7193">
              <w:rPr>
                <w:rFonts w:ascii="Times New Roman" w:hAnsi="Times New Roman" w:cs="Times New Roman"/>
                <w:sz w:val="24"/>
                <w:szCs w:val="24"/>
              </w:rPr>
              <w:t>’</w:t>
            </w:r>
            <w:r w:rsidRPr="00AC5313">
              <w:rPr>
                <w:rFonts w:ascii="Times New Roman" w:hAnsi="Times New Roman" w:cs="Times New Roman"/>
                <w:sz w:val="24"/>
                <w:szCs w:val="24"/>
              </w:rPr>
              <w:t>єктів культурної спадщини;</w:t>
            </w:r>
          </w:p>
          <w:p w:rsidR="005B3C90" w:rsidRPr="00AC5313" w:rsidRDefault="005B3C90" w:rsidP="005B3C90">
            <w:pPr>
              <w:rPr>
                <w:rFonts w:ascii="Times New Roman" w:hAnsi="Times New Roman" w:cs="Times New Roman"/>
                <w:sz w:val="24"/>
                <w:szCs w:val="24"/>
              </w:rPr>
            </w:pPr>
            <w:r>
              <w:rPr>
                <w:rFonts w:ascii="Times New Roman" w:hAnsi="Times New Roman" w:cs="Times New Roman"/>
                <w:sz w:val="24"/>
                <w:szCs w:val="24"/>
              </w:rPr>
              <w:t xml:space="preserve">- </w:t>
            </w:r>
            <w:r w:rsidRPr="00AC5313">
              <w:rPr>
                <w:rFonts w:ascii="Times New Roman" w:hAnsi="Times New Roman" w:cs="Times New Roman"/>
                <w:sz w:val="24"/>
                <w:szCs w:val="24"/>
              </w:rPr>
              <w:t>впровадження та функціонування містобудівного кадастру</w:t>
            </w:r>
          </w:p>
        </w:tc>
        <w:tc>
          <w:tcPr>
            <w:tcW w:w="3373" w:type="dxa"/>
            <w:gridSpan w:val="2"/>
          </w:tcPr>
          <w:p w:rsidR="005B3C90" w:rsidRPr="00AC5313" w:rsidRDefault="005B3C90" w:rsidP="005B3C90">
            <w:pPr>
              <w:rPr>
                <w:rFonts w:ascii="Times New Roman" w:hAnsi="Times New Roman" w:cs="Times New Roman"/>
                <w:sz w:val="24"/>
                <w:szCs w:val="24"/>
              </w:rPr>
            </w:pPr>
            <w:r>
              <w:rPr>
                <w:rFonts w:ascii="Times New Roman" w:hAnsi="Times New Roman" w:cs="Times New Roman"/>
                <w:sz w:val="24"/>
                <w:szCs w:val="24"/>
              </w:rPr>
              <w:lastRenderedPageBreak/>
              <w:t>С</w:t>
            </w:r>
            <w:r w:rsidRPr="00AC5313">
              <w:rPr>
                <w:rFonts w:ascii="Times New Roman" w:hAnsi="Times New Roman" w:cs="Times New Roman"/>
                <w:sz w:val="24"/>
                <w:szCs w:val="24"/>
              </w:rPr>
              <w:t>ічень-грудень</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архітектури та розвитку містобудування 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Виконання Регіональної програми розвитку містобудівного кадастру та просторового планування на 2021-2025 роки</w:t>
            </w:r>
          </w:p>
        </w:tc>
        <w:tc>
          <w:tcPr>
            <w:tcW w:w="3373" w:type="dxa"/>
            <w:gridSpan w:val="2"/>
          </w:tcPr>
          <w:p w:rsidR="005B3C90" w:rsidRPr="00AC5313" w:rsidRDefault="005B3C90" w:rsidP="005B3C90">
            <w:pPr>
              <w:rPr>
                <w:rFonts w:ascii="Times New Roman" w:hAnsi="Times New Roman" w:cs="Times New Roman"/>
                <w:sz w:val="24"/>
                <w:szCs w:val="24"/>
              </w:rPr>
            </w:pPr>
            <w:r>
              <w:rPr>
                <w:rFonts w:ascii="Times New Roman" w:hAnsi="Times New Roman" w:cs="Times New Roman"/>
                <w:sz w:val="24"/>
                <w:szCs w:val="24"/>
              </w:rPr>
              <w:t>С</w:t>
            </w:r>
            <w:r w:rsidRPr="00AC5313">
              <w:rPr>
                <w:rFonts w:ascii="Times New Roman" w:hAnsi="Times New Roman" w:cs="Times New Roman"/>
                <w:sz w:val="24"/>
                <w:szCs w:val="24"/>
              </w:rPr>
              <w:t>ічень-грудень</w:t>
            </w:r>
          </w:p>
        </w:tc>
        <w:tc>
          <w:tcPr>
            <w:tcW w:w="4678" w:type="dxa"/>
          </w:tcPr>
          <w:p w:rsidR="005B3C90" w:rsidRPr="00AC5313" w:rsidRDefault="005B3C90" w:rsidP="005B3C90">
            <w:pPr>
              <w:rPr>
                <w:rFonts w:ascii="Times New Roman" w:hAnsi="Times New Roman" w:cs="Times New Roman"/>
                <w:bCs/>
                <w:sz w:val="24"/>
                <w:szCs w:val="24"/>
                <w:highlight w:val="cyan"/>
              </w:rPr>
            </w:pPr>
            <w:r w:rsidRPr="00AC5313">
              <w:rPr>
                <w:rFonts w:ascii="Times New Roman" w:hAnsi="Times New Roman" w:cs="Times New Roman"/>
                <w:bCs/>
                <w:sz w:val="24"/>
                <w:szCs w:val="24"/>
              </w:rPr>
              <w:t>Департамент архітектури та розвитку містобудування 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Виконання Комплексної програми надання житлових кредитів окремим категоріям громадян у Львівській області на 2021-2025 роки</w:t>
            </w:r>
          </w:p>
        </w:tc>
        <w:tc>
          <w:tcPr>
            <w:tcW w:w="3373" w:type="dxa"/>
            <w:gridSpan w:val="2"/>
          </w:tcPr>
          <w:p w:rsidR="005B3C90" w:rsidRPr="00AC5313" w:rsidRDefault="005B3C90" w:rsidP="005B3C90">
            <w:pPr>
              <w:rPr>
                <w:rFonts w:ascii="Times New Roman" w:hAnsi="Times New Roman" w:cs="Times New Roman"/>
                <w:sz w:val="24"/>
                <w:szCs w:val="24"/>
              </w:rPr>
            </w:pPr>
            <w:r>
              <w:rPr>
                <w:rFonts w:ascii="Times New Roman" w:hAnsi="Times New Roman" w:cs="Times New Roman"/>
                <w:sz w:val="24"/>
                <w:szCs w:val="24"/>
              </w:rPr>
              <w:t>С</w:t>
            </w:r>
            <w:r w:rsidRPr="00AC5313">
              <w:rPr>
                <w:rFonts w:ascii="Times New Roman" w:hAnsi="Times New Roman" w:cs="Times New Roman"/>
                <w:sz w:val="24"/>
                <w:szCs w:val="24"/>
              </w:rPr>
              <w:t>ічень-грудень</w:t>
            </w:r>
          </w:p>
        </w:tc>
        <w:tc>
          <w:tcPr>
            <w:tcW w:w="4678" w:type="dxa"/>
          </w:tcPr>
          <w:p w:rsidR="005B3C90" w:rsidRPr="00AC5313" w:rsidRDefault="005B3C90" w:rsidP="005B3C90">
            <w:pPr>
              <w:rPr>
                <w:rFonts w:ascii="Times New Roman" w:hAnsi="Times New Roman" w:cs="Times New Roman"/>
                <w:bCs/>
                <w:sz w:val="24"/>
                <w:szCs w:val="24"/>
                <w:highlight w:val="cyan"/>
              </w:rPr>
            </w:pPr>
            <w:r w:rsidRPr="00AC5313">
              <w:rPr>
                <w:rFonts w:ascii="Times New Roman" w:hAnsi="Times New Roman" w:cs="Times New Roman"/>
                <w:bCs/>
                <w:sz w:val="24"/>
                <w:szCs w:val="24"/>
              </w:rPr>
              <w:t>Департамент архітектури та розвитку містобудування 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Виконання програми «Охорона, збереження і популяризація  історико-культурної спадщини у Львівській області на 2021-2025 роки»</w:t>
            </w:r>
          </w:p>
        </w:tc>
        <w:tc>
          <w:tcPr>
            <w:tcW w:w="3373" w:type="dxa"/>
            <w:gridSpan w:val="2"/>
          </w:tcPr>
          <w:p w:rsidR="005B3C90" w:rsidRPr="00AC5313" w:rsidRDefault="005B3C90" w:rsidP="005B3C90">
            <w:pPr>
              <w:rPr>
                <w:rFonts w:ascii="Times New Roman" w:hAnsi="Times New Roman" w:cs="Times New Roman"/>
                <w:sz w:val="24"/>
                <w:szCs w:val="24"/>
              </w:rPr>
            </w:pPr>
            <w:r>
              <w:rPr>
                <w:rFonts w:ascii="Times New Roman" w:hAnsi="Times New Roman" w:cs="Times New Roman"/>
                <w:sz w:val="24"/>
                <w:szCs w:val="24"/>
              </w:rPr>
              <w:t>С</w:t>
            </w:r>
            <w:r w:rsidRPr="00AC5313">
              <w:rPr>
                <w:rFonts w:ascii="Times New Roman" w:hAnsi="Times New Roman" w:cs="Times New Roman"/>
                <w:sz w:val="24"/>
                <w:szCs w:val="24"/>
              </w:rPr>
              <w:t>ічень-грудень</w:t>
            </w:r>
          </w:p>
        </w:tc>
        <w:tc>
          <w:tcPr>
            <w:tcW w:w="4678" w:type="dxa"/>
          </w:tcPr>
          <w:p w:rsidR="005B3C90" w:rsidRPr="00AC5313" w:rsidRDefault="005B3C90" w:rsidP="005B3C90">
            <w:pPr>
              <w:rPr>
                <w:rFonts w:ascii="Times New Roman" w:hAnsi="Times New Roman" w:cs="Times New Roman"/>
                <w:bCs/>
                <w:sz w:val="24"/>
                <w:szCs w:val="24"/>
                <w:highlight w:val="cyan"/>
              </w:rPr>
            </w:pPr>
            <w:r w:rsidRPr="00AC5313">
              <w:rPr>
                <w:rFonts w:ascii="Times New Roman" w:hAnsi="Times New Roman" w:cs="Times New Roman"/>
                <w:bCs/>
                <w:sz w:val="24"/>
                <w:szCs w:val="24"/>
              </w:rPr>
              <w:t>Департамент архітектури та розвитку містобудування 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Забезпечення реставрації 14 пам</w:t>
            </w:r>
            <w:r w:rsidR="003F7193">
              <w:rPr>
                <w:rFonts w:ascii="Times New Roman" w:hAnsi="Times New Roman" w:cs="Times New Roman"/>
                <w:sz w:val="24"/>
                <w:szCs w:val="24"/>
              </w:rPr>
              <w:t>’</w:t>
            </w:r>
            <w:r w:rsidRPr="00AC5313">
              <w:rPr>
                <w:rFonts w:ascii="Times New Roman" w:hAnsi="Times New Roman" w:cs="Times New Roman"/>
                <w:sz w:val="24"/>
                <w:szCs w:val="24"/>
              </w:rPr>
              <w:t>яток культурної спадщини області. Введення в експлуатацію пам</w:t>
            </w:r>
            <w:r w:rsidR="003F7193">
              <w:rPr>
                <w:rFonts w:ascii="Times New Roman" w:hAnsi="Times New Roman" w:cs="Times New Roman"/>
                <w:sz w:val="24"/>
                <w:szCs w:val="24"/>
              </w:rPr>
              <w:t>’</w:t>
            </w:r>
            <w:r w:rsidRPr="00AC5313">
              <w:rPr>
                <w:rFonts w:ascii="Times New Roman" w:hAnsi="Times New Roman" w:cs="Times New Roman"/>
                <w:sz w:val="24"/>
                <w:szCs w:val="24"/>
              </w:rPr>
              <w:t>яток у</w:t>
            </w:r>
            <w:r>
              <w:rPr>
                <w:rFonts w:ascii="Times New Roman" w:hAnsi="Times New Roman" w:cs="Times New Roman"/>
                <w:sz w:val="24"/>
                <w:szCs w:val="24"/>
              </w:rPr>
              <w:t xml:space="preserve">            </w:t>
            </w:r>
            <w:r w:rsidRPr="00AC5313">
              <w:rPr>
                <w:rFonts w:ascii="Times New Roman" w:hAnsi="Times New Roman" w:cs="Times New Roman"/>
                <w:sz w:val="24"/>
                <w:szCs w:val="24"/>
              </w:rPr>
              <w:t xml:space="preserve"> с. </w:t>
            </w:r>
            <w:proofErr w:type="spellStart"/>
            <w:r w:rsidRPr="00AC5313">
              <w:rPr>
                <w:rFonts w:ascii="Times New Roman" w:hAnsi="Times New Roman" w:cs="Times New Roman"/>
                <w:sz w:val="24"/>
                <w:szCs w:val="24"/>
              </w:rPr>
              <w:t>Черепин</w:t>
            </w:r>
            <w:proofErr w:type="spellEnd"/>
            <w:r w:rsidRPr="00AC5313">
              <w:rPr>
                <w:rFonts w:ascii="Times New Roman" w:hAnsi="Times New Roman" w:cs="Times New Roman"/>
                <w:sz w:val="24"/>
                <w:szCs w:val="24"/>
              </w:rPr>
              <w:t xml:space="preserve"> Львівського району та с. Лоні Золочівського району</w:t>
            </w:r>
          </w:p>
        </w:tc>
        <w:tc>
          <w:tcPr>
            <w:tcW w:w="3373" w:type="dxa"/>
            <w:gridSpan w:val="2"/>
          </w:tcPr>
          <w:p w:rsidR="005B3C90" w:rsidRPr="00AC5313" w:rsidRDefault="005B3C90" w:rsidP="005B3C90">
            <w:pPr>
              <w:rPr>
                <w:rFonts w:ascii="Times New Roman" w:hAnsi="Times New Roman" w:cs="Times New Roman"/>
                <w:sz w:val="24"/>
                <w:szCs w:val="24"/>
              </w:rPr>
            </w:pPr>
            <w:r>
              <w:rPr>
                <w:rFonts w:ascii="Times New Roman" w:hAnsi="Times New Roman" w:cs="Times New Roman"/>
                <w:sz w:val="24"/>
                <w:szCs w:val="24"/>
              </w:rPr>
              <w:t>Б</w:t>
            </w:r>
            <w:r w:rsidRPr="00AC5313">
              <w:rPr>
                <w:rFonts w:ascii="Times New Roman" w:hAnsi="Times New Roman" w:cs="Times New Roman"/>
                <w:sz w:val="24"/>
                <w:szCs w:val="24"/>
              </w:rPr>
              <w:t>ерезень-грудень</w:t>
            </w:r>
          </w:p>
        </w:tc>
        <w:tc>
          <w:tcPr>
            <w:tcW w:w="4678" w:type="dxa"/>
          </w:tcPr>
          <w:p w:rsidR="005B3C90" w:rsidRPr="00AC5313" w:rsidRDefault="005B3C90" w:rsidP="005B3C90">
            <w:pPr>
              <w:rPr>
                <w:rFonts w:ascii="Times New Roman" w:hAnsi="Times New Roman" w:cs="Times New Roman"/>
                <w:bCs/>
                <w:sz w:val="24"/>
                <w:szCs w:val="24"/>
                <w:highlight w:val="cyan"/>
              </w:rPr>
            </w:pPr>
            <w:r w:rsidRPr="00AC5313">
              <w:rPr>
                <w:rFonts w:ascii="Times New Roman" w:hAnsi="Times New Roman" w:cs="Times New Roman"/>
                <w:bCs/>
                <w:sz w:val="24"/>
                <w:szCs w:val="24"/>
              </w:rPr>
              <w:t>Департамент архітектури та розвитку містобудування 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3F7193" w:rsidP="005B3C90">
            <w:pPr>
              <w:rPr>
                <w:rFonts w:ascii="Times New Roman" w:hAnsi="Times New Roman" w:cs="Times New Roman"/>
                <w:sz w:val="24"/>
                <w:szCs w:val="24"/>
              </w:rPr>
            </w:pPr>
            <w:r>
              <w:rPr>
                <w:rFonts w:ascii="Times New Roman" w:hAnsi="Times New Roman" w:cs="Times New Roman"/>
                <w:sz w:val="24"/>
                <w:szCs w:val="24"/>
              </w:rPr>
              <w:t>Проєкт</w:t>
            </w:r>
            <w:r w:rsidR="005B3C90" w:rsidRPr="00AC5313">
              <w:rPr>
                <w:rFonts w:ascii="Times New Roman" w:hAnsi="Times New Roman" w:cs="Times New Roman"/>
                <w:sz w:val="24"/>
                <w:szCs w:val="24"/>
              </w:rPr>
              <w:t xml:space="preserve"> «Експедиція громад: фокус на туризм як шлях до економічного розвитку»</w:t>
            </w:r>
          </w:p>
          <w:p w:rsidR="005B3C90" w:rsidRPr="00AC5313" w:rsidRDefault="005B3C90" w:rsidP="005B3C90">
            <w:pPr>
              <w:rPr>
                <w:rFonts w:ascii="Times New Roman" w:hAnsi="Times New Roman" w:cs="Times New Roman"/>
                <w:sz w:val="24"/>
                <w:szCs w:val="24"/>
              </w:rPr>
            </w:pP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Лютий</w:t>
            </w:r>
            <w:r>
              <w:rPr>
                <w:rFonts w:ascii="Times New Roman" w:hAnsi="Times New Roman" w:cs="Times New Roman"/>
                <w:sz w:val="24"/>
                <w:szCs w:val="24"/>
              </w:rPr>
              <w:t>-</w:t>
            </w:r>
            <w:r w:rsidRPr="00AC5313">
              <w:rPr>
                <w:rFonts w:ascii="Times New Roman" w:hAnsi="Times New Roman" w:cs="Times New Roman"/>
                <w:sz w:val="24"/>
                <w:szCs w:val="24"/>
              </w:rPr>
              <w:t xml:space="preserve">грудень </w:t>
            </w:r>
          </w:p>
        </w:tc>
        <w:tc>
          <w:tcPr>
            <w:tcW w:w="4678" w:type="dxa"/>
          </w:tcPr>
          <w:p w:rsidR="005B3C90" w:rsidRPr="00AC5313" w:rsidRDefault="005B3C90" w:rsidP="005B3C90">
            <w:pPr>
              <w:rPr>
                <w:rFonts w:ascii="Times New Roman" w:hAnsi="Times New Roman" w:cs="Times New Roman"/>
                <w:bCs/>
                <w:sz w:val="24"/>
                <w:szCs w:val="24"/>
                <w:highlight w:val="cyan"/>
              </w:rPr>
            </w:pPr>
            <w:r w:rsidRPr="00AC5313">
              <w:rPr>
                <w:rFonts w:ascii="Times New Roman" w:hAnsi="Times New Roman" w:cs="Times New Roman"/>
                <w:sz w:val="24"/>
                <w:szCs w:val="24"/>
              </w:rPr>
              <w:t>Управління туризму та курортів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Pr>
                <w:rFonts w:ascii="Times New Roman" w:hAnsi="Times New Roman" w:cs="Times New Roman"/>
                <w:sz w:val="24"/>
                <w:szCs w:val="24"/>
              </w:rPr>
              <w:t xml:space="preserve">Форум </w:t>
            </w:r>
            <w:r w:rsidRPr="00AC5313">
              <w:rPr>
                <w:rFonts w:ascii="Times New Roman" w:hAnsi="Times New Roman" w:cs="Times New Roman"/>
                <w:sz w:val="24"/>
                <w:szCs w:val="24"/>
              </w:rPr>
              <w:t>«Кришталевий Лотос»</w:t>
            </w:r>
          </w:p>
          <w:p w:rsidR="005B3C90" w:rsidRPr="00AC5313" w:rsidRDefault="005B3C90" w:rsidP="005B3C90">
            <w:pPr>
              <w:rPr>
                <w:rFonts w:ascii="Times New Roman" w:hAnsi="Times New Roman" w:cs="Times New Roman"/>
                <w:sz w:val="24"/>
                <w:szCs w:val="24"/>
              </w:rPr>
            </w:pPr>
          </w:p>
        </w:tc>
        <w:tc>
          <w:tcPr>
            <w:tcW w:w="3373" w:type="dxa"/>
            <w:gridSpan w:val="2"/>
          </w:tcPr>
          <w:p w:rsidR="005B3C90" w:rsidRPr="00AC5313" w:rsidRDefault="005B3C90" w:rsidP="005B3C90">
            <w:pPr>
              <w:ind w:firstLine="34"/>
              <w:rPr>
                <w:rFonts w:ascii="Times New Roman" w:hAnsi="Times New Roman" w:cs="Times New Roman"/>
                <w:sz w:val="24"/>
                <w:szCs w:val="24"/>
              </w:rPr>
            </w:pPr>
            <w:r w:rsidRPr="00AC5313">
              <w:rPr>
                <w:rFonts w:ascii="Times New Roman" w:hAnsi="Times New Roman" w:cs="Times New Roman"/>
                <w:sz w:val="24"/>
                <w:szCs w:val="24"/>
              </w:rPr>
              <w:t xml:space="preserve">Березень </w:t>
            </w:r>
          </w:p>
        </w:tc>
        <w:tc>
          <w:tcPr>
            <w:tcW w:w="4678" w:type="dxa"/>
          </w:tcPr>
          <w:p w:rsidR="005B3C90" w:rsidRPr="00AC5313" w:rsidRDefault="005B3C90" w:rsidP="005B3C90">
            <w:pPr>
              <w:rPr>
                <w:rFonts w:ascii="Times New Roman" w:hAnsi="Times New Roman" w:cs="Times New Roman"/>
                <w:bCs/>
                <w:sz w:val="24"/>
                <w:szCs w:val="24"/>
                <w:highlight w:val="cyan"/>
              </w:rPr>
            </w:pPr>
            <w:r w:rsidRPr="00AC5313">
              <w:rPr>
                <w:rFonts w:ascii="Times New Roman" w:hAnsi="Times New Roman" w:cs="Times New Roman"/>
                <w:sz w:val="24"/>
                <w:szCs w:val="24"/>
              </w:rPr>
              <w:t>Управління туризму та курортів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Розробка стратегічних документів і дорожніх карт з розвитку туристичного, курортного та рекреаційного потенціалу територіальних громад області із залученням експертів</w:t>
            </w:r>
          </w:p>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Написання 5 комплексних стратегічних документів з розвитку туристичного потенціалу територіа</w:t>
            </w:r>
            <w:r>
              <w:rPr>
                <w:rFonts w:ascii="Times New Roman" w:hAnsi="Times New Roman" w:cs="Times New Roman"/>
                <w:sz w:val="24"/>
                <w:szCs w:val="24"/>
              </w:rPr>
              <w:t>льних громад Львівської області</w:t>
            </w:r>
          </w:p>
        </w:tc>
        <w:tc>
          <w:tcPr>
            <w:tcW w:w="3373" w:type="dxa"/>
            <w:gridSpan w:val="2"/>
          </w:tcPr>
          <w:p w:rsidR="005B3C90" w:rsidRPr="00AC5313" w:rsidRDefault="005B3C90" w:rsidP="005B3C90">
            <w:pPr>
              <w:ind w:firstLine="34"/>
              <w:rPr>
                <w:rFonts w:ascii="Times New Roman" w:hAnsi="Times New Roman" w:cs="Times New Roman"/>
                <w:sz w:val="24"/>
                <w:szCs w:val="24"/>
              </w:rPr>
            </w:pPr>
            <w:r w:rsidRPr="00AC5313">
              <w:rPr>
                <w:rFonts w:ascii="Times New Roman" w:hAnsi="Times New Roman" w:cs="Times New Roman"/>
                <w:sz w:val="24"/>
                <w:szCs w:val="24"/>
              </w:rPr>
              <w:t>Квітень</w:t>
            </w:r>
            <w:r>
              <w:rPr>
                <w:rFonts w:ascii="Times New Roman" w:hAnsi="Times New Roman" w:cs="Times New Roman"/>
                <w:sz w:val="24"/>
                <w:szCs w:val="24"/>
              </w:rPr>
              <w:t>-</w:t>
            </w:r>
            <w:r w:rsidRPr="00AC5313">
              <w:rPr>
                <w:rFonts w:ascii="Times New Roman" w:hAnsi="Times New Roman" w:cs="Times New Roman"/>
                <w:sz w:val="24"/>
                <w:szCs w:val="24"/>
              </w:rPr>
              <w:t xml:space="preserve">грудень </w:t>
            </w:r>
          </w:p>
        </w:tc>
        <w:tc>
          <w:tcPr>
            <w:tcW w:w="4678" w:type="dxa"/>
          </w:tcPr>
          <w:p w:rsidR="005B3C90" w:rsidRPr="00AC5313" w:rsidRDefault="005B3C90" w:rsidP="005B3C90">
            <w:pPr>
              <w:rPr>
                <w:rFonts w:ascii="Times New Roman" w:hAnsi="Times New Roman" w:cs="Times New Roman"/>
                <w:bCs/>
                <w:sz w:val="24"/>
                <w:szCs w:val="24"/>
                <w:highlight w:val="cyan"/>
              </w:rPr>
            </w:pPr>
            <w:r w:rsidRPr="00AC5313">
              <w:rPr>
                <w:rFonts w:ascii="Times New Roman" w:hAnsi="Times New Roman" w:cs="Times New Roman"/>
                <w:sz w:val="24"/>
                <w:szCs w:val="24"/>
              </w:rPr>
              <w:t>Управління туризму та курортів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ind w:firstLine="33"/>
              <w:rPr>
                <w:rFonts w:ascii="Times New Roman" w:hAnsi="Times New Roman" w:cs="Times New Roman"/>
                <w:bCs/>
                <w:sz w:val="24"/>
                <w:szCs w:val="24"/>
              </w:rPr>
            </w:pPr>
            <w:r w:rsidRPr="00AC5313">
              <w:rPr>
                <w:rFonts w:ascii="Times New Roman" w:hAnsi="Times New Roman" w:cs="Times New Roman"/>
                <w:sz w:val="24"/>
                <w:szCs w:val="24"/>
              </w:rPr>
              <w:t>Аналіз та подання на погодження профільному заступнику голови обласної державної адміністрації графіків обмеження споживання електричної потужності, аварійного відключення споживачів електричної енергії та обмеження споживання електричної енергії по ПрАТ «Львівобленерго»</w:t>
            </w:r>
          </w:p>
        </w:tc>
        <w:tc>
          <w:tcPr>
            <w:tcW w:w="3373" w:type="dxa"/>
            <w:gridSpan w:val="2"/>
            <w:vAlign w:val="center"/>
          </w:tcPr>
          <w:p w:rsidR="005B3C90" w:rsidRPr="00AC5313"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cyan"/>
              </w:rPr>
            </w:pPr>
            <w:r w:rsidRPr="00AC5313">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ind w:firstLine="33"/>
              <w:rPr>
                <w:rFonts w:ascii="Times New Roman" w:hAnsi="Times New Roman" w:cs="Times New Roman"/>
                <w:bCs/>
                <w:sz w:val="24"/>
                <w:szCs w:val="24"/>
              </w:rPr>
            </w:pPr>
            <w:r w:rsidRPr="00AC5313">
              <w:rPr>
                <w:rFonts w:ascii="Times New Roman" w:hAnsi="Times New Roman" w:cs="Times New Roman"/>
                <w:sz w:val="24"/>
                <w:szCs w:val="24"/>
              </w:rPr>
              <w:t>Супровід програм ліквідації вугільних шахт Львівської області</w:t>
            </w:r>
          </w:p>
        </w:tc>
        <w:tc>
          <w:tcPr>
            <w:tcW w:w="3373" w:type="dxa"/>
            <w:gridSpan w:val="2"/>
            <w:vAlign w:val="center"/>
          </w:tcPr>
          <w:p w:rsidR="005B3C90" w:rsidRPr="00AC5313"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cyan"/>
              </w:rPr>
            </w:pPr>
            <w:r w:rsidRPr="00AC5313">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ind w:firstLine="33"/>
              <w:rPr>
                <w:rFonts w:ascii="Times New Roman" w:hAnsi="Times New Roman" w:cs="Times New Roman"/>
                <w:bCs/>
                <w:sz w:val="24"/>
                <w:szCs w:val="24"/>
              </w:rPr>
            </w:pPr>
            <w:r w:rsidRPr="00AC5313">
              <w:rPr>
                <w:rFonts w:ascii="Times New Roman" w:hAnsi="Times New Roman" w:cs="Times New Roman"/>
                <w:sz w:val="24"/>
                <w:szCs w:val="24"/>
              </w:rPr>
              <w:t>Опрацювання Інвестиційних програм на 2022 рік ПрАТ «Львівобленерго», ПрАТ «Укренерго», ДП «РЕМ» та моніторинг їх реалізації</w:t>
            </w:r>
          </w:p>
        </w:tc>
        <w:tc>
          <w:tcPr>
            <w:tcW w:w="3373" w:type="dxa"/>
            <w:gridSpan w:val="2"/>
            <w:vAlign w:val="center"/>
          </w:tcPr>
          <w:p w:rsidR="005B3C90"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p w:rsidR="005B3C90" w:rsidRDefault="005B3C90" w:rsidP="005B3C90">
            <w:pPr>
              <w:pStyle w:val="11"/>
              <w:shd w:val="clear" w:color="auto" w:fill="FFFFFF" w:themeFill="background1"/>
              <w:jc w:val="left"/>
              <w:rPr>
                <w:color w:val="000000" w:themeColor="text1"/>
                <w:sz w:val="24"/>
                <w:szCs w:val="24"/>
              </w:rPr>
            </w:pPr>
          </w:p>
          <w:p w:rsidR="005B3C90" w:rsidRDefault="005B3C90" w:rsidP="005B3C90">
            <w:pPr>
              <w:pStyle w:val="11"/>
              <w:shd w:val="clear" w:color="auto" w:fill="FFFFFF" w:themeFill="background1"/>
              <w:jc w:val="left"/>
              <w:rPr>
                <w:color w:val="000000" w:themeColor="text1"/>
                <w:sz w:val="24"/>
                <w:szCs w:val="24"/>
              </w:rPr>
            </w:pPr>
          </w:p>
          <w:p w:rsidR="005B3C90" w:rsidRPr="00AC5313" w:rsidRDefault="005B3C90" w:rsidP="005B3C90">
            <w:pPr>
              <w:pStyle w:val="11"/>
              <w:shd w:val="clear" w:color="auto" w:fill="FFFFFF" w:themeFill="background1"/>
              <w:jc w:val="left"/>
              <w:rPr>
                <w:color w:val="000000" w:themeColor="text1"/>
                <w:sz w:val="24"/>
                <w:szCs w:val="24"/>
              </w:rPr>
            </w:pPr>
          </w:p>
        </w:tc>
        <w:tc>
          <w:tcPr>
            <w:tcW w:w="4678" w:type="dxa"/>
            <w:shd w:val="clear" w:color="auto" w:fill="auto"/>
          </w:tcPr>
          <w:p w:rsidR="005B3C90" w:rsidRPr="00AC5313" w:rsidRDefault="005B3C90" w:rsidP="005B3C90">
            <w:pPr>
              <w:rPr>
                <w:rFonts w:ascii="Times New Roman" w:hAnsi="Times New Roman" w:cs="Times New Roman"/>
                <w:bCs/>
                <w:sz w:val="24"/>
                <w:szCs w:val="24"/>
                <w:highlight w:val="cyan"/>
              </w:rPr>
            </w:pPr>
            <w:r w:rsidRPr="00AC5313">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ind w:firstLine="33"/>
              <w:rPr>
                <w:rFonts w:ascii="Times New Roman" w:hAnsi="Times New Roman" w:cs="Times New Roman"/>
                <w:sz w:val="24"/>
                <w:szCs w:val="24"/>
              </w:rPr>
            </w:pPr>
            <w:r w:rsidRPr="00AC5313">
              <w:rPr>
                <w:rFonts w:ascii="Times New Roman" w:hAnsi="Times New Roman" w:cs="Times New Roman"/>
                <w:sz w:val="24"/>
                <w:szCs w:val="24"/>
              </w:rPr>
              <w:t>Опрацювання проєктів Інвестиційних програм на 2023 рік ПрАТ «Львівобленерго», ПрАТ «Укренерго», ДП «РЕМ»</w:t>
            </w:r>
          </w:p>
        </w:tc>
        <w:tc>
          <w:tcPr>
            <w:tcW w:w="3373" w:type="dxa"/>
            <w:gridSpan w:val="2"/>
            <w:vAlign w:val="center"/>
          </w:tcPr>
          <w:p w:rsidR="005B3C90"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p w:rsidR="005B3C90" w:rsidRDefault="005B3C90" w:rsidP="005B3C90">
            <w:pPr>
              <w:pStyle w:val="11"/>
              <w:shd w:val="clear" w:color="auto" w:fill="FFFFFF" w:themeFill="background1"/>
              <w:jc w:val="left"/>
              <w:rPr>
                <w:color w:val="000000" w:themeColor="text1"/>
                <w:sz w:val="24"/>
                <w:szCs w:val="24"/>
              </w:rPr>
            </w:pPr>
          </w:p>
          <w:p w:rsidR="005B3C90" w:rsidRDefault="005B3C90" w:rsidP="005B3C90">
            <w:pPr>
              <w:pStyle w:val="11"/>
              <w:shd w:val="clear" w:color="auto" w:fill="FFFFFF" w:themeFill="background1"/>
              <w:jc w:val="left"/>
              <w:rPr>
                <w:color w:val="000000" w:themeColor="text1"/>
                <w:sz w:val="24"/>
                <w:szCs w:val="24"/>
              </w:rPr>
            </w:pPr>
          </w:p>
          <w:p w:rsidR="005B3C90" w:rsidRPr="00AC5313" w:rsidRDefault="005B3C90" w:rsidP="005B3C90">
            <w:pPr>
              <w:pStyle w:val="11"/>
              <w:shd w:val="clear" w:color="auto" w:fill="FFFFFF" w:themeFill="background1"/>
              <w:jc w:val="left"/>
              <w:rPr>
                <w:color w:val="000000" w:themeColor="text1"/>
                <w:sz w:val="24"/>
                <w:szCs w:val="24"/>
              </w:rPr>
            </w:pPr>
          </w:p>
        </w:tc>
        <w:tc>
          <w:tcPr>
            <w:tcW w:w="4678" w:type="dxa"/>
            <w:shd w:val="clear" w:color="auto" w:fill="auto"/>
          </w:tcPr>
          <w:p w:rsidR="005B3C90" w:rsidRPr="00AC5313" w:rsidRDefault="005B3C90" w:rsidP="005B3C90">
            <w:pPr>
              <w:rPr>
                <w:rFonts w:ascii="Times New Roman" w:hAnsi="Times New Roman" w:cs="Times New Roman"/>
                <w:bCs/>
                <w:sz w:val="24"/>
                <w:szCs w:val="24"/>
                <w:highlight w:val="cyan"/>
              </w:rPr>
            </w:pPr>
            <w:r w:rsidRPr="00AC5313">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sz w:val="24"/>
                <w:szCs w:val="24"/>
              </w:rPr>
              <w:t>Введення до кінця 2022 року в експлуатацію нових комплексно-механізованих очисних вибоїв на шахтах ДП «Львіввугілля»</w:t>
            </w:r>
          </w:p>
        </w:tc>
        <w:tc>
          <w:tcPr>
            <w:tcW w:w="3373" w:type="dxa"/>
            <w:gridSpan w:val="2"/>
            <w:vAlign w:val="center"/>
          </w:tcPr>
          <w:p w:rsidR="005B3C90"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p w:rsidR="005B3C90" w:rsidRDefault="005B3C90" w:rsidP="005B3C90">
            <w:pPr>
              <w:pStyle w:val="11"/>
              <w:shd w:val="clear" w:color="auto" w:fill="FFFFFF" w:themeFill="background1"/>
              <w:jc w:val="left"/>
              <w:rPr>
                <w:color w:val="000000" w:themeColor="text1"/>
                <w:sz w:val="24"/>
                <w:szCs w:val="24"/>
              </w:rPr>
            </w:pPr>
          </w:p>
          <w:p w:rsidR="005B3C90" w:rsidRDefault="005B3C90" w:rsidP="005B3C90">
            <w:pPr>
              <w:pStyle w:val="11"/>
              <w:shd w:val="clear" w:color="auto" w:fill="FFFFFF" w:themeFill="background1"/>
              <w:jc w:val="left"/>
              <w:rPr>
                <w:color w:val="000000" w:themeColor="text1"/>
                <w:sz w:val="24"/>
                <w:szCs w:val="24"/>
              </w:rPr>
            </w:pPr>
          </w:p>
          <w:p w:rsidR="005B3C90" w:rsidRDefault="005B3C90" w:rsidP="005B3C90">
            <w:pPr>
              <w:pStyle w:val="11"/>
              <w:shd w:val="clear" w:color="auto" w:fill="FFFFFF" w:themeFill="background1"/>
              <w:jc w:val="left"/>
              <w:rPr>
                <w:color w:val="000000" w:themeColor="text1"/>
                <w:sz w:val="24"/>
                <w:szCs w:val="24"/>
              </w:rPr>
            </w:pPr>
          </w:p>
          <w:p w:rsidR="005B3C90" w:rsidRPr="00AC5313" w:rsidRDefault="005B3C90" w:rsidP="005B3C90">
            <w:pPr>
              <w:pStyle w:val="11"/>
              <w:shd w:val="clear" w:color="auto" w:fill="FFFFFF" w:themeFill="background1"/>
              <w:jc w:val="left"/>
              <w:rPr>
                <w:color w:val="000000" w:themeColor="text1"/>
                <w:sz w:val="24"/>
                <w:szCs w:val="24"/>
              </w:rPr>
            </w:pPr>
          </w:p>
        </w:tc>
        <w:tc>
          <w:tcPr>
            <w:tcW w:w="4678" w:type="dxa"/>
            <w:shd w:val="clear" w:color="auto" w:fill="auto"/>
          </w:tcPr>
          <w:p w:rsidR="005B3C90" w:rsidRPr="00AC5313" w:rsidRDefault="005B3C90" w:rsidP="005B3C90">
            <w:pPr>
              <w:rPr>
                <w:rFonts w:ascii="Times New Roman" w:hAnsi="Times New Roman" w:cs="Times New Roman"/>
                <w:bCs/>
                <w:sz w:val="24"/>
                <w:szCs w:val="24"/>
                <w:highlight w:val="cyan"/>
              </w:rPr>
            </w:pPr>
            <w:r w:rsidRPr="00AC5313">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sz w:val="24"/>
                <w:szCs w:val="24"/>
              </w:rPr>
              <w:t>Підготовка аналітичних матеріалів у частині паливно-енергетичного комплексу для розроблення річних програм соціально-економічного та культурного розвитку Львівської області, а також стратегій та програм розвитку регіону</w:t>
            </w:r>
          </w:p>
        </w:tc>
        <w:tc>
          <w:tcPr>
            <w:tcW w:w="3373" w:type="dxa"/>
            <w:gridSpan w:val="2"/>
            <w:vAlign w:val="center"/>
          </w:tcPr>
          <w:p w:rsidR="005B3C90"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p w:rsidR="005B3C90" w:rsidRDefault="005B3C90" w:rsidP="005B3C90">
            <w:pPr>
              <w:pStyle w:val="11"/>
              <w:shd w:val="clear" w:color="auto" w:fill="FFFFFF" w:themeFill="background1"/>
              <w:jc w:val="left"/>
              <w:rPr>
                <w:color w:val="000000" w:themeColor="text1"/>
                <w:sz w:val="24"/>
                <w:szCs w:val="24"/>
              </w:rPr>
            </w:pPr>
          </w:p>
          <w:p w:rsidR="005B3C90" w:rsidRDefault="005B3C90" w:rsidP="005B3C90">
            <w:pPr>
              <w:pStyle w:val="11"/>
              <w:shd w:val="clear" w:color="auto" w:fill="FFFFFF" w:themeFill="background1"/>
              <w:jc w:val="left"/>
              <w:rPr>
                <w:color w:val="000000" w:themeColor="text1"/>
                <w:sz w:val="24"/>
                <w:szCs w:val="24"/>
              </w:rPr>
            </w:pPr>
          </w:p>
          <w:p w:rsidR="005B3C90" w:rsidRPr="00AC5313" w:rsidRDefault="005B3C90" w:rsidP="005B3C90">
            <w:pPr>
              <w:pStyle w:val="11"/>
              <w:shd w:val="clear" w:color="auto" w:fill="FFFFFF" w:themeFill="background1"/>
              <w:jc w:val="left"/>
              <w:rPr>
                <w:color w:val="000000" w:themeColor="text1"/>
                <w:sz w:val="24"/>
                <w:szCs w:val="24"/>
              </w:rPr>
            </w:pPr>
          </w:p>
        </w:tc>
        <w:tc>
          <w:tcPr>
            <w:tcW w:w="4678" w:type="dxa"/>
            <w:shd w:val="clear" w:color="auto" w:fill="auto"/>
          </w:tcPr>
          <w:p w:rsidR="005B3C90" w:rsidRPr="00AC5313" w:rsidRDefault="005B3C90" w:rsidP="005B3C90">
            <w:pPr>
              <w:rPr>
                <w:rFonts w:ascii="Times New Roman" w:hAnsi="Times New Roman" w:cs="Times New Roman"/>
                <w:bCs/>
                <w:sz w:val="24"/>
                <w:szCs w:val="24"/>
                <w:highlight w:val="cyan"/>
              </w:rPr>
            </w:pPr>
            <w:r w:rsidRPr="00AC5313">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Здійснення аналізу видобутку вуглеводнів і надходження платежів за користування надрами до місцевих бюджетів</w:t>
            </w:r>
          </w:p>
        </w:tc>
        <w:tc>
          <w:tcPr>
            <w:tcW w:w="3373" w:type="dxa"/>
            <w:gridSpan w:val="2"/>
            <w:vAlign w:val="center"/>
          </w:tcPr>
          <w:p w:rsidR="005B3C90"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p w:rsidR="005B3C90" w:rsidRDefault="005B3C90" w:rsidP="005B3C90">
            <w:pPr>
              <w:pStyle w:val="11"/>
              <w:shd w:val="clear" w:color="auto" w:fill="FFFFFF" w:themeFill="background1"/>
              <w:jc w:val="left"/>
              <w:rPr>
                <w:color w:val="000000" w:themeColor="text1"/>
                <w:sz w:val="24"/>
                <w:szCs w:val="24"/>
              </w:rPr>
            </w:pPr>
          </w:p>
          <w:p w:rsidR="005B3C90" w:rsidRPr="00AC5313" w:rsidRDefault="005B3C90" w:rsidP="005B3C90">
            <w:pPr>
              <w:pStyle w:val="11"/>
              <w:shd w:val="clear" w:color="auto" w:fill="FFFFFF" w:themeFill="background1"/>
              <w:jc w:val="left"/>
              <w:rPr>
                <w:color w:val="000000" w:themeColor="text1"/>
                <w:sz w:val="24"/>
                <w:szCs w:val="24"/>
              </w:rPr>
            </w:pPr>
          </w:p>
        </w:tc>
        <w:tc>
          <w:tcPr>
            <w:tcW w:w="4678" w:type="dxa"/>
            <w:shd w:val="clear" w:color="auto" w:fill="auto"/>
          </w:tcPr>
          <w:p w:rsidR="005B3C90" w:rsidRPr="00AC5313" w:rsidRDefault="005B3C90" w:rsidP="005B3C90">
            <w:pPr>
              <w:rPr>
                <w:rFonts w:ascii="Times New Roman" w:hAnsi="Times New Roman" w:cs="Times New Roman"/>
                <w:bCs/>
                <w:sz w:val="24"/>
                <w:szCs w:val="24"/>
                <w:highlight w:val="cyan"/>
              </w:rPr>
            </w:pPr>
            <w:r w:rsidRPr="00AC5313">
              <w:rPr>
                <w:rFonts w:ascii="Times New Roman" w:hAnsi="Times New Roman" w:cs="Times New Roman"/>
                <w:bCs/>
                <w:sz w:val="24"/>
                <w:szCs w:val="24"/>
              </w:rPr>
              <w:t xml:space="preserve">Департамент паливно-енергетичного комплексу, енергоефективності та житлово-комунального господарства </w:t>
            </w:r>
            <w:r w:rsidRPr="00AC5313">
              <w:rPr>
                <w:rFonts w:ascii="Times New Roman" w:hAnsi="Times New Roman" w:cs="Times New Roman"/>
                <w:bCs/>
                <w:sz w:val="24"/>
                <w:szCs w:val="24"/>
              </w:rPr>
              <w:lastRenderedPageBreak/>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Надання консультативної допомоги місцевим територіальним громадам в частині забезпечення газопостачання</w:t>
            </w:r>
          </w:p>
        </w:tc>
        <w:tc>
          <w:tcPr>
            <w:tcW w:w="3373" w:type="dxa"/>
            <w:gridSpan w:val="2"/>
            <w:vAlign w:val="center"/>
          </w:tcPr>
          <w:p w:rsidR="005B3C90"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p w:rsidR="005B3C90" w:rsidRDefault="005B3C90" w:rsidP="005B3C90">
            <w:pPr>
              <w:pStyle w:val="11"/>
              <w:shd w:val="clear" w:color="auto" w:fill="FFFFFF" w:themeFill="background1"/>
              <w:jc w:val="left"/>
              <w:rPr>
                <w:color w:val="000000" w:themeColor="text1"/>
                <w:sz w:val="24"/>
                <w:szCs w:val="24"/>
              </w:rPr>
            </w:pPr>
          </w:p>
          <w:p w:rsidR="005B3C90" w:rsidRDefault="005B3C90" w:rsidP="005B3C90">
            <w:pPr>
              <w:pStyle w:val="11"/>
              <w:shd w:val="clear" w:color="auto" w:fill="FFFFFF" w:themeFill="background1"/>
              <w:jc w:val="left"/>
              <w:rPr>
                <w:color w:val="000000" w:themeColor="text1"/>
                <w:sz w:val="24"/>
                <w:szCs w:val="24"/>
              </w:rPr>
            </w:pPr>
          </w:p>
          <w:p w:rsidR="005B3C90" w:rsidRDefault="005B3C90" w:rsidP="005B3C90">
            <w:pPr>
              <w:pStyle w:val="11"/>
              <w:shd w:val="clear" w:color="auto" w:fill="FFFFFF" w:themeFill="background1"/>
              <w:jc w:val="left"/>
              <w:rPr>
                <w:color w:val="000000" w:themeColor="text1"/>
                <w:sz w:val="24"/>
                <w:szCs w:val="24"/>
              </w:rPr>
            </w:pPr>
          </w:p>
          <w:p w:rsidR="005B3C90" w:rsidRPr="00AC5313" w:rsidRDefault="005B3C90" w:rsidP="005B3C90">
            <w:pPr>
              <w:pStyle w:val="11"/>
              <w:shd w:val="clear" w:color="auto" w:fill="FFFFFF" w:themeFill="background1"/>
              <w:jc w:val="left"/>
              <w:rPr>
                <w:color w:val="000000" w:themeColor="text1"/>
                <w:sz w:val="24"/>
                <w:szCs w:val="24"/>
              </w:rPr>
            </w:pPr>
          </w:p>
        </w:tc>
        <w:tc>
          <w:tcPr>
            <w:tcW w:w="4678" w:type="dxa"/>
            <w:shd w:val="clear" w:color="auto" w:fill="auto"/>
          </w:tcPr>
          <w:p w:rsidR="005B3C90" w:rsidRPr="00AC5313" w:rsidRDefault="005B3C90" w:rsidP="005B3C90">
            <w:pPr>
              <w:rPr>
                <w:rFonts w:ascii="Times New Roman" w:hAnsi="Times New Roman" w:cs="Times New Roman"/>
                <w:bCs/>
                <w:sz w:val="24"/>
                <w:szCs w:val="24"/>
                <w:highlight w:val="cyan"/>
              </w:rPr>
            </w:pPr>
            <w:r w:rsidRPr="00AC5313">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bCs/>
                <w:sz w:val="24"/>
                <w:szCs w:val="24"/>
              </w:rPr>
              <w:t>Оперативне реагування на звернення депутатів, громадян та громадських організацій, які стосуються вугільної, енергетичної та нафтогазової галузей, з метою розв</w:t>
            </w:r>
            <w:r w:rsidR="003F7193">
              <w:rPr>
                <w:rFonts w:ascii="Times New Roman" w:hAnsi="Times New Roman" w:cs="Times New Roman"/>
                <w:bCs/>
                <w:sz w:val="24"/>
                <w:szCs w:val="24"/>
              </w:rPr>
              <w:t>’</w:t>
            </w:r>
            <w:r w:rsidRPr="00AC5313">
              <w:rPr>
                <w:rFonts w:ascii="Times New Roman" w:hAnsi="Times New Roman" w:cs="Times New Roman"/>
                <w:bCs/>
                <w:sz w:val="24"/>
                <w:szCs w:val="24"/>
              </w:rPr>
              <w:t>язання проблем у соціальній сфері</w:t>
            </w:r>
          </w:p>
        </w:tc>
        <w:tc>
          <w:tcPr>
            <w:tcW w:w="3373" w:type="dxa"/>
            <w:gridSpan w:val="2"/>
            <w:vAlign w:val="center"/>
          </w:tcPr>
          <w:p w:rsidR="005B3C90"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p w:rsidR="005B3C90" w:rsidRDefault="005B3C90" w:rsidP="005B3C90">
            <w:pPr>
              <w:pStyle w:val="11"/>
              <w:shd w:val="clear" w:color="auto" w:fill="FFFFFF" w:themeFill="background1"/>
              <w:jc w:val="left"/>
              <w:rPr>
                <w:color w:val="000000" w:themeColor="text1"/>
                <w:sz w:val="24"/>
                <w:szCs w:val="24"/>
              </w:rPr>
            </w:pPr>
          </w:p>
          <w:p w:rsidR="005B3C90" w:rsidRDefault="005B3C90" w:rsidP="005B3C90">
            <w:pPr>
              <w:pStyle w:val="11"/>
              <w:shd w:val="clear" w:color="auto" w:fill="FFFFFF" w:themeFill="background1"/>
              <w:jc w:val="left"/>
              <w:rPr>
                <w:color w:val="000000" w:themeColor="text1"/>
                <w:sz w:val="24"/>
                <w:szCs w:val="24"/>
              </w:rPr>
            </w:pPr>
          </w:p>
          <w:p w:rsidR="005B3C90" w:rsidRDefault="005B3C90" w:rsidP="005B3C90">
            <w:pPr>
              <w:pStyle w:val="11"/>
              <w:shd w:val="clear" w:color="auto" w:fill="FFFFFF" w:themeFill="background1"/>
              <w:jc w:val="left"/>
              <w:rPr>
                <w:color w:val="000000" w:themeColor="text1"/>
                <w:sz w:val="24"/>
                <w:szCs w:val="24"/>
              </w:rPr>
            </w:pPr>
          </w:p>
          <w:p w:rsidR="005B3C90" w:rsidRPr="00AC5313" w:rsidRDefault="005B3C90" w:rsidP="005B3C90">
            <w:pPr>
              <w:pStyle w:val="11"/>
              <w:shd w:val="clear" w:color="auto" w:fill="FFFFFF" w:themeFill="background1"/>
              <w:jc w:val="left"/>
              <w:rPr>
                <w:color w:val="000000" w:themeColor="text1"/>
                <w:sz w:val="24"/>
                <w:szCs w:val="24"/>
              </w:rPr>
            </w:pPr>
          </w:p>
        </w:tc>
        <w:tc>
          <w:tcPr>
            <w:tcW w:w="4678" w:type="dxa"/>
            <w:shd w:val="clear" w:color="auto" w:fill="auto"/>
          </w:tcPr>
          <w:p w:rsidR="005B3C90" w:rsidRPr="00AC5313" w:rsidRDefault="005B3C90" w:rsidP="005B3C90">
            <w:pPr>
              <w:rPr>
                <w:rFonts w:ascii="Times New Roman" w:hAnsi="Times New Roman" w:cs="Times New Roman"/>
                <w:bCs/>
                <w:sz w:val="24"/>
                <w:szCs w:val="24"/>
                <w:highlight w:val="cyan"/>
              </w:rPr>
            </w:pPr>
            <w:r w:rsidRPr="00AC5313">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color w:val="000000" w:themeColor="text1"/>
                <w:sz w:val="24"/>
                <w:szCs w:val="24"/>
              </w:rPr>
            </w:pPr>
            <w:r w:rsidRPr="00AC5313">
              <w:rPr>
                <w:rFonts w:ascii="Times New Roman" w:hAnsi="Times New Roman" w:cs="Times New Roman"/>
                <w:color w:val="000000" w:themeColor="text1"/>
                <w:sz w:val="24"/>
                <w:szCs w:val="24"/>
              </w:rPr>
              <w:t>В рамках реалізації «Комплексної програми підвищення енергоефективності, енергозбереження та розвитку відновлюваної енергетики у Львівській області на</w:t>
            </w:r>
            <w:r>
              <w:rPr>
                <w:rFonts w:ascii="Times New Roman" w:hAnsi="Times New Roman" w:cs="Times New Roman"/>
                <w:color w:val="000000" w:themeColor="text1"/>
                <w:sz w:val="24"/>
                <w:szCs w:val="24"/>
              </w:rPr>
              <w:t xml:space="preserve">                </w:t>
            </w:r>
            <w:r w:rsidRPr="00AC5313">
              <w:rPr>
                <w:rFonts w:ascii="Times New Roman" w:hAnsi="Times New Roman" w:cs="Times New Roman"/>
                <w:color w:val="000000" w:themeColor="text1"/>
                <w:sz w:val="24"/>
                <w:szCs w:val="24"/>
              </w:rPr>
              <w:t xml:space="preserve"> 2021-2025 роки» відшкодування мешканцям та ОСББ області частини відсотків за кредитами, отриманими на енергоефективні заходи, відшкодування мешканцям частини вартості обладнання за впровадження відновлюваних джерел енергії, підвищення енергоефективності в бюджетних установах </w:t>
            </w:r>
          </w:p>
        </w:tc>
        <w:tc>
          <w:tcPr>
            <w:tcW w:w="3373" w:type="dxa"/>
            <w:gridSpan w:val="2"/>
            <w:vAlign w:val="center"/>
          </w:tcPr>
          <w:p w:rsidR="005B3C90"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p w:rsidR="005B3C90" w:rsidRDefault="005B3C90" w:rsidP="005B3C90">
            <w:pPr>
              <w:pStyle w:val="11"/>
              <w:shd w:val="clear" w:color="auto" w:fill="FFFFFF" w:themeFill="background1"/>
              <w:jc w:val="left"/>
              <w:rPr>
                <w:color w:val="000000" w:themeColor="text1"/>
                <w:sz w:val="24"/>
                <w:szCs w:val="24"/>
              </w:rPr>
            </w:pPr>
          </w:p>
          <w:p w:rsidR="005B3C90" w:rsidRDefault="005B3C90" w:rsidP="005B3C90">
            <w:pPr>
              <w:pStyle w:val="11"/>
              <w:shd w:val="clear" w:color="auto" w:fill="FFFFFF" w:themeFill="background1"/>
              <w:jc w:val="left"/>
              <w:rPr>
                <w:color w:val="000000" w:themeColor="text1"/>
                <w:sz w:val="24"/>
                <w:szCs w:val="24"/>
              </w:rPr>
            </w:pPr>
          </w:p>
          <w:p w:rsidR="005B3C90" w:rsidRDefault="005B3C90" w:rsidP="005B3C90">
            <w:pPr>
              <w:pStyle w:val="11"/>
              <w:shd w:val="clear" w:color="auto" w:fill="FFFFFF" w:themeFill="background1"/>
              <w:jc w:val="left"/>
              <w:rPr>
                <w:color w:val="000000" w:themeColor="text1"/>
                <w:sz w:val="24"/>
                <w:szCs w:val="24"/>
              </w:rPr>
            </w:pPr>
          </w:p>
          <w:p w:rsidR="005B3C90" w:rsidRDefault="005B3C90" w:rsidP="005B3C90">
            <w:pPr>
              <w:pStyle w:val="11"/>
              <w:shd w:val="clear" w:color="auto" w:fill="FFFFFF" w:themeFill="background1"/>
              <w:jc w:val="left"/>
              <w:rPr>
                <w:color w:val="000000" w:themeColor="text1"/>
                <w:sz w:val="24"/>
                <w:szCs w:val="24"/>
              </w:rPr>
            </w:pPr>
          </w:p>
          <w:p w:rsidR="005B3C90" w:rsidRDefault="005B3C90" w:rsidP="005B3C90">
            <w:pPr>
              <w:pStyle w:val="11"/>
              <w:shd w:val="clear" w:color="auto" w:fill="FFFFFF" w:themeFill="background1"/>
              <w:jc w:val="left"/>
              <w:rPr>
                <w:color w:val="000000" w:themeColor="text1"/>
                <w:sz w:val="24"/>
                <w:szCs w:val="24"/>
              </w:rPr>
            </w:pPr>
          </w:p>
          <w:p w:rsidR="005B3C90" w:rsidRDefault="005B3C90" w:rsidP="005B3C90">
            <w:pPr>
              <w:pStyle w:val="11"/>
              <w:shd w:val="clear" w:color="auto" w:fill="FFFFFF" w:themeFill="background1"/>
              <w:jc w:val="left"/>
              <w:rPr>
                <w:color w:val="000000" w:themeColor="text1"/>
                <w:sz w:val="24"/>
                <w:szCs w:val="24"/>
              </w:rPr>
            </w:pPr>
          </w:p>
          <w:p w:rsidR="005B3C90" w:rsidRPr="00AC5313" w:rsidRDefault="005B3C90" w:rsidP="005B3C90">
            <w:pPr>
              <w:pStyle w:val="11"/>
              <w:shd w:val="clear" w:color="auto" w:fill="FFFFFF" w:themeFill="background1"/>
              <w:jc w:val="left"/>
              <w:rPr>
                <w:color w:val="000000" w:themeColor="text1"/>
                <w:sz w:val="24"/>
                <w:szCs w:val="24"/>
              </w:rPr>
            </w:pPr>
          </w:p>
        </w:tc>
        <w:tc>
          <w:tcPr>
            <w:tcW w:w="4678" w:type="dxa"/>
            <w:shd w:val="clear" w:color="auto" w:fill="auto"/>
          </w:tcPr>
          <w:p w:rsidR="005B3C90" w:rsidRPr="00AC5313" w:rsidRDefault="005B3C90" w:rsidP="005B3C90">
            <w:pPr>
              <w:rPr>
                <w:rFonts w:ascii="Times New Roman" w:hAnsi="Times New Roman" w:cs="Times New Roman"/>
                <w:bCs/>
                <w:sz w:val="24"/>
                <w:szCs w:val="24"/>
                <w:highlight w:val="cyan"/>
              </w:rPr>
            </w:pPr>
            <w:r w:rsidRPr="00AC5313">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5B3C90" w:rsidRPr="00AC5313" w:rsidTr="00BC4CF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9F3002" w:rsidRDefault="005B3C90" w:rsidP="005B3C90">
            <w:pPr>
              <w:pBdr>
                <w:top w:val="nil"/>
                <w:left w:val="nil"/>
                <w:bottom w:val="nil"/>
                <w:right w:val="nil"/>
                <w:between w:val="nil"/>
              </w:pBdr>
              <w:spacing w:line="220" w:lineRule="auto"/>
              <w:rPr>
                <w:rFonts w:ascii="Times New Roman" w:hAnsi="Times New Roman" w:cs="Times New Roman"/>
                <w:sz w:val="24"/>
                <w:szCs w:val="24"/>
              </w:rPr>
            </w:pPr>
            <w:r w:rsidRPr="009F3002">
              <w:rPr>
                <w:rFonts w:ascii="Times New Roman" w:hAnsi="Times New Roman" w:cs="Times New Roman"/>
                <w:sz w:val="24"/>
                <w:szCs w:val="24"/>
              </w:rPr>
              <w:t>Реалізація регіональної програми інформатизації «Цифрова Львівщина» на 2022 – 2024 роки</w:t>
            </w:r>
          </w:p>
        </w:tc>
        <w:tc>
          <w:tcPr>
            <w:tcW w:w="3373" w:type="dxa"/>
            <w:gridSpan w:val="2"/>
          </w:tcPr>
          <w:p w:rsidR="005B3C90" w:rsidRPr="009F3002" w:rsidRDefault="005B3C90" w:rsidP="005B3C90">
            <w:pPr>
              <w:spacing w:before="240" w:after="240" w:line="220" w:lineRule="auto"/>
              <w:rPr>
                <w:rFonts w:ascii="Times New Roman" w:hAnsi="Times New Roman" w:cs="Times New Roman"/>
                <w:sz w:val="24"/>
                <w:szCs w:val="24"/>
              </w:rPr>
            </w:pPr>
            <w:r w:rsidRPr="009F3002">
              <w:rPr>
                <w:rFonts w:ascii="Times New Roman" w:hAnsi="Times New Roman" w:cs="Times New Roman"/>
                <w:sz w:val="24"/>
                <w:szCs w:val="24"/>
              </w:rPr>
              <w:t>Впродовж року</w:t>
            </w:r>
          </w:p>
        </w:tc>
        <w:tc>
          <w:tcPr>
            <w:tcW w:w="4678" w:type="dxa"/>
            <w:shd w:val="clear" w:color="auto" w:fill="auto"/>
          </w:tcPr>
          <w:p w:rsidR="005B3C90" w:rsidRPr="009F3002" w:rsidRDefault="005B3C90" w:rsidP="005B3C90">
            <w:pPr>
              <w:rPr>
                <w:rFonts w:ascii="Times New Roman" w:hAnsi="Times New Roman" w:cs="Times New Roman"/>
                <w:sz w:val="24"/>
                <w:szCs w:val="24"/>
              </w:rPr>
            </w:pPr>
            <w:r w:rsidRPr="009F3002">
              <w:rPr>
                <w:rFonts w:ascii="Times New Roman" w:hAnsi="Times New Roman" w:cs="Times New Roman"/>
                <w:sz w:val="24"/>
                <w:szCs w:val="24"/>
              </w:rPr>
              <w:t>Управління з питань цифрового розвитку</w:t>
            </w:r>
          </w:p>
          <w:p w:rsidR="005B3C90" w:rsidRPr="009F3002" w:rsidRDefault="005B3C90" w:rsidP="005B3C90">
            <w:pPr>
              <w:rPr>
                <w:rFonts w:ascii="Times New Roman" w:hAnsi="Times New Roman" w:cs="Times New Roman"/>
                <w:sz w:val="24"/>
                <w:szCs w:val="24"/>
              </w:rPr>
            </w:pPr>
            <w:r w:rsidRPr="009F3002">
              <w:rPr>
                <w:rFonts w:ascii="Times New Roman" w:hAnsi="Times New Roman" w:cs="Times New Roman"/>
                <w:sz w:val="24"/>
                <w:szCs w:val="24"/>
              </w:rPr>
              <w:t>Львівської обласної державної адміністрації</w:t>
            </w:r>
          </w:p>
          <w:p w:rsidR="005B3C90" w:rsidRPr="00AC5313" w:rsidRDefault="005B3C90" w:rsidP="005B3C90">
            <w:pPr>
              <w:rPr>
                <w:rFonts w:ascii="Times New Roman" w:hAnsi="Times New Roman" w:cs="Times New Roman"/>
                <w:bCs/>
                <w:sz w:val="24"/>
                <w:szCs w:val="24"/>
              </w:rPr>
            </w:pPr>
          </w:p>
        </w:tc>
      </w:tr>
      <w:tr w:rsidR="005B3C90" w:rsidRPr="00AC5313" w:rsidTr="00BC4CF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9F3002" w:rsidRDefault="005B3C90" w:rsidP="005B3C90">
            <w:pPr>
              <w:rPr>
                <w:rFonts w:ascii="Times New Roman" w:hAnsi="Times New Roman" w:cs="Times New Roman"/>
                <w:sz w:val="24"/>
                <w:szCs w:val="24"/>
              </w:rPr>
            </w:pPr>
            <w:r w:rsidRPr="009F3002">
              <w:rPr>
                <w:rFonts w:ascii="Times New Roman" w:hAnsi="Times New Roman" w:cs="Times New Roman"/>
                <w:sz w:val="24"/>
                <w:szCs w:val="24"/>
              </w:rPr>
              <w:t>Організація та проведення навчальних семінарів для органів місцевого самоврядування з питань надання адміністративних послуг</w:t>
            </w:r>
          </w:p>
        </w:tc>
        <w:tc>
          <w:tcPr>
            <w:tcW w:w="3373" w:type="dxa"/>
            <w:gridSpan w:val="2"/>
          </w:tcPr>
          <w:p w:rsidR="005B3C90" w:rsidRDefault="005B3C90" w:rsidP="005B3C90">
            <w:pPr>
              <w:rPr>
                <w:sz w:val="24"/>
                <w:szCs w:val="24"/>
              </w:rPr>
            </w:pPr>
            <w:r w:rsidRPr="009F3002">
              <w:rPr>
                <w:rFonts w:ascii="Times New Roman" w:hAnsi="Times New Roman" w:cs="Times New Roman"/>
                <w:sz w:val="24"/>
                <w:szCs w:val="24"/>
              </w:rPr>
              <w:t>Впродовж року</w:t>
            </w:r>
          </w:p>
        </w:tc>
        <w:tc>
          <w:tcPr>
            <w:tcW w:w="4678" w:type="dxa"/>
            <w:shd w:val="clear" w:color="auto" w:fill="auto"/>
          </w:tcPr>
          <w:p w:rsidR="005B3C90" w:rsidRPr="009F3002" w:rsidRDefault="005B3C90" w:rsidP="005B3C90">
            <w:pPr>
              <w:rPr>
                <w:rFonts w:ascii="Times New Roman" w:hAnsi="Times New Roman" w:cs="Times New Roman"/>
                <w:sz w:val="24"/>
                <w:szCs w:val="24"/>
              </w:rPr>
            </w:pPr>
            <w:r w:rsidRPr="009F3002">
              <w:rPr>
                <w:rFonts w:ascii="Times New Roman" w:hAnsi="Times New Roman" w:cs="Times New Roman"/>
                <w:sz w:val="24"/>
                <w:szCs w:val="24"/>
              </w:rPr>
              <w:t>Управління з питань цифрового розвитку</w:t>
            </w:r>
          </w:p>
          <w:p w:rsidR="005B3C90" w:rsidRPr="009F3002" w:rsidRDefault="005B3C90" w:rsidP="005B3C90">
            <w:pPr>
              <w:rPr>
                <w:rFonts w:ascii="Times New Roman" w:hAnsi="Times New Roman" w:cs="Times New Roman"/>
                <w:sz w:val="24"/>
                <w:szCs w:val="24"/>
              </w:rPr>
            </w:pPr>
            <w:r w:rsidRPr="009F3002">
              <w:rPr>
                <w:rFonts w:ascii="Times New Roman" w:hAnsi="Times New Roman" w:cs="Times New Roman"/>
                <w:sz w:val="24"/>
                <w:szCs w:val="24"/>
              </w:rPr>
              <w:t>Львівської обласної державної адміністрації</w:t>
            </w:r>
          </w:p>
          <w:p w:rsidR="005B3C90" w:rsidRPr="00AC5313" w:rsidRDefault="005B3C90" w:rsidP="005B3C90">
            <w:pPr>
              <w:rPr>
                <w:rFonts w:ascii="Times New Roman" w:hAnsi="Times New Roman" w:cs="Times New Roman"/>
                <w:bCs/>
                <w:sz w:val="24"/>
                <w:szCs w:val="24"/>
              </w:rPr>
            </w:pPr>
          </w:p>
        </w:tc>
      </w:tr>
      <w:tr w:rsidR="005B3C90" w:rsidRPr="00AC5313" w:rsidTr="00BC4CF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9F3002" w:rsidRDefault="005B3C90" w:rsidP="005B3C90">
            <w:pPr>
              <w:rPr>
                <w:rFonts w:ascii="Times New Roman" w:hAnsi="Times New Roman" w:cs="Times New Roman"/>
                <w:sz w:val="24"/>
                <w:szCs w:val="24"/>
              </w:rPr>
            </w:pPr>
            <w:r w:rsidRPr="009F3002">
              <w:rPr>
                <w:rFonts w:ascii="Times New Roman" w:hAnsi="Times New Roman" w:cs="Times New Roman"/>
                <w:sz w:val="24"/>
                <w:szCs w:val="24"/>
              </w:rPr>
              <w:t>Організація та проведення навчальних семінарів для органів місцевого самоврядування з питань цифрової грамотності</w:t>
            </w:r>
          </w:p>
        </w:tc>
        <w:tc>
          <w:tcPr>
            <w:tcW w:w="3373" w:type="dxa"/>
            <w:gridSpan w:val="2"/>
          </w:tcPr>
          <w:p w:rsidR="005B3C90" w:rsidRDefault="005B3C90" w:rsidP="005B3C90">
            <w:pPr>
              <w:rPr>
                <w:sz w:val="24"/>
                <w:szCs w:val="24"/>
              </w:rPr>
            </w:pPr>
            <w:r w:rsidRPr="009F3002">
              <w:rPr>
                <w:rFonts w:ascii="Times New Roman" w:hAnsi="Times New Roman" w:cs="Times New Roman"/>
                <w:sz w:val="24"/>
                <w:szCs w:val="24"/>
              </w:rPr>
              <w:t>Впродовж року</w:t>
            </w:r>
          </w:p>
        </w:tc>
        <w:tc>
          <w:tcPr>
            <w:tcW w:w="4678" w:type="dxa"/>
            <w:shd w:val="clear" w:color="auto" w:fill="auto"/>
          </w:tcPr>
          <w:p w:rsidR="005B3C90" w:rsidRPr="009F3002" w:rsidRDefault="005B3C90" w:rsidP="005B3C90">
            <w:pPr>
              <w:rPr>
                <w:rFonts w:ascii="Times New Roman" w:hAnsi="Times New Roman" w:cs="Times New Roman"/>
                <w:sz w:val="24"/>
                <w:szCs w:val="24"/>
              </w:rPr>
            </w:pPr>
            <w:r w:rsidRPr="009F3002">
              <w:rPr>
                <w:rFonts w:ascii="Times New Roman" w:hAnsi="Times New Roman" w:cs="Times New Roman"/>
                <w:sz w:val="24"/>
                <w:szCs w:val="24"/>
              </w:rPr>
              <w:t>Управління з питань цифрового розвитку</w:t>
            </w:r>
          </w:p>
          <w:p w:rsidR="005B3C90" w:rsidRPr="009F3002" w:rsidRDefault="005B3C90" w:rsidP="005B3C90">
            <w:pPr>
              <w:rPr>
                <w:rFonts w:ascii="Times New Roman" w:hAnsi="Times New Roman" w:cs="Times New Roman"/>
                <w:sz w:val="24"/>
                <w:szCs w:val="24"/>
              </w:rPr>
            </w:pPr>
            <w:r w:rsidRPr="009F3002">
              <w:rPr>
                <w:rFonts w:ascii="Times New Roman" w:hAnsi="Times New Roman" w:cs="Times New Roman"/>
                <w:sz w:val="24"/>
                <w:szCs w:val="24"/>
              </w:rPr>
              <w:t>Львівської обласної державної адміністрації</w:t>
            </w:r>
          </w:p>
          <w:p w:rsidR="005B3C90" w:rsidRPr="00AC5313" w:rsidRDefault="005B3C90" w:rsidP="005B3C90">
            <w:pPr>
              <w:rPr>
                <w:rFonts w:ascii="Times New Roman" w:hAnsi="Times New Roman" w:cs="Times New Roman"/>
                <w:bCs/>
                <w:sz w:val="24"/>
                <w:szCs w:val="24"/>
              </w:rPr>
            </w:pPr>
          </w:p>
        </w:tc>
      </w:tr>
      <w:tr w:rsidR="005B3C90" w:rsidRPr="00AC5313" w:rsidTr="00BC4CF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9F3002" w:rsidRDefault="005B3C90" w:rsidP="004F5B4E">
            <w:pPr>
              <w:rPr>
                <w:rFonts w:ascii="Times New Roman" w:hAnsi="Times New Roman" w:cs="Times New Roman"/>
                <w:sz w:val="24"/>
                <w:szCs w:val="24"/>
                <w:highlight w:val="white"/>
              </w:rPr>
            </w:pPr>
            <w:r w:rsidRPr="009F3002">
              <w:rPr>
                <w:rFonts w:ascii="Times New Roman" w:hAnsi="Times New Roman" w:cs="Times New Roman"/>
                <w:sz w:val="24"/>
                <w:szCs w:val="24"/>
                <w:highlight w:val="white"/>
              </w:rPr>
              <w:t xml:space="preserve">Організація та проведення навчальних семінарів для структурних підрозділів </w:t>
            </w:r>
            <w:r w:rsidR="003F7193">
              <w:rPr>
                <w:rFonts w:ascii="Times New Roman" w:hAnsi="Times New Roman" w:cs="Times New Roman"/>
                <w:sz w:val="24"/>
                <w:szCs w:val="24"/>
                <w:highlight w:val="white"/>
              </w:rPr>
              <w:t>обласної державної адміністрації</w:t>
            </w:r>
            <w:r w:rsidRPr="009F3002">
              <w:rPr>
                <w:rFonts w:ascii="Times New Roman" w:hAnsi="Times New Roman" w:cs="Times New Roman"/>
                <w:sz w:val="24"/>
                <w:szCs w:val="24"/>
                <w:highlight w:val="white"/>
              </w:rPr>
              <w:t xml:space="preserve"> з питань цифрової грамотності</w:t>
            </w:r>
          </w:p>
        </w:tc>
        <w:tc>
          <w:tcPr>
            <w:tcW w:w="3373" w:type="dxa"/>
            <w:gridSpan w:val="2"/>
          </w:tcPr>
          <w:p w:rsidR="005B3C90" w:rsidRDefault="005B3C90" w:rsidP="005B3C90">
            <w:pPr>
              <w:rPr>
                <w:sz w:val="24"/>
                <w:szCs w:val="24"/>
              </w:rPr>
            </w:pPr>
            <w:r w:rsidRPr="009F3002">
              <w:rPr>
                <w:rFonts w:ascii="Times New Roman" w:hAnsi="Times New Roman" w:cs="Times New Roman"/>
                <w:sz w:val="24"/>
                <w:szCs w:val="24"/>
              </w:rPr>
              <w:t>Впродовж року</w:t>
            </w:r>
          </w:p>
        </w:tc>
        <w:tc>
          <w:tcPr>
            <w:tcW w:w="4678" w:type="dxa"/>
            <w:shd w:val="clear" w:color="auto" w:fill="auto"/>
          </w:tcPr>
          <w:p w:rsidR="005B3C90" w:rsidRPr="009F3002" w:rsidRDefault="005B3C90" w:rsidP="005B3C90">
            <w:pPr>
              <w:rPr>
                <w:rFonts w:ascii="Times New Roman" w:hAnsi="Times New Roman" w:cs="Times New Roman"/>
                <w:sz w:val="24"/>
                <w:szCs w:val="24"/>
              </w:rPr>
            </w:pPr>
            <w:r w:rsidRPr="009F3002">
              <w:rPr>
                <w:rFonts w:ascii="Times New Roman" w:hAnsi="Times New Roman" w:cs="Times New Roman"/>
                <w:sz w:val="24"/>
                <w:szCs w:val="24"/>
              </w:rPr>
              <w:t>Управління з питань цифрового розвитку</w:t>
            </w:r>
          </w:p>
          <w:p w:rsidR="005B3C90" w:rsidRPr="009F3002" w:rsidRDefault="005B3C90" w:rsidP="005B3C90">
            <w:pPr>
              <w:rPr>
                <w:rFonts w:ascii="Times New Roman" w:hAnsi="Times New Roman" w:cs="Times New Roman"/>
                <w:sz w:val="24"/>
                <w:szCs w:val="24"/>
              </w:rPr>
            </w:pPr>
            <w:r w:rsidRPr="009F3002">
              <w:rPr>
                <w:rFonts w:ascii="Times New Roman" w:hAnsi="Times New Roman" w:cs="Times New Roman"/>
                <w:sz w:val="24"/>
                <w:szCs w:val="24"/>
              </w:rPr>
              <w:t>Львівської обласної державної адміністрації</w:t>
            </w:r>
          </w:p>
          <w:p w:rsidR="005B3C90" w:rsidRPr="00AC5313" w:rsidRDefault="005B3C90" w:rsidP="005B3C90">
            <w:pPr>
              <w:rPr>
                <w:rFonts w:ascii="Times New Roman" w:hAnsi="Times New Roman" w:cs="Times New Roman"/>
                <w:bCs/>
                <w:sz w:val="24"/>
                <w:szCs w:val="24"/>
              </w:rPr>
            </w:pPr>
          </w:p>
        </w:tc>
      </w:tr>
      <w:tr w:rsidR="005B3C90" w:rsidRPr="00AC5313" w:rsidTr="00BC4CF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9F3002" w:rsidRDefault="005B3C90" w:rsidP="005B3C90">
            <w:pPr>
              <w:rPr>
                <w:rFonts w:ascii="Times New Roman" w:hAnsi="Times New Roman" w:cs="Times New Roman"/>
                <w:sz w:val="24"/>
                <w:szCs w:val="24"/>
                <w:highlight w:val="white"/>
              </w:rPr>
            </w:pPr>
            <w:r w:rsidRPr="009F3002">
              <w:rPr>
                <w:rFonts w:ascii="Times New Roman" w:hAnsi="Times New Roman" w:cs="Times New Roman"/>
                <w:sz w:val="24"/>
                <w:szCs w:val="24"/>
                <w:highlight w:val="white"/>
              </w:rPr>
              <w:t xml:space="preserve">Організація та проведення навчальних семінарів для структурних підрозділів </w:t>
            </w:r>
            <w:r w:rsidR="003F7193">
              <w:rPr>
                <w:rFonts w:ascii="Times New Roman" w:hAnsi="Times New Roman" w:cs="Times New Roman"/>
                <w:sz w:val="24"/>
                <w:szCs w:val="24"/>
                <w:highlight w:val="white"/>
              </w:rPr>
              <w:t>обласної державної адміністрації</w:t>
            </w:r>
            <w:r w:rsidRPr="009F3002">
              <w:rPr>
                <w:rFonts w:ascii="Times New Roman" w:hAnsi="Times New Roman" w:cs="Times New Roman"/>
                <w:sz w:val="24"/>
                <w:szCs w:val="24"/>
                <w:highlight w:val="white"/>
              </w:rPr>
              <w:t xml:space="preserve"> з питань кібербезпеки</w:t>
            </w:r>
          </w:p>
        </w:tc>
        <w:tc>
          <w:tcPr>
            <w:tcW w:w="3373" w:type="dxa"/>
            <w:gridSpan w:val="2"/>
          </w:tcPr>
          <w:p w:rsidR="005B3C90" w:rsidRDefault="005B3C90" w:rsidP="005B3C90">
            <w:pPr>
              <w:rPr>
                <w:sz w:val="24"/>
                <w:szCs w:val="24"/>
              </w:rPr>
            </w:pPr>
            <w:r w:rsidRPr="009F3002">
              <w:rPr>
                <w:rFonts w:ascii="Times New Roman" w:hAnsi="Times New Roman" w:cs="Times New Roman"/>
                <w:sz w:val="24"/>
                <w:szCs w:val="24"/>
              </w:rPr>
              <w:t>Впродовж року</w:t>
            </w:r>
          </w:p>
        </w:tc>
        <w:tc>
          <w:tcPr>
            <w:tcW w:w="4678" w:type="dxa"/>
            <w:shd w:val="clear" w:color="auto" w:fill="auto"/>
          </w:tcPr>
          <w:p w:rsidR="005B3C90" w:rsidRPr="009F3002" w:rsidRDefault="005B3C90" w:rsidP="005B3C90">
            <w:pPr>
              <w:rPr>
                <w:rFonts w:ascii="Times New Roman" w:hAnsi="Times New Roman" w:cs="Times New Roman"/>
                <w:sz w:val="24"/>
                <w:szCs w:val="24"/>
              </w:rPr>
            </w:pPr>
            <w:r w:rsidRPr="009F3002">
              <w:rPr>
                <w:rFonts w:ascii="Times New Roman" w:hAnsi="Times New Roman" w:cs="Times New Roman"/>
                <w:sz w:val="24"/>
                <w:szCs w:val="24"/>
              </w:rPr>
              <w:t>Управління з питань цифрового розвитку</w:t>
            </w:r>
          </w:p>
          <w:p w:rsidR="005B3C90" w:rsidRPr="009F3002" w:rsidRDefault="005B3C90" w:rsidP="005B3C90">
            <w:pPr>
              <w:rPr>
                <w:rFonts w:ascii="Times New Roman" w:hAnsi="Times New Roman" w:cs="Times New Roman"/>
                <w:sz w:val="24"/>
                <w:szCs w:val="24"/>
              </w:rPr>
            </w:pPr>
            <w:r w:rsidRPr="009F3002">
              <w:rPr>
                <w:rFonts w:ascii="Times New Roman" w:hAnsi="Times New Roman" w:cs="Times New Roman"/>
                <w:sz w:val="24"/>
                <w:szCs w:val="24"/>
              </w:rPr>
              <w:t>Львівської обласної державної адміністрації</w:t>
            </w:r>
          </w:p>
          <w:p w:rsidR="005B3C90" w:rsidRPr="00AC5313" w:rsidRDefault="005B3C90" w:rsidP="005B3C90">
            <w:pPr>
              <w:rPr>
                <w:rFonts w:ascii="Times New Roman" w:hAnsi="Times New Roman" w:cs="Times New Roman"/>
                <w:bCs/>
                <w:sz w:val="24"/>
                <w:szCs w:val="24"/>
              </w:rPr>
            </w:pPr>
          </w:p>
        </w:tc>
      </w:tr>
      <w:tr w:rsidR="005B3C90" w:rsidRPr="00AC5313" w:rsidTr="00BC4CF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9F3002" w:rsidRDefault="005B3C90" w:rsidP="004F5B4E">
            <w:pPr>
              <w:pBdr>
                <w:top w:val="nil"/>
                <w:left w:val="nil"/>
                <w:bottom w:val="nil"/>
                <w:right w:val="nil"/>
                <w:between w:val="nil"/>
              </w:pBdr>
              <w:spacing w:line="220" w:lineRule="auto"/>
              <w:rPr>
                <w:rFonts w:ascii="Times New Roman" w:hAnsi="Times New Roman" w:cs="Times New Roman"/>
                <w:sz w:val="24"/>
                <w:szCs w:val="24"/>
              </w:rPr>
            </w:pPr>
            <w:r w:rsidRPr="009F3002">
              <w:rPr>
                <w:rFonts w:ascii="Times New Roman" w:hAnsi="Times New Roman" w:cs="Times New Roman"/>
                <w:sz w:val="24"/>
                <w:szCs w:val="24"/>
              </w:rPr>
              <w:t>Реалізація проєкту «Портал місцевої статистики та відкритих даних громад Львівщини</w:t>
            </w:r>
            <w:r w:rsidR="004F5B4E">
              <w:rPr>
                <w:rFonts w:ascii="Times New Roman" w:hAnsi="Times New Roman" w:cs="Times New Roman"/>
                <w:sz w:val="24"/>
                <w:szCs w:val="24"/>
              </w:rPr>
              <w:t>-</w:t>
            </w:r>
            <w:r w:rsidRPr="009F3002">
              <w:rPr>
                <w:rFonts w:ascii="Times New Roman" w:hAnsi="Times New Roman" w:cs="Times New Roman"/>
                <w:sz w:val="24"/>
                <w:szCs w:val="24"/>
              </w:rPr>
              <w:t>інструмент збалансованих рішень»</w:t>
            </w:r>
          </w:p>
        </w:tc>
        <w:tc>
          <w:tcPr>
            <w:tcW w:w="3373" w:type="dxa"/>
            <w:gridSpan w:val="2"/>
          </w:tcPr>
          <w:p w:rsidR="005B3C90" w:rsidRDefault="005B3C90" w:rsidP="005B3C90">
            <w:pPr>
              <w:spacing w:before="240" w:after="240"/>
              <w:ind w:right="140"/>
              <w:rPr>
                <w:sz w:val="24"/>
                <w:szCs w:val="24"/>
              </w:rPr>
            </w:pPr>
            <w:r w:rsidRPr="009F3002">
              <w:rPr>
                <w:rFonts w:ascii="Times New Roman" w:hAnsi="Times New Roman" w:cs="Times New Roman"/>
                <w:sz w:val="24"/>
                <w:szCs w:val="24"/>
              </w:rPr>
              <w:t>Впродовж року</w:t>
            </w:r>
          </w:p>
        </w:tc>
        <w:tc>
          <w:tcPr>
            <w:tcW w:w="4678" w:type="dxa"/>
            <w:shd w:val="clear" w:color="auto" w:fill="auto"/>
          </w:tcPr>
          <w:p w:rsidR="005B3C90" w:rsidRPr="009F3002" w:rsidRDefault="005B3C90" w:rsidP="005B3C90">
            <w:pPr>
              <w:rPr>
                <w:rFonts w:ascii="Times New Roman" w:hAnsi="Times New Roman" w:cs="Times New Roman"/>
                <w:sz w:val="24"/>
                <w:szCs w:val="24"/>
              </w:rPr>
            </w:pPr>
            <w:r w:rsidRPr="009F3002">
              <w:rPr>
                <w:rFonts w:ascii="Times New Roman" w:hAnsi="Times New Roman" w:cs="Times New Roman"/>
                <w:sz w:val="24"/>
                <w:szCs w:val="24"/>
              </w:rPr>
              <w:t>Управління з питань цифрового розвитку</w:t>
            </w:r>
          </w:p>
          <w:p w:rsidR="005B3C90" w:rsidRPr="009F3002" w:rsidRDefault="005B3C90" w:rsidP="005B3C90">
            <w:pPr>
              <w:rPr>
                <w:rFonts w:ascii="Times New Roman" w:hAnsi="Times New Roman" w:cs="Times New Roman"/>
                <w:sz w:val="24"/>
                <w:szCs w:val="24"/>
              </w:rPr>
            </w:pPr>
            <w:r w:rsidRPr="009F3002">
              <w:rPr>
                <w:rFonts w:ascii="Times New Roman" w:hAnsi="Times New Roman" w:cs="Times New Roman"/>
                <w:sz w:val="24"/>
                <w:szCs w:val="24"/>
              </w:rPr>
              <w:t>Львівської обласної державної адміністрації</w:t>
            </w:r>
          </w:p>
          <w:p w:rsidR="005B3C90" w:rsidRPr="00AC5313" w:rsidRDefault="005B3C90" w:rsidP="005B3C90">
            <w:pPr>
              <w:rPr>
                <w:rFonts w:ascii="Times New Roman" w:hAnsi="Times New Roman" w:cs="Times New Roman"/>
                <w:bCs/>
                <w:sz w:val="24"/>
                <w:szCs w:val="24"/>
              </w:rPr>
            </w:pPr>
          </w:p>
        </w:tc>
      </w:tr>
      <w:tr w:rsidR="005B3C90" w:rsidRPr="00AC5313" w:rsidTr="00BC4CF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9F3002" w:rsidRDefault="005B3C90" w:rsidP="005B3C90">
            <w:pPr>
              <w:spacing w:before="240" w:after="240" w:line="220" w:lineRule="auto"/>
              <w:ind w:right="140"/>
              <w:rPr>
                <w:rFonts w:ascii="Times New Roman" w:hAnsi="Times New Roman" w:cs="Times New Roman"/>
                <w:sz w:val="24"/>
                <w:szCs w:val="24"/>
              </w:rPr>
            </w:pPr>
            <w:r w:rsidRPr="009F3002">
              <w:rPr>
                <w:rFonts w:ascii="Times New Roman" w:hAnsi="Times New Roman" w:cs="Times New Roman"/>
                <w:sz w:val="24"/>
                <w:szCs w:val="24"/>
              </w:rPr>
              <w:t>Реалізація плану заходів щодо підвищення рівня цифрових компетенцій мешканців Львівської області</w:t>
            </w:r>
          </w:p>
        </w:tc>
        <w:tc>
          <w:tcPr>
            <w:tcW w:w="3373" w:type="dxa"/>
            <w:gridSpan w:val="2"/>
          </w:tcPr>
          <w:p w:rsidR="005B3C90" w:rsidRDefault="005B3C90" w:rsidP="005B3C90">
            <w:pPr>
              <w:spacing w:before="240" w:after="240"/>
              <w:ind w:right="140"/>
              <w:rPr>
                <w:sz w:val="24"/>
                <w:szCs w:val="24"/>
              </w:rPr>
            </w:pPr>
            <w:r w:rsidRPr="009F3002">
              <w:rPr>
                <w:rFonts w:ascii="Times New Roman" w:hAnsi="Times New Roman" w:cs="Times New Roman"/>
                <w:sz w:val="24"/>
                <w:szCs w:val="24"/>
              </w:rPr>
              <w:t>Впродовж року</w:t>
            </w:r>
          </w:p>
        </w:tc>
        <w:tc>
          <w:tcPr>
            <w:tcW w:w="4678" w:type="dxa"/>
            <w:shd w:val="clear" w:color="auto" w:fill="auto"/>
          </w:tcPr>
          <w:p w:rsidR="005B3C90" w:rsidRPr="009F3002" w:rsidRDefault="005B3C90" w:rsidP="005B3C90">
            <w:pPr>
              <w:rPr>
                <w:rFonts w:ascii="Times New Roman" w:hAnsi="Times New Roman" w:cs="Times New Roman"/>
                <w:sz w:val="24"/>
                <w:szCs w:val="24"/>
              </w:rPr>
            </w:pPr>
            <w:r w:rsidRPr="009F3002">
              <w:rPr>
                <w:rFonts w:ascii="Times New Roman" w:hAnsi="Times New Roman" w:cs="Times New Roman"/>
                <w:sz w:val="24"/>
                <w:szCs w:val="24"/>
              </w:rPr>
              <w:t>Управління з питань цифрового розвитку</w:t>
            </w:r>
          </w:p>
          <w:p w:rsidR="005B3C90" w:rsidRPr="009F3002" w:rsidRDefault="005B3C90" w:rsidP="005B3C90">
            <w:pPr>
              <w:rPr>
                <w:rFonts w:ascii="Times New Roman" w:hAnsi="Times New Roman" w:cs="Times New Roman"/>
                <w:sz w:val="24"/>
                <w:szCs w:val="24"/>
              </w:rPr>
            </w:pPr>
            <w:r w:rsidRPr="009F3002">
              <w:rPr>
                <w:rFonts w:ascii="Times New Roman" w:hAnsi="Times New Roman" w:cs="Times New Roman"/>
                <w:sz w:val="24"/>
                <w:szCs w:val="24"/>
              </w:rPr>
              <w:t>Львівської обласної державної адміністрації</w:t>
            </w:r>
          </w:p>
          <w:p w:rsidR="005B3C90" w:rsidRPr="00AC5313" w:rsidRDefault="005B3C90" w:rsidP="005B3C90">
            <w:pPr>
              <w:rPr>
                <w:rFonts w:ascii="Times New Roman" w:hAnsi="Times New Roman" w:cs="Times New Roman"/>
                <w:bCs/>
                <w:sz w:val="24"/>
                <w:szCs w:val="24"/>
              </w:rPr>
            </w:pPr>
          </w:p>
        </w:tc>
      </w:tr>
      <w:tr w:rsidR="005B3C90" w:rsidRPr="00AC5313" w:rsidTr="00BC4CF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9F3002" w:rsidRDefault="005B3C90" w:rsidP="005B3C90">
            <w:pPr>
              <w:spacing w:before="240" w:after="240" w:line="220" w:lineRule="auto"/>
              <w:ind w:right="140"/>
              <w:rPr>
                <w:rFonts w:ascii="Times New Roman" w:hAnsi="Times New Roman" w:cs="Times New Roman"/>
                <w:sz w:val="24"/>
                <w:szCs w:val="24"/>
              </w:rPr>
            </w:pPr>
            <w:r w:rsidRPr="009F3002">
              <w:rPr>
                <w:rFonts w:ascii="Times New Roman" w:hAnsi="Times New Roman" w:cs="Times New Roman"/>
                <w:sz w:val="24"/>
                <w:szCs w:val="24"/>
              </w:rPr>
              <w:t>Підготовка рейтингової оцінки цифрового розвитку територіальних громад області</w:t>
            </w:r>
          </w:p>
        </w:tc>
        <w:tc>
          <w:tcPr>
            <w:tcW w:w="3373" w:type="dxa"/>
            <w:gridSpan w:val="2"/>
          </w:tcPr>
          <w:p w:rsidR="005B3C90" w:rsidRPr="00AA3A63" w:rsidRDefault="005B3C90" w:rsidP="005B3C90">
            <w:pPr>
              <w:spacing w:before="240" w:after="240"/>
              <w:ind w:right="140"/>
              <w:rPr>
                <w:rFonts w:ascii="Times New Roman" w:hAnsi="Times New Roman" w:cs="Times New Roman"/>
                <w:sz w:val="24"/>
                <w:szCs w:val="24"/>
              </w:rPr>
            </w:pPr>
            <w:r w:rsidRPr="00AA3A63">
              <w:rPr>
                <w:rFonts w:ascii="Times New Roman" w:hAnsi="Times New Roman" w:cs="Times New Roman"/>
                <w:sz w:val="24"/>
                <w:szCs w:val="24"/>
              </w:rPr>
              <w:t>Щоквартально</w:t>
            </w:r>
          </w:p>
        </w:tc>
        <w:tc>
          <w:tcPr>
            <w:tcW w:w="4678" w:type="dxa"/>
            <w:shd w:val="clear" w:color="auto" w:fill="auto"/>
          </w:tcPr>
          <w:p w:rsidR="005B3C90" w:rsidRPr="009F3002" w:rsidRDefault="005B3C90" w:rsidP="005B3C90">
            <w:pPr>
              <w:rPr>
                <w:rFonts w:ascii="Times New Roman" w:hAnsi="Times New Roman" w:cs="Times New Roman"/>
                <w:sz w:val="24"/>
                <w:szCs w:val="24"/>
              </w:rPr>
            </w:pPr>
            <w:r w:rsidRPr="009F3002">
              <w:rPr>
                <w:rFonts w:ascii="Times New Roman" w:hAnsi="Times New Roman" w:cs="Times New Roman"/>
                <w:sz w:val="24"/>
                <w:szCs w:val="24"/>
              </w:rPr>
              <w:t>Управління з питань цифрового розвитку</w:t>
            </w:r>
          </w:p>
          <w:p w:rsidR="005B3C90" w:rsidRPr="009F3002" w:rsidRDefault="005B3C90" w:rsidP="005B3C90">
            <w:pPr>
              <w:rPr>
                <w:rFonts w:ascii="Times New Roman" w:hAnsi="Times New Roman" w:cs="Times New Roman"/>
                <w:sz w:val="24"/>
                <w:szCs w:val="24"/>
              </w:rPr>
            </w:pPr>
            <w:r w:rsidRPr="009F3002">
              <w:rPr>
                <w:rFonts w:ascii="Times New Roman" w:hAnsi="Times New Roman" w:cs="Times New Roman"/>
                <w:sz w:val="24"/>
                <w:szCs w:val="24"/>
              </w:rPr>
              <w:t>Львівської обласної державної адміністрації</w:t>
            </w:r>
          </w:p>
          <w:p w:rsidR="005B3C90" w:rsidRPr="00AC5313" w:rsidRDefault="005B3C90" w:rsidP="005B3C90">
            <w:pPr>
              <w:rPr>
                <w:rFonts w:ascii="Times New Roman" w:hAnsi="Times New Roman" w:cs="Times New Roman"/>
                <w:bCs/>
                <w:sz w:val="24"/>
                <w:szCs w:val="24"/>
              </w:rPr>
            </w:pPr>
          </w:p>
        </w:tc>
      </w:tr>
      <w:tr w:rsidR="005B3C90" w:rsidRPr="00AC5313" w:rsidTr="00BC4CF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9F3002" w:rsidRDefault="005B3C90" w:rsidP="005B3C90">
            <w:pPr>
              <w:rPr>
                <w:rFonts w:ascii="Times New Roman" w:hAnsi="Times New Roman" w:cs="Times New Roman"/>
                <w:sz w:val="24"/>
                <w:szCs w:val="24"/>
              </w:rPr>
            </w:pPr>
            <w:r w:rsidRPr="009F3002">
              <w:rPr>
                <w:rFonts w:ascii="Times New Roman" w:hAnsi="Times New Roman" w:cs="Times New Roman"/>
                <w:sz w:val="24"/>
                <w:szCs w:val="24"/>
              </w:rPr>
              <w:t>Забезпечення супроводу органів місцевого самоврядування під час подання клопотань на отримання державної субвенції на розвиток центрів надання адміністративних послуг</w:t>
            </w:r>
          </w:p>
        </w:tc>
        <w:tc>
          <w:tcPr>
            <w:tcW w:w="3373" w:type="dxa"/>
            <w:gridSpan w:val="2"/>
          </w:tcPr>
          <w:p w:rsidR="005B3C90" w:rsidRDefault="005B3C90" w:rsidP="005B3C90">
            <w:pPr>
              <w:rPr>
                <w:sz w:val="24"/>
                <w:szCs w:val="24"/>
              </w:rPr>
            </w:pPr>
            <w:r w:rsidRPr="009F3002">
              <w:rPr>
                <w:rFonts w:ascii="Times New Roman" w:hAnsi="Times New Roman" w:cs="Times New Roman"/>
                <w:sz w:val="24"/>
                <w:szCs w:val="24"/>
              </w:rPr>
              <w:t>Впродовж року</w:t>
            </w:r>
          </w:p>
        </w:tc>
        <w:tc>
          <w:tcPr>
            <w:tcW w:w="4678" w:type="dxa"/>
            <w:shd w:val="clear" w:color="auto" w:fill="auto"/>
          </w:tcPr>
          <w:p w:rsidR="005B3C90" w:rsidRPr="009F3002" w:rsidRDefault="005B3C90" w:rsidP="005B3C90">
            <w:pPr>
              <w:rPr>
                <w:rFonts w:ascii="Times New Roman" w:hAnsi="Times New Roman" w:cs="Times New Roman"/>
                <w:sz w:val="24"/>
                <w:szCs w:val="24"/>
              </w:rPr>
            </w:pPr>
            <w:r w:rsidRPr="009F3002">
              <w:rPr>
                <w:rFonts w:ascii="Times New Roman" w:hAnsi="Times New Roman" w:cs="Times New Roman"/>
                <w:sz w:val="24"/>
                <w:szCs w:val="24"/>
              </w:rPr>
              <w:t>Управління з питань цифрового розвитку</w:t>
            </w:r>
          </w:p>
          <w:p w:rsidR="005B3C90" w:rsidRPr="009F3002" w:rsidRDefault="005B3C90" w:rsidP="005B3C90">
            <w:pPr>
              <w:rPr>
                <w:rFonts w:ascii="Times New Roman" w:hAnsi="Times New Roman" w:cs="Times New Roman"/>
                <w:sz w:val="24"/>
                <w:szCs w:val="24"/>
              </w:rPr>
            </w:pPr>
            <w:r w:rsidRPr="009F3002">
              <w:rPr>
                <w:rFonts w:ascii="Times New Roman" w:hAnsi="Times New Roman" w:cs="Times New Roman"/>
                <w:sz w:val="24"/>
                <w:szCs w:val="24"/>
              </w:rPr>
              <w:t>Львівської обласної державної адміністрації</w:t>
            </w:r>
          </w:p>
          <w:p w:rsidR="005B3C90" w:rsidRPr="00AC5313" w:rsidRDefault="005B3C90" w:rsidP="005B3C90">
            <w:pPr>
              <w:rPr>
                <w:rFonts w:ascii="Times New Roman" w:hAnsi="Times New Roman" w:cs="Times New Roman"/>
                <w:bCs/>
                <w:sz w:val="24"/>
                <w:szCs w:val="24"/>
              </w:rPr>
            </w:pPr>
          </w:p>
        </w:tc>
      </w:tr>
      <w:tr w:rsidR="005B3C90" w:rsidRPr="00AC5313" w:rsidTr="00BC4CF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9F3002" w:rsidRDefault="005B3C90" w:rsidP="005B3C90">
            <w:pPr>
              <w:rPr>
                <w:rFonts w:ascii="Times New Roman" w:hAnsi="Times New Roman" w:cs="Times New Roman"/>
                <w:sz w:val="24"/>
                <w:szCs w:val="24"/>
              </w:rPr>
            </w:pPr>
            <w:r w:rsidRPr="009F3002">
              <w:rPr>
                <w:rFonts w:ascii="Times New Roman" w:hAnsi="Times New Roman" w:cs="Times New Roman"/>
                <w:sz w:val="24"/>
                <w:szCs w:val="24"/>
              </w:rPr>
              <w:t>Забезпечення супроводу органів місцевого самоврядування під час подання клопотань на отримання державної субвенції на розвиток широкосмугового доступу до інтернету</w:t>
            </w:r>
          </w:p>
        </w:tc>
        <w:tc>
          <w:tcPr>
            <w:tcW w:w="3373" w:type="dxa"/>
            <w:gridSpan w:val="2"/>
          </w:tcPr>
          <w:p w:rsidR="005B3C90" w:rsidRDefault="005B3C90" w:rsidP="005B3C90">
            <w:pPr>
              <w:rPr>
                <w:sz w:val="24"/>
                <w:szCs w:val="24"/>
              </w:rPr>
            </w:pPr>
            <w:r w:rsidRPr="009F3002">
              <w:rPr>
                <w:rFonts w:ascii="Times New Roman" w:hAnsi="Times New Roman" w:cs="Times New Roman"/>
                <w:sz w:val="24"/>
                <w:szCs w:val="24"/>
              </w:rPr>
              <w:t>Впродовж року</w:t>
            </w:r>
          </w:p>
        </w:tc>
        <w:tc>
          <w:tcPr>
            <w:tcW w:w="4678" w:type="dxa"/>
            <w:shd w:val="clear" w:color="auto" w:fill="auto"/>
          </w:tcPr>
          <w:p w:rsidR="005B3C90" w:rsidRPr="009F3002" w:rsidRDefault="005B3C90" w:rsidP="005B3C90">
            <w:pPr>
              <w:rPr>
                <w:rFonts w:ascii="Times New Roman" w:hAnsi="Times New Roman" w:cs="Times New Roman"/>
                <w:sz w:val="24"/>
                <w:szCs w:val="24"/>
              </w:rPr>
            </w:pPr>
            <w:r w:rsidRPr="009F3002">
              <w:rPr>
                <w:rFonts w:ascii="Times New Roman" w:hAnsi="Times New Roman" w:cs="Times New Roman"/>
                <w:sz w:val="24"/>
                <w:szCs w:val="24"/>
              </w:rPr>
              <w:t>Управління з питань цифрового розвитку</w:t>
            </w:r>
          </w:p>
          <w:p w:rsidR="005B3C90" w:rsidRPr="009F3002" w:rsidRDefault="005B3C90" w:rsidP="005B3C90">
            <w:pPr>
              <w:rPr>
                <w:rFonts w:ascii="Times New Roman" w:hAnsi="Times New Roman" w:cs="Times New Roman"/>
                <w:sz w:val="24"/>
                <w:szCs w:val="24"/>
              </w:rPr>
            </w:pPr>
            <w:r w:rsidRPr="009F3002">
              <w:rPr>
                <w:rFonts w:ascii="Times New Roman" w:hAnsi="Times New Roman" w:cs="Times New Roman"/>
                <w:sz w:val="24"/>
                <w:szCs w:val="24"/>
              </w:rPr>
              <w:t>Львівської обласної державної адміністрації</w:t>
            </w:r>
          </w:p>
          <w:p w:rsidR="005B3C90" w:rsidRPr="00AC5313" w:rsidRDefault="005B3C90" w:rsidP="005B3C90">
            <w:pPr>
              <w:rPr>
                <w:rFonts w:ascii="Times New Roman" w:hAnsi="Times New Roman" w:cs="Times New Roman"/>
                <w:bCs/>
                <w:sz w:val="24"/>
                <w:szCs w:val="24"/>
              </w:rPr>
            </w:pPr>
          </w:p>
        </w:tc>
      </w:tr>
      <w:tr w:rsidR="005B3C90" w:rsidRPr="00AC5313" w:rsidTr="00BC4CF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Default="005B3C90" w:rsidP="005B3C90">
            <w:pPr>
              <w:spacing w:before="240" w:after="240" w:line="220" w:lineRule="auto"/>
              <w:ind w:right="140"/>
              <w:rPr>
                <w:rFonts w:ascii="Times New Roman" w:hAnsi="Times New Roman" w:cs="Times New Roman"/>
                <w:sz w:val="24"/>
                <w:szCs w:val="24"/>
              </w:rPr>
            </w:pPr>
            <w:r w:rsidRPr="009F3002">
              <w:rPr>
                <w:rFonts w:ascii="Times New Roman" w:hAnsi="Times New Roman" w:cs="Times New Roman"/>
                <w:sz w:val="24"/>
                <w:szCs w:val="24"/>
              </w:rPr>
              <w:t>Забезпечення супроводу та моніторингу стану використання бюджетних коштів спрямовані на реалізацію:</w:t>
            </w:r>
          </w:p>
          <w:p w:rsidR="005B3C90" w:rsidRPr="009F3002" w:rsidRDefault="004F5B4E" w:rsidP="004F5B4E">
            <w:pPr>
              <w:spacing w:before="240" w:after="240" w:line="220" w:lineRule="auto"/>
              <w:ind w:right="140"/>
              <w:rPr>
                <w:rFonts w:ascii="Times New Roman" w:hAnsi="Times New Roman" w:cs="Times New Roman"/>
                <w:sz w:val="24"/>
                <w:szCs w:val="24"/>
              </w:rPr>
            </w:pPr>
            <w:r>
              <w:rPr>
                <w:rFonts w:ascii="Times New Roman" w:hAnsi="Times New Roman" w:cs="Times New Roman"/>
                <w:sz w:val="24"/>
                <w:szCs w:val="24"/>
              </w:rPr>
              <w:t>-</w:t>
            </w:r>
            <w:r w:rsidR="005B3C90" w:rsidRPr="009F3002">
              <w:rPr>
                <w:rFonts w:ascii="Times New Roman" w:hAnsi="Times New Roman" w:cs="Times New Roman"/>
                <w:sz w:val="24"/>
                <w:szCs w:val="24"/>
              </w:rPr>
              <w:t xml:space="preserve">субвенції з державного бюджету місцевим бюджетам на розвиток центрів надання адміністративних послуг; </w:t>
            </w:r>
          </w:p>
          <w:p w:rsidR="005B3C90" w:rsidRPr="009F3002" w:rsidRDefault="004F5B4E" w:rsidP="004F5B4E">
            <w:pPr>
              <w:spacing w:before="240" w:after="240" w:line="220" w:lineRule="auto"/>
              <w:ind w:right="140"/>
              <w:rPr>
                <w:rFonts w:ascii="Times New Roman" w:hAnsi="Times New Roman" w:cs="Times New Roman"/>
                <w:sz w:val="24"/>
                <w:szCs w:val="24"/>
              </w:rPr>
            </w:pPr>
            <w:r>
              <w:rPr>
                <w:rFonts w:ascii="Times New Roman" w:hAnsi="Times New Roman" w:cs="Times New Roman"/>
                <w:sz w:val="24"/>
                <w:szCs w:val="24"/>
              </w:rPr>
              <w:lastRenderedPageBreak/>
              <w:t>-</w:t>
            </w:r>
            <w:r w:rsidR="005B3C90" w:rsidRPr="009F3002">
              <w:rPr>
                <w:rFonts w:ascii="Times New Roman" w:hAnsi="Times New Roman" w:cs="Times New Roman"/>
                <w:sz w:val="24"/>
                <w:szCs w:val="24"/>
              </w:rPr>
              <w:t>субвенції з державного бюджету місцевим бюджетам на розвиток широкосмугового доступу до інтернету;</w:t>
            </w:r>
          </w:p>
        </w:tc>
        <w:tc>
          <w:tcPr>
            <w:tcW w:w="3373" w:type="dxa"/>
            <w:gridSpan w:val="2"/>
          </w:tcPr>
          <w:p w:rsidR="005B3C90" w:rsidRDefault="005B3C90" w:rsidP="005B3C90">
            <w:pPr>
              <w:spacing w:before="240" w:after="240"/>
              <w:ind w:left="140" w:right="140" w:firstLine="860"/>
              <w:rPr>
                <w:sz w:val="24"/>
                <w:szCs w:val="24"/>
              </w:rPr>
            </w:pPr>
            <w:r>
              <w:rPr>
                <w:sz w:val="24"/>
                <w:szCs w:val="24"/>
              </w:rPr>
              <w:lastRenderedPageBreak/>
              <w:t xml:space="preserve"> </w:t>
            </w:r>
          </w:p>
          <w:p w:rsidR="005B3C90" w:rsidRDefault="005B3C90" w:rsidP="005B3C90">
            <w:pPr>
              <w:spacing w:before="240" w:after="240"/>
              <w:ind w:right="140"/>
              <w:rPr>
                <w:sz w:val="24"/>
                <w:szCs w:val="24"/>
              </w:rPr>
            </w:pPr>
            <w:r w:rsidRPr="009F3002">
              <w:rPr>
                <w:rFonts w:ascii="Times New Roman" w:hAnsi="Times New Roman" w:cs="Times New Roman"/>
                <w:sz w:val="24"/>
                <w:szCs w:val="24"/>
              </w:rPr>
              <w:t>Впродовж року</w:t>
            </w:r>
            <w:r>
              <w:rPr>
                <w:sz w:val="24"/>
                <w:szCs w:val="24"/>
              </w:rPr>
              <w:t xml:space="preserve"> </w:t>
            </w:r>
          </w:p>
        </w:tc>
        <w:tc>
          <w:tcPr>
            <w:tcW w:w="4678" w:type="dxa"/>
            <w:shd w:val="clear" w:color="auto" w:fill="auto"/>
          </w:tcPr>
          <w:p w:rsidR="005B3C90" w:rsidRPr="009F3002" w:rsidRDefault="005B3C90" w:rsidP="005B3C90">
            <w:pPr>
              <w:rPr>
                <w:rFonts w:ascii="Times New Roman" w:hAnsi="Times New Roman" w:cs="Times New Roman"/>
                <w:sz w:val="24"/>
                <w:szCs w:val="24"/>
              </w:rPr>
            </w:pPr>
            <w:r w:rsidRPr="009F3002">
              <w:rPr>
                <w:rFonts w:ascii="Times New Roman" w:hAnsi="Times New Roman" w:cs="Times New Roman"/>
                <w:sz w:val="24"/>
                <w:szCs w:val="24"/>
              </w:rPr>
              <w:t>Управління з питань цифрового розвитку</w:t>
            </w:r>
          </w:p>
          <w:p w:rsidR="005B3C90" w:rsidRPr="009F3002" w:rsidRDefault="005B3C90" w:rsidP="005B3C90">
            <w:pPr>
              <w:rPr>
                <w:rFonts w:ascii="Times New Roman" w:hAnsi="Times New Roman" w:cs="Times New Roman"/>
                <w:sz w:val="24"/>
                <w:szCs w:val="24"/>
              </w:rPr>
            </w:pPr>
            <w:r w:rsidRPr="009F3002">
              <w:rPr>
                <w:rFonts w:ascii="Times New Roman" w:hAnsi="Times New Roman" w:cs="Times New Roman"/>
                <w:sz w:val="24"/>
                <w:szCs w:val="24"/>
              </w:rPr>
              <w:t>Львівської обласної державної адміністрації</w:t>
            </w:r>
          </w:p>
          <w:p w:rsidR="005B3C90" w:rsidRPr="00AC5313" w:rsidRDefault="005B3C90" w:rsidP="005B3C90">
            <w:pPr>
              <w:rPr>
                <w:rFonts w:ascii="Times New Roman" w:hAnsi="Times New Roman" w:cs="Times New Roman"/>
                <w:bCs/>
                <w:sz w:val="24"/>
                <w:szCs w:val="24"/>
              </w:rPr>
            </w:pPr>
          </w:p>
        </w:tc>
      </w:tr>
      <w:tr w:rsidR="005B3C90" w:rsidRPr="00AC5313" w:rsidTr="00BC4CF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9F3002" w:rsidRDefault="005B3C90" w:rsidP="005B3C90">
            <w:pPr>
              <w:spacing w:before="240" w:after="240" w:line="220" w:lineRule="auto"/>
              <w:ind w:right="140"/>
              <w:rPr>
                <w:rFonts w:ascii="Times New Roman" w:hAnsi="Times New Roman" w:cs="Times New Roman"/>
                <w:sz w:val="24"/>
                <w:szCs w:val="24"/>
              </w:rPr>
            </w:pPr>
            <w:r w:rsidRPr="009F3002">
              <w:rPr>
                <w:rFonts w:ascii="Times New Roman" w:hAnsi="Times New Roman" w:cs="Times New Roman"/>
                <w:sz w:val="24"/>
                <w:szCs w:val="24"/>
              </w:rPr>
              <w:t xml:space="preserve">Подання відділу організаційної роботи апарату </w:t>
            </w:r>
            <w:r w:rsidR="003F7193">
              <w:rPr>
                <w:rFonts w:ascii="Times New Roman" w:hAnsi="Times New Roman" w:cs="Times New Roman"/>
                <w:sz w:val="24"/>
                <w:szCs w:val="24"/>
              </w:rPr>
              <w:t>обласної державної адміністрації</w:t>
            </w:r>
            <w:r w:rsidRPr="009F3002">
              <w:rPr>
                <w:rFonts w:ascii="Times New Roman" w:hAnsi="Times New Roman" w:cs="Times New Roman"/>
                <w:sz w:val="24"/>
                <w:szCs w:val="24"/>
              </w:rPr>
              <w:t xml:space="preserve"> довідок щодо цифрового розвитку області</w:t>
            </w:r>
          </w:p>
        </w:tc>
        <w:tc>
          <w:tcPr>
            <w:tcW w:w="3373" w:type="dxa"/>
            <w:gridSpan w:val="2"/>
          </w:tcPr>
          <w:p w:rsidR="005B3C90" w:rsidRPr="009F3002" w:rsidRDefault="005B3C90" w:rsidP="005B3C90">
            <w:pPr>
              <w:spacing w:before="240" w:after="240"/>
              <w:ind w:right="140"/>
              <w:rPr>
                <w:rFonts w:ascii="Times New Roman" w:hAnsi="Times New Roman" w:cs="Times New Roman"/>
                <w:sz w:val="24"/>
                <w:szCs w:val="24"/>
              </w:rPr>
            </w:pPr>
            <w:r w:rsidRPr="009F3002">
              <w:rPr>
                <w:rFonts w:ascii="Times New Roman" w:hAnsi="Times New Roman" w:cs="Times New Roman"/>
                <w:sz w:val="24"/>
                <w:szCs w:val="24"/>
              </w:rPr>
              <w:t>За потребою</w:t>
            </w:r>
          </w:p>
        </w:tc>
        <w:tc>
          <w:tcPr>
            <w:tcW w:w="4678" w:type="dxa"/>
            <w:shd w:val="clear" w:color="auto" w:fill="auto"/>
          </w:tcPr>
          <w:p w:rsidR="005B3C90" w:rsidRPr="009F3002" w:rsidRDefault="005B3C90" w:rsidP="005B3C90">
            <w:pPr>
              <w:rPr>
                <w:rFonts w:ascii="Times New Roman" w:hAnsi="Times New Roman" w:cs="Times New Roman"/>
                <w:sz w:val="24"/>
                <w:szCs w:val="24"/>
              </w:rPr>
            </w:pPr>
            <w:r w:rsidRPr="009F3002">
              <w:rPr>
                <w:rFonts w:ascii="Times New Roman" w:hAnsi="Times New Roman" w:cs="Times New Roman"/>
                <w:sz w:val="24"/>
                <w:szCs w:val="24"/>
              </w:rPr>
              <w:t>Управління з питань цифрового розвитку</w:t>
            </w:r>
          </w:p>
          <w:p w:rsidR="005B3C90" w:rsidRPr="009F3002" w:rsidRDefault="005B3C90" w:rsidP="005B3C90">
            <w:pPr>
              <w:rPr>
                <w:rFonts w:ascii="Times New Roman" w:hAnsi="Times New Roman" w:cs="Times New Roman"/>
                <w:sz w:val="24"/>
                <w:szCs w:val="24"/>
              </w:rPr>
            </w:pPr>
            <w:r w:rsidRPr="009F3002">
              <w:rPr>
                <w:rFonts w:ascii="Times New Roman" w:hAnsi="Times New Roman" w:cs="Times New Roman"/>
                <w:sz w:val="24"/>
                <w:szCs w:val="24"/>
              </w:rPr>
              <w:t>Львівської обласної державної адміністрації</w:t>
            </w:r>
          </w:p>
          <w:p w:rsidR="005B3C90" w:rsidRPr="00AC5313" w:rsidRDefault="005B3C90" w:rsidP="005B3C90">
            <w:pPr>
              <w:rPr>
                <w:rFonts w:ascii="Times New Roman" w:hAnsi="Times New Roman" w:cs="Times New Roman"/>
                <w:bCs/>
                <w:sz w:val="24"/>
                <w:szCs w:val="24"/>
              </w:rPr>
            </w:pPr>
          </w:p>
        </w:tc>
      </w:tr>
      <w:tr w:rsidR="005B3C90" w:rsidRPr="00AC5313" w:rsidTr="00BC4CF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9F3002" w:rsidRDefault="005B3C90" w:rsidP="005B3C90">
            <w:pPr>
              <w:spacing w:line="216" w:lineRule="auto"/>
              <w:ind w:right="-120"/>
              <w:rPr>
                <w:rFonts w:ascii="Times New Roman" w:hAnsi="Times New Roman" w:cs="Times New Roman"/>
                <w:color w:val="0000FF"/>
                <w:sz w:val="24"/>
                <w:szCs w:val="24"/>
              </w:rPr>
            </w:pPr>
            <w:r w:rsidRPr="009F3002">
              <w:rPr>
                <w:rFonts w:ascii="Times New Roman" w:hAnsi="Times New Roman" w:cs="Times New Roman"/>
                <w:sz w:val="24"/>
                <w:szCs w:val="24"/>
              </w:rPr>
              <w:t>Проведення моніторингу діяльності центрів надання адміністративних послуг Львівської області</w:t>
            </w:r>
          </w:p>
        </w:tc>
        <w:tc>
          <w:tcPr>
            <w:tcW w:w="3373" w:type="dxa"/>
            <w:gridSpan w:val="2"/>
          </w:tcPr>
          <w:p w:rsidR="005B3C90" w:rsidRDefault="005B3C90" w:rsidP="005B3C90">
            <w:pPr>
              <w:rPr>
                <w:color w:val="0000FF"/>
                <w:sz w:val="24"/>
                <w:szCs w:val="24"/>
              </w:rPr>
            </w:pPr>
            <w:r w:rsidRPr="009F3002">
              <w:rPr>
                <w:rFonts w:ascii="Times New Roman" w:hAnsi="Times New Roman" w:cs="Times New Roman"/>
                <w:sz w:val="24"/>
                <w:szCs w:val="24"/>
              </w:rPr>
              <w:t>Впродовж року</w:t>
            </w:r>
          </w:p>
        </w:tc>
        <w:tc>
          <w:tcPr>
            <w:tcW w:w="4678" w:type="dxa"/>
            <w:shd w:val="clear" w:color="auto" w:fill="auto"/>
          </w:tcPr>
          <w:p w:rsidR="005B3C90" w:rsidRPr="009F3002" w:rsidRDefault="005B3C90" w:rsidP="005B3C90">
            <w:pPr>
              <w:rPr>
                <w:rFonts w:ascii="Times New Roman" w:hAnsi="Times New Roman" w:cs="Times New Roman"/>
                <w:sz w:val="24"/>
                <w:szCs w:val="24"/>
              </w:rPr>
            </w:pPr>
            <w:r w:rsidRPr="009F3002">
              <w:rPr>
                <w:rFonts w:ascii="Times New Roman" w:hAnsi="Times New Roman" w:cs="Times New Roman"/>
                <w:sz w:val="24"/>
                <w:szCs w:val="24"/>
              </w:rPr>
              <w:t>Управління з питань цифрового розвитку</w:t>
            </w:r>
          </w:p>
          <w:p w:rsidR="005B3C90" w:rsidRPr="009F3002" w:rsidRDefault="005B3C90" w:rsidP="005B3C90">
            <w:pPr>
              <w:rPr>
                <w:rFonts w:ascii="Times New Roman" w:hAnsi="Times New Roman" w:cs="Times New Roman"/>
                <w:sz w:val="24"/>
                <w:szCs w:val="24"/>
              </w:rPr>
            </w:pPr>
            <w:r w:rsidRPr="009F3002">
              <w:rPr>
                <w:rFonts w:ascii="Times New Roman" w:hAnsi="Times New Roman" w:cs="Times New Roman"/>
                <w:sz w:val="24"/>
                <w:szCs w:val="24"/>
              </w:rPr>
              <w:t>Львівської обласної державної адміністрації</w:t>
            </w:r>
          </w:p>
          <w:p w:rsidR="005B3C90" w:rsidRPr="00AC5313" w:rsidRDefault="005B3C90" w:rsidP="005B3C90">
            <w:pPr>
              <w:rPr>
                <w:rFonts w:ascii="Times New Roman" w:hAnsi="Times New Roman" w:cs="Times New Roman"/>
                <w:bCs/>
                <w:sz w:val="24"/>
                <w:szCs w:val="24"/>
              </w:rPr>
            </w:pPr>
          </w:p>
        </w:tc>
      </w:tr>
      <w:tr w:rsidR="005B3C90" w:rsidRPr="00AC5313" w:rsidTr="00BC4CF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9F3002" w:rsidRDefault="005B3C90" w:rsidP="005B3C90">
            <w:pPr>
              <w:spacing w:line="216" w:lineRule="auto"/>
              <w:ind w:right="-120"/>
              <w:rPr>
                <w:rFonts w:ascii="Times New Roman" w:hAnsi="Times New Roman" w:cs="Times New Roman"/>
                <w:sz w:val="24"/>
                <w:szCs w:val="24"/>
              </w:rPr>
            </w:pPr>
            <w:r w:rsidRPr="009F3002">
              <w:rPr>
                <w:rFonts w:ascii="Times New Roman" w:hAnsi="Times New Roman" w:cs="Times New Roman"/>
                <w:sz w:val="24"/>
                <w:szCs w:val="24"/>
              </w:rPr>
              <w:t>Участь в роботі науково-технічної ради з питань інформатизації при Львівській обласній державній адміністрації</w:t>
            </w:r>
          </w:p>
        </w:tc>
        <w:tc>
          <w:tcPr>
            <w:tcW w:w="3373" w:type="dxa"/>
            <w:gridSpan w:val="2"/>
          </w:tcPr>
          <w:p w:rsidR="005B3C90" w:rsidRDefault="005B3C90" w:rsidP="005B3C90">
            <w:pPr>
              <w:rPr>
                <w:sz w:val="24"/>
                <w:szCs w:val="24"/>
              </w:rPr>
            </w:pPr>
            <w:r w:rsidRPr="009F3002">
              <w:rPr>
                <w:rFonts w:ascii="Times New Roman" w:hAnsi="Times New Roman" w:cs="Times New Roman"/>
                <w:sz w:val="24"/>
                <w:szCs w:val="24"/>
              </w:rPr>
              <w:t>Впродовж року</w:t>
            </w:r>
          </w:p>
        </w:tc>
        <w:tc>
          <w:tcPr>
            <w:tcW w:w="4678" w:type="dxa"/>
            <w:shd w:val="clear" w:color="auto" w:fill="auto"/>
          </w:tcPr>
          <w:p w:rsidR="005B3C90" w:rsidRPr="009F3002" w:rsidRDefault="005B3C90" w:rsidP="005B3C90">
            <w:pPr>
              <w:rPr>
                <w:rFonts w:ascii="Times New Roman" w:hAnsi="Times New Roman" w:cs="Times New Roman"/>
                <w:sz w:val="24"/>
                <w:szCs w:val="24"/>
              </w:rPr>
            </w:pPr>
            <w:r w:rsidRPr="009F3002">
              <w:rPr>
                <w:rFonts w:ascii="Times New Roman" w:hAnsi="Times New Roman" w:cs="Times New Roman"/>
                <w:sz w:val="24"/>
                <w:szCs w:val="24"/>
              </w:rPr>
              <w:t>Управління з питань цифрового розвитку</w:t>
            </w:r>
          </w:p>
          <w:p w:rsidR="005B3C90" w:rsidRPr="009F3002" w:rsidRDefault="005B3C90" w:rsidP="005B3C90">
            <w:pPr>
              <w:rPr>
                <w:rFonts w:ascii="Times New Roman" w:hAnsi="Times New Roman" w:cs="Times New Roman"/>
                <w:sz w:val="24"/>
                <w:szCs w:val="24"/>
              </w:rPr>
            </w:pPr>
            <w:r w:rsidRPr="009F3002">
              <w:rPr>
                <w:rFonts w:ascii="Times New Roman" w:hAnsi="Times New Roman" w:cs="Times New Roman"/>
                <w:sz w:val="24"/>
                <w:szCs w:val="24"/>
              </w:rPr>
              <w:t>Львівської обласної державної адміністрації</w:t>
            </w:r>
          </w:p>
          <w:p w:rsidR="005B3C90" w:rsidRPr="00AC5313" w:rsidRDefault="005B3C90" w:rsidP="005B3C90">
            <w:pPr>
              <w:rPr>
                <w:rFonts w:ascii="Times New Roman" w:hAnsi="Times New Roman" w:cs="Times New Roman"/>
                <w:bCs/>
                <w:sz w:val="24"/>
                <w:szCs w:val="24"/>
              </w:rPr>
            </w:pPr>
          </w:p>
        </w:tc>
      </w:tr>
      <w:tr w:rsidR="005B3C90" w:rsidRPr="00AC5313" w:rsidTr="00BC4CF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9F3002" w:rsidRDefault="005B3C90" w:rsidP="005B3C90">
            <w:pPr>
              <w:spacing w:line="216" w:lineRule="auto"/>
              <w:ind w:right="-120"/>
              <w:rPr>
                <w:rFonts w:ascii="Times New Roman" w:hAnsi="Times New Roman" w:cs="Times New Roman"/>
                <w:sz w:val="24"/>
                <w:szCs w:val="24"/>
              </w:rPr>
            </w:pPr>
            <w:r w:rsidRPr="009F3002">
              <w:rPr>
                <w:rFonts w:ascii="Times New Roman" w:hAnsi="Times New Roman" w:cs="Times New Roman"/>
                <w:sz w:val="24"/>
                <w:szCs w:val="24"/>
              </w:rPr>
              <w:t>Робота з відкритими даними та забезпечення захисту персональних даних</w:t>
            </w:r>
          </w:p>
        </w:tc>
        <w:tc>
          <w:tcPr>
            <w:tcW w:w="3373" w:type="dxa"/>
            <w:gridSpan w:val="2"/>
          </w:tcPr>
          <w:p w:rsidR="005B3C90" w:rsidRDefault="005B3C90" w:rsidP="005B3C90">
            <w:pPr>
              <w:rPr>
                <w:sz w:val="24"/>
                <w:szCs w:val="24"/>
              </w:rPr>
            </w:pPr>
            <w:r w:rsidRPr="009F3002">
              <w:rPr>
                <w:rFonts w:ascii="Times New Roman" w:hAnsi="Times New Roman" w:cs="Times New Roman"/>
                <w:sz w:val="24"/>
                <w:szCs w:val="24"/>
              </w:rPr>
              <w:t>Впродовж року</w:t>
            </w:r>
          </w:p>
        </w:tc>
        <w:tc>
          <w:tcPr>
            <w:tcW w:w="4678" w:type="dxa"/>
            <w:shd w:val="clear" w:color="auto" w:fill="auto"/>
          </w:tcPr>
          <w:p w:rsidR="005B3C90" w:rsidRPr="009F3002" w:rsidRDefault="005B3C90" w:rsidP="005B3C90">
            <w:pPr>
              <w:rPr>
                <w:rFonts w:ascii="Times New Roman" w:hAnsi="Times New Roman" w:cs="Times New Roman"/>
                <w:sz w:val="24"/>
                <w:szCs w:val="24"/>
              </w:rPr>
            </w:pPr>
            <w:r w:rsidRPr="009F3002">
              <w:rPr>
                <w:rFonts w:ascii="Times New Roman" w:hAnsi="Times New Roman" w:cs="Times New Roman"/>
                <w:sz w:val="24"/>
                <w:szCs w:val="24"/>
              </w:rPr>
              <w:t>Управління з питань цифрового розвитку</w:t>
            </w:r>
          </w:p>
          <w:p w:rsidR="005B3C90" w:rsidRPr="009F3002" w:rsidRDefault="005B3C90" w:rsidP="005B3C90">
            <w:pPr>
              <w:rPr>
                <w:rFonts w:ascii="Times New Roman" w:hAnsi="Times New Roman" w:cs="Times New Roman"/>
                <w:sz w:val="24"/>
                <w:szCs w:val="24"/>
              </w:rPr>
            </w:pPr>
            <w:r w:rsidRPr="009F3002">
              <w:rPr>
                <w:rFonts w:ascii="Times New Roman" w:hAnsi="Times New Roman" w:cs="Times New Roman"/>
                <w:sz w:val="24"/>
                <w:szCs w:val="24"/>
              </w:rPr>
              <w:t>Львівської обласної державної адміністрації</w:t>
            </w:r>
          </w:p>
          <w:p w:rsidR="005B3C90" w:rsidRPr="00AC5313" w:rsidRDefault="005B3C90" w:rsidP="005B3C90">
            <w:pPr>
              <w:rPr>
                <w:rFonts w:ascii="Times New Roman" w:hAnsi="Times New Roman" w:cs="Times New Roman"/>
                <w:bCs/>
                <w:sz w:val="24"/>
                <w:szCs w:val="24"/>
              </w:rPr>
            </w:pPr>
          </w:p>
        </w:tc>
      </w:tr>
      <w:tr w:rsidR="005B3C90" w:rsidRPr="00AC5313" w:rsidTr="00BC4CF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9F3002" w:rsidRDefault="005B3C90" w:rsidP="005B3C90">
            <w:pPr>
              <w:spacing w:line="216" w:lineRule="auto"/>
              <w:ind w:right="-120"/>
              <w:rPr>
                <w:rFonts w:ascii="Times New Roman" w:hAnsi="Times New Roman" w:cs="Times New Roman"/>
                <w:sz w:val="24"/>
                <w:szCs w:val="24"/>
              </w:rPr>
            </w:pPr>
            <w:proofErr w:type="spellStart"/>
            <w:r w:rsidRPr="009F3002">
              <w:rPr>
                <w:rFonts w:ascii="Times New Roman" w:hAnsi="Times New Roman" w:cs="Times New Roman"/>
                <w:sz w:val="24"/>
                <w:szCs w:val="24"/>
              </w:rPr>
              <w:t>Оцифрування</w:t>
            </w:r>
            <w:proofErr w:type="spellEnd"/>
            <w:r w:rsidRPr="009F3002">
              <w:rPr>
                <w:rFonts w:ascii="Times New Roman" w:hAnsi="Times New Roman" w:cs="Times New Roman"/>
                <w:sz w:val="24"/>
                <w:szCs w:val="24"/>
              </w:rPr>
              <w:t xml:space="preserve"> послуг суб</w:t>
            </w:r>
            <w:r w:rsidR="003F7193">
              <w:rPr>
                <w:rFonts w:ascii="Times New Roman" w:hAnsi="Times New Roman" w:cs="Times New Roman"/>
                <w:sz w:val="24"/>
                <w:szCs w:val="24"/>
              </w:rPr>
              <w:t>’</w:t>
            </w:r>
            <w:r w:rsidRPr="009F3002">
              <w:rPr>
                <w:rFonts w:ascii="Times New Roman" w:hAnsi="Times New Roman" w:cs="Times New Roman"/>
                <w:sz w:val="24"/>
                <w:szCs w:val="24"/>
              </w:rPr>
              <w:t>єктом надання яких є обласна державна адміністрація</w:t>
            </w:r>
          </w:p>
        </w:tc>
        <w:tc>
          <w:tcPr>
            <w:tcW w:w="3373" w:type="dxa"/>
            <w:gridSpan w:val="2"/>
          </w:tcPr>
          <w:p w:rsidR="005B3C90" w:rsidRDefault="005B3C90" w:rsidP="005B3C90">
            <w:pPr>
              <w:rPr>
                <w:sz w:val="24"/>
                <w:szCs w:val="24"/>
              </w:rPr>
            </w:pPr>
            <w:r w:rsidRPr="009F3002">
              <w:rPr>
                <w:rFonts w:ascii="Times New Roman" w:hAnsi="Times New Roman" w:cs="Times New Roman"/>
                <w:sz w:val="24"/>
                <w:szCs w:val="24"/>
              </w:rPr>
              <w:t>Впродовж року</w:t>
            </w:r>
          </w:p>
        </w:tc>
        <w:tc>
          <w:tcPr>
            <w:tcW w:w="4678" w:type="dxa"/>
            <w:shd w:val="clear" w:color="auto" w:fill="auto"/>
          </w:tcPr>
          <w:p w:rsidR="005B3C90" w:rsidRPr="009F3002" w:rsidRDefault="005B3C90" w:rsidP="005B3C90">
            <w:pPr>
              <w:rPr>
                <w:rFonts w:ascii="Times New Roman" w:hAnsi="Times New Roman" w:cs="Times New Roman"/>
                <w:sz w:val="24"/>
                <w:szCs w:val="24"/>
              </w:rPr>
            </w:pPr>
            <w:r w:rsidRPr="009F3002">
              <w:rPr>
                <w:rFonts w:ascii="Times New Roman" w:hAnsi="Times New Roman" w:cs="Times New Roman"/>
                <w:sz w:val="24"/>
                <w:szCs w:val="24"/>
              </w:rPr>
              <w:t>Управління з питань цифрового розвитку</w:t>
            </w:r>
          </w:p>
          <w:p w:rsidR="005B3C90" w:rsidRPr="009F3002" w:rsidRDefault="005B3C90" w:rsidP="005B3C90">
            <w:pPr>
              <w:rPr>
                <w:rFonts w:ascii="Times New Roman" w:hAnsi="Times New Roman" w:cs="Times New Roman"/>
                <w:sz w:val="24"/>
                <w:szCs w:val="24"/>
              </w:rPr>
            </w:pPr>
            <w:r w:rsidRPr="009F3002">
              <w:rPr>
                <w:rFonts w:ascii="Times New Roman" w:hAnsi="Times New Roman" w:cs="Times New Roman"/>
                <w:sz w:val="24"/>
                <w:szCs w:val="24"/>
              </w:rPr>
              <w:t>Львівської обласної державної адміністрації</w:t>
            </w:r>
          </w:p>
          <w:p w:rsidR="005B3C90" w:rsidRPr="00AC5313" w:rsidRDefault="005B3C90" w:rsidP="005B3C90">
            <w:pPr>
              <w:rPr>
                <w:rFonts w:ascii="Times New Roman" w:hAnsi="Times New Roman" w:cs="Times New Roman"/>
                <w:bCs/>
                <w:sz w:val="24"/>
                <w:szCs w:val="24"/>
              </w:rPr>
            </w:pPr>
          </w:p>
        </w:tc>
      </w:tr>
      <w:tr w:rsidR="005B3C90" w:rsidRPr="00AC5313" w:rsidTr="00BC4CF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9F3002" w:rsidRDefault="005B3C90" w:rsidP="005B3C90">
            <w:pPr>
              <w:spacing w:line="216" w:lineRule="auto"/>
              <w:ind w:right="-120"/>
              <w:rPr>
                <w:rFonts w:ascii="Times New Roman" w:hAnsi="Times New Roman" w:cs="Times New Roman"/>
                <w:sz w:val="24"/>
                <w:szCs w:val="24"/>
              </w:rPr>
            </w:pPr>
            <w:r w:rsidRPr="009F3002">
              <w:rPr>
                <w:rFonts w:ascii="Times New Roman" w:hAnsi="Times New Roman" w:cs="Times New Roman"/>
                <w:sz w:val="24"/>
                <w:szCs w:val="24"/>
              </w:rPr>
              <w:t>Супровід та забезпечення придбання обладнання для працівників обласної державної адміністрації</w:t>
            </w:r>
          </w:p>
        </w:tc>
        <w:tc>
          <w:tcPr>
            <w:tcW w:w="3373" w:type="dxa"/>
            <w:gridSpan w:val="2"/>
          </w:tcPr>
          <w:p w:rsidR="005B3C90" w:rsidRDefault="005B3C90" w:rsidP="005B3C90">
            <w:pPr>
              <w:rPr>
                <w:sz w:val="24"/>
                <w:szCs w:val="24"/>
              </w:rPr>
            </w:pPr>
            <w:r w:rsidRPr="009F3002">
              <w:rPr>
                <w:rFonts w:ascii="Times New Roman" w:hAnsi="Times New Roman" w:cs="Times New Roman"/>
                <w:sz w:val="24"/>
                <w:szCs w:val="24"/>
              </w:rPr>
              <w:t>Впродовж року</w:t>
            </w:r>
          </w:p>
        </w:tc>
        <w:tc>
          <w:tcPr>
            <w:tcW w:w="4678" w:type="dxa"/>
            <w:shd w:val="clear" w:color="auto" w:fill="auto"/>
          </w:tcPr>
          <w:p w:rsidR="005B3C90" w:rsidRPr="009F3002" w:rsidRDefault="005B3C90" w:rsidP="005B3C90">
            <w:pPr>
              <w:rPr>
                <w:rFonts w:ascii="Times New Roman" w:hAnsi="Times New Roman" w:cs="Times New Roman"/>
                <w:sz w:val="24"/>
                <w:szCs w:val="24"/>
              </w:rPr>
            </w:pPr>
            <w:r w:rsidRPr="009F3002">
              <w:rPr>
                <w:rFonts w:ascii="Times New Roman" w:hAnsi="Times New Roman" w:cs="Times New Roman"/>
                <w:sz w:val="24"/>
                <w:szCs w:val="24"/>
              </w:rPr>
              <w:t>Управління з питань цифрового розвитку</w:t>
            </w:r>
          </w:p>
          <w:p w:rsidR="005B3C90" w:rsidRPr="009F3002" w:rsidRDefault="005B3C90" w:rsidP="005B3C90">
            <w:pPr>
              <w:rPr>
                <w:rFonts w:ascii="Times New Roman" w:hAnsi="Times New Roman" w:cs="Times New Roman"/>
                <w:sz w:val="24"/>
                <w:szCs w:val="24"/>
              </w:rPr>
            </w:pPr>
            <w:r w:rsidRPr="009F3002">
              <w:rPr>
                <w:rFonts w:ascii="Times New Roman" w:hAnsi="Times New Roman" w:cs="Times New Roman"/>
                <w:sz w:val="24"/>
                <w:szCs w:val="24"/>
              </w:rPr>
              <w:t>Львівської обласної державної адміністрації</w:t>
            </w:r>
          </w:p>
          <w:p w:rsidR="005B3C90" w:rsidRPr="00AC5313" w:rsidRDefault="005B3C90" w:rsidP="005B3C90">
            <w:pPr>
              <w:rPr>
                <w:rFonts w:ascii="Times New Roman" w:hAnsi="Times New Roman" w:cs="Times New Roman"/>
                <w:bCs/>
                <w:sz w:val="24"/>
                <w:szCs w:val="24"/>
              </w:rPr>
            </w:pPr>
          </w:p>
        </w:tc>
      </w:tr>
      <w:tr w:rsidR="005B3C90" w:rsidRPr="00AC5313" w:rsidTr="00BC4CF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9F3002" w:rsidRDefault="005B3C90" w:rsidP="005B3C90">
            <w:pPr>
              <w:spacing w:line="216" w:lineRule="auto"/>
              <w:ind w:right="-120"/>
              <w:rPr>
                <w:rFonts w:ascii="Times New Roman" w:hAnsi="Times New Roman" w:cs="Times New Roman"/>
                <w:sz w:val="24"/>
                <w:szCs w:val="24"/>
              </w:rPr>
            </w:pPr>
            <w:r w:rsidRPr="009F3002">
              <w:rPr>
                <w:rFonts w:ascii="Times New Roman" w:hAnsi="Times New Roman" w:cs="Times New Roman"/>
                <w:sz w:val="24"/>
                <w:szCs w:val="24"/>
              </w:rPr>
              <w:t>Підтримка та оновлення сайту обласної державної адміністрації</w:t>
            </w:r>
          </w:p>
        </w:tc>
        <w:tc>
          <w:tcPr>
            <w:tcW w:w="3373" w:type="dxa"/>
            <w:gridSpan w:val="2"/>
          </w:tcPr>
          <w:p w:rsidR="005B3C90" w:rsidRPr="009F3002" w:rsidRDefault="005B3C90" w:rsidP="005B3C90">
            <w:pPr>
              <w:rPr>
                <w:rFonts w:ascii="Times New Roman" w:hAnsi="Times New Roman" w:cs="Times New Roman"/>
                <w:sz w:val="24"/>
                <w:szCs w:val="24"/>
              </w:rPr>
            </w:pPr>
            <w:r w:rsidRPr="009F3002">
              <w:rPr>
                <w:rFonts w:ascii="Times New Roman" w:hAnsi="Times New Roman" w:cs="Times New Roman"/>
                <w:sz w:val="24"/>
                <w:szCs w:val="24"/>
              </w:rPr>
              <w:t>Впродовж року</w:t>
            </w:r>
          </w:p>
        </w:tc>
        <w:tc>
          <w:tcPr>
            <w:tcW w:w="4678" w:type="dxa"/>
            <w:shd w:val="clear" w:color="auto" w:fill="auto"/>
          </w:tcPr>
          <w:p w:rsidR="005B3C90" w:rsidRPr="009F3002" w:rsidRDefault="005B3C90" w:rsidP="005B3C90">
            <w:pPr>
              <w:rPr>
                <w:rFonts w:ascii="Times New Roman" w:hAnsi="Times New Roman" w:cs="Times New Roman"/>
                <w:sz w:val="24"/>
                <w:szCs w:val="24"/>
              </w:rPr>
            </w:pPr>
            <w:r w:rsidRPr="009F3002">
              <w:rPr>
                <w:rFonts w:ascii="Times New Roman" w:hAnsi="Times New Roman" w:cs="Times New Roman"/>
                <w:sz w:val="24"/>
                <w:szCs w:val="24"/>
              </w:rPr>
              <w:t>Управління з питань цифрового розвитку</w:t>
            </w:r>
          </w:p>
          <w:p w:rsidR="005B3C90" w:rsidRPr="009F3002" w:rsidRDefault="005B3C90" w:rsidP="005B3C90">
            <w:pPr>
              <w:rPr>
                <w:rFonts w:ascii="Times New Roman" w:hAnsi="Times New Roman" w:cs="Times New Roman"/>
                <w:sz w:val="24"/>
                <w:szCs w:val="24"/>
              </w:rPr>
            </w:pPr>
            <w:r w:rsidRPr="009F3002">
              <w:rPr>
                <w:rFonts w:ascii="Times New Roman" w:hAnsi="Times New Roman" w:cs="Times New Roman"/>
                <w:sz w:val="24"/>
                <w:szCs w:val="24"/>
              </w:rPr>
              <w:t>Львівської обласної державної адміністрації</w:t>
            </w:r>
          </w:p>
          <w:p w:rsidR="005B3C90" w:rsidRPr="00AC5313" w:rsidRDefault="005B3C90" w:rsidP="005B3C90">
            <w:pPr>
              <w:rPr>
                <w:rFonts w:ascii="Times New Roman" w:hAnsi="Times New Roman" w:cs="Times New Roman"/>
                <w:bCs/>
                <w:sz w:val="24"/>
                <w:szCs w:val="24"/>
              </w:rPr>
            </w:pP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Допомога </w:t>
            </w:r>
            <w:r>
              <w:rPr>
                <w:rFonts w:ascii="Times New Roman" w:hAnsi="Times New Roman" w:cs="Times New Roman"/>
                <w:sz w:val="24"/>
                <w:szCs w:val="24"/>
              </w:rPr>
              <w:t>територіальним громадам</w:t>
            </w:r>
            <w:r w:rsidRPr="00AC5313">
              <w:rPr>
                <w:rFonts w:ascii="Times New Roman" w:hAnsi="Times New Roman" w:cs="Times New Roman"/>
                <w:sz w:val="24"/>
                <w:szCs w:val="24"/>
              </w:rPr>
              <w:t>, установам культури обласного підпорядкування в поданні інфраструктурних проєктів (будівництва, реконструкцій, ремонтно-</w:t>
            </w:r>
            <w:r w:rsidRPr="00AC5313">
              <w:rPr>
                <w:rFonts w:ascii="Times New Roman" w:hAnsi="Times New Roman" w:cs="Times New Roman"/>
                <w:sz w:val="24"/>
                <w:szCs w:val="24"/>
              </w:rPr>
              <w:lastRenderedPageBreak/>
              <w:t>реставраційних робіт) до Програм, що фінансуються з державного та обласного бюджетів</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lastRenderedPageBreak/>
              <w:t>Впродовж року</w:t>
            </w:r>
          </w:p>
        </w:tc>
        <w:tc>
          <w:tcPr>
            <w:tcW w:w="4678" w:type="dxa"/>
            <w:shd w:val="clear" w:color="auto" w:fill="auto"/>
          </w:tcPr>
          <w:p w:rsidR="005B3C90" w:rsidRPr="00AC5313" w:rsidRDefault="005B3C90" w:rsidP="005B3C90">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5B3C90" w:rsidRPr="00AC5313" w:rsidRDefault="005B3C90" w:rsidP="005B3C90">
            <w:pPr>
              <w:rPr>
                <w:rFonts w:ascii="Times New Roman" w:hAnsi="Times New Roman" w:cs="Times New Roman"/>
                <w:bCs/>
                <w:sz w:val="24"/>
                <w:szCs w:val="24"/>
                <w:highlight w:val="cyan"/>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Моніторинг виконання інфраструктурних проєктів (будівництва, реконструкцій, ремонтно-реставраційних робіт) відповідно до Програм, що фінансуються з державного та обласного бюджетів</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shd w:val="clear" w:color="auto" w:fill="auto"/>
          </w:tcPr>
          <w:p w:rsidR="005B3C90" w:rsidRPr="00AC5313" w:rsidRDefault="005B3C90" w:rsidP="005B3C90">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5B3C90" w:rsidRPr="00AC5313" w:rsidRDefault="005B3C90" w:rsidP="005B3C90">
            <w:pPr>
              <w:rPr>
                <w:rFonts w:ascii="Times New Roman" w:hAnsi="Times New Roman" w:cs="Times New Roman"/>
                <w:bCs/>
                <w:sz w:val="24"/>
                <w:szCs w:val="24"/>
                <w:highlight w:val="cyan"/>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B20B3F" w:rsidRDefault="005B3C90" w:rsidP="005B3C90">
            <w:pPr>
              <w:pStyle w:val="14"/>
              <w:tabs>
                <w:tab w:val="clear" w:pos="4153"/>
                <w:tab w:val="clear" w:pos="8306"/>
                <w:tab w:val="left" w:pos="454"/>
              </w:tabs>
              <w:ind w:left="29"/>
              <w:jc w:val="left"/>
              <w:rPr>
                <w:rFonts w:ascii="Times New Roman" w:hAnsi="Times New Roman"/>
                <w:sz w:val="24"/>
                <w:szCs w:val="24"/>
              </w:rPr>
            </w:pPr>
            <w:r w:rsidRPr="00B20B3F">
              <w:rPr>
                <w:rFonts w:ascii="Times New Roman" w:hAnsi="Times New Roman"/>
                <w:sz w:val="24"/>
                <w:szCs w:val="24"/>
              </w:rPr>
              <w:t>Організаційна взаємодія з органами місцевого самоврядування та місцевої виконавчої влади, закладами, установами та організаціями з питань ведення Державного реєстру виборців</w:t>
            </w:r>
          </w:p>
        </w:tc>
        <w:tc>
          <w:tcPr>
            <w:tcW w:w="3373" w:type="dxa"/>
            <w:gridSpan w:val="2"/>
            <w:vAlign w:val="center"/>
          </w:tcPr>
          <w:p w:rsidR="005B3C90" w:rsidRPr="00B20B3F" w:rsidRDefault="005B3C90" w:rsidP="005B3C90">
            <w:pPr>
              <w:pStyle w:val="11"/>
              <w:shd w:val="clear" w:color="auto" w:fill="FFFFFF" w:themeFill="background1"/>
              <w:jc w:val="left"/>
              <w:rPr>
                <w:color w:val="000000" w:themeColor="text1"/>
                <w:sz w:val="24"/>
                <w:szCs w:val="24"/>
              </w:rPr>
            </w:pPr>
            <w:r w:rsidRPr="00B20B3F">
              <w:rPr>
                <w:color w:val="000000" w:themeColor="text1"/>
                <w:sz w:val="24"/>
                <w:szCs w:val="24"/>
              </w:rPr>
              <w:t>Впродовж року</w:t>
            </w:r>
          </w:p>
          <w:p w:rsidR="005B3C90" w:rsidRPr="00B20B3F" w:rsidRDefault="005B3C90" w:rsidP="005B3C90">
            <w:pPr>
              <w:pStyle w:val="11"/>
              <w:shd w:val="clear" w:color="auto" w:fill="FFFFFF" w:themeFill="background1"/>
              <w:jc w:val="left"/>
              <w:rPr>
                <w:color w:val="000000" w:themeColor="text1"/>
                <w:sz w:val="24"/>
                <w:szCs w:val="24"/>
              </w:rPr>
            </w:pPr>
          </w:p>
          <w:p w:rsidR="005B3C90" w:rsidRPr="00B20B3F" w:rsidRDefault="005B3C90" w:rsidP="005B3C90">
            <w:pPr>
              <w:pStyle w:val="11"/>
              <w:shd w:val="clear" w:color="auto" w:fill="FFFFFF" w:themeFill="background1"/>
              <w:jc w:val="left"/>
              <w:rPr>
                <w:color w:val="000000" w:themeColor="text1"/>
                <w:sz w:val="24"/>
                <w:szCs w:val="24"/>
              </w:rPr>
            </w:pPr>
          </w:p>
          <w:p w:rsidR="005B3C90" w:rsidRPr="00B20B3F" w:rsidRDefault="005B3C90" w:rsidP="005B3C90">
            <w:pPr>
              <w:pStyle w:val="11"/>
              <w:shd w:val="clear" w:color="auto" w:fill="FFFFFF" w:themeFill="background1"/>
              <w:jc w:val="left"/>
              <w:rPr>
                <w:color w:val="000000" w:themeColor="text1"/>
                <w:sz w:val="24"/>
                <w:szCs w:val="24"/>
              </w:rPr>
            </w:pPr>
          </w:p>
        </w:tc>
        <w:tc>
          <w:tcPr>
            <w:tcW w:w="4678" w:type="dxa"/>
            <w:shd w:val="clear" w:color="auto" w:fill="auto"/>
          </w:tcPr>
          <w:p w:rsidR="005B3C90" w:rsidRPr="00B20B3F" w:rsidRDefault="005B3C90" w:rsidP="005B3C90">
            <w:pPr>
              <w:rPr>
                <w:rFonts w:ascii="Times New Roman" w:hAnsi="Times New Roman" w:cs="Times New Roman"/>
                <w:bCs/>
                <w:sz w:val="24"/>
                <w:szCs w:val="24"/>
              </w:rPr>
            </w:pPr>
            <w:r w:rsidRPr="00B20B3F">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14"/>
              <w:tabs>
                <w:tab w:val="clear" w:pos="4153"/>
                <w:tab w:val="clear" w:pos="8306"/>
                <w:tab w:val="left" w:pos="454"/>
              </w:tabs>
              <w:jc w:val="left"/>
              <w:rPr>
                <w:rFonts w:ascii="Times New Roman" w:hAnsi="Times New Roman"/>
                <w:sz w:val="24"/>
                <w:szCs w:val="24"/>
              </w:rPr>
            </w:pPr>
            <w:r w:rsidRPr="00AC5313">
              <w:rPr>
                <w:rFonts w:ascii="Times New Roman" w:hAnsi="Times New Roman"/>
                <w:sz w:val="24"/>
                <w:szCs w:val="24"/>
              </w:rPr>
              <w:t>Забезпечення належного функціонування технічних та програмних засобів АІТС ДРВ, захист інформації та унеможливлення несанкціонованого доступу</w:t>
            </w:r>
          </w:p>
        </w:tc>
        <w:tc>
          <w:tcPr>
            <w:tcW w:w="3373" w:type="dxa"/>
            <w:gridSpan w:val="2"/>
            <w:vAlign w:val="center"/>
          </w:tcPr>
          <w:p w:rsidR="005B3C90"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p w:rsidR="005B3C90" w:rsidRDefault="005B3C90" w:rsidP="005B3C90">
            <w:pPr>
              <w:pStyle w:val="11"/>
              <w:shd w:val="clear" w:color="auto" w:fill="FFFFFF" w:themeFill="background1"/>
              <w:jc w:val="left"/>
              <w:rPr>
                <w:color w:val="000000" w:themeColor="text1"/>
                <w:sz w:val="24"/>
                <w:szCs w:val="24"/>
              </w:rPr>
            </w:pPr>
          </w:p>
          <w:p w:rsidR="005B3C90" w:rsidRPr="00AC5313" w:rsidRDefault="005B3C90" w:rsidP="005B3C90">
            <w:pPr>
              <w:pStyle w:val="11"/>
              <w:shd w:val="clear" w:color="auto" w:fill="FFFFFF" w:themeFill="background1"/>
              <w:jc w:val="left"/>
              <w:rPr>
                <w:color w:val="000000" w:themeColor="text1"/>
                <w:sz w:val="24"/>
                <w:szCs w:val="24"/>
              </w:rPr>
            </w:pPr>
          </w:p>
        </w:tc>
        <w:tc>
          <w:tcPr>
            <w:tcW w:w="4678" w:type="dxa"/>
            <w:shd w:val="clear" w:color="auto" w:fill="auto"/>
          </w:tcPr>
          <w:p w:rsidR="005B3C90" w:rsidRPr="00AC5313" w:rsidRDefault="005B3C90" w:rsidP="005B3C90">
            <w:pPr>
              <w:rPr>
                <w:rFonts w:ascii="Times New Roman" w:hAnsi="Times New Roman" w:cs="Times New Roman"/>
                <w:bCs/>
                <w:sz w:val="24"/>
                <w:szCs w:val="24"/>
                <w:highlight w:val="cyan"/>
              </w:rPr>
            </w:pPr>
            <w:r w:rsidRPr="00AC5313">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Default="005B3C90" w:rsidP="005B3C90">
            <w:pPr>
              <w:pStyle w:val="14"/>
              <w:tabs>
                <w:tab w:val="clear" w:pos="4153"/>
                <w:tab w:val="clear" w:pos="8306"/>
                <w:tab w:val="left" w:pos="454"/>
              </w:tabs>
              <w:jc w:val="left"/>
              <w:rPr>
                <w:rFonts w:ascii="Times New Roman" w:hAnsi="Times New Roman"/>
                <w:sz w:val="24"/>
                <w:szCs w:val="24"/>
              </w:rPr>
            </w:pPr>
            <w:r w:rsidRPr="00AC5313">
              <w:rPr>
                <w:rFonts w:ascii="Times New Roman" w:hAnsi="Times New Roman"/>
                <w:sz w:val="24"/>
                <w:szCs w:val="24"/>
              </w:rPr>
              <w:t>Моніторинг роботи та рейтингової оцінки роботи відділів ведення Держа</w:t>
            </w:r>
            <w:r>
              <w:rPr>
                <w:rFonts w:ascii="Times New Roman" w:hAnsi="Times New Roman"/>
                <w:sz w:val="24"/>
                <w:szCs w:val="24"/>
              </w:rPr>
              <w:t>вного реєстру виборців області</w:t>
            </w:r>
          </w:p>
          <w:p w:rsidR="005B3C90" w:rsidRPr="00AC5313" w:rsidRDefault="005B3C90" w:rsidP="005B3C90">
            <w:pPr>
              <w:pStyle w:val="14"/>
              <w:tabs>
                <w:tab w:val="clear" w:pos="4153"/>
                <w:tab w:val="clear" w:pos="8306"/>
                <w:tab w:val="left" w:pos="454"/>
              </w:tabs>
              <w:jc w:val="left"/>
              <w:rPr>
                <w:rFonts w:ascii="Times New Roman" w:hAnsi="Times New Roman"/>
                <w:sz w:val="24"/>
                <w:szCs w:val="24"/>
              </w:rPr>
            </w:pPr>
            <w:r w:rsidRPr="00AC5313">
              <w:rPr>
                <w:rFonts w:ascii="Times New Roman" w:hAnsi="Times New Roman"/>
                <w:sz w:val="24"/>
                <w:szCs w:val="24"/>
              </w:rPr>
              <w:t>Покращення показників, усунення виявлених недоліків, впровадження інновацій</w:t>
            </w:r>
          </w:p>
        </w:tc>
        <w:tc>
          <w:tcPr>
            <w:tcW w:w="3373" w:type="dxa"/>
            <w:gridSpan w:val="2"/>
            <w:vAlign w:val="center"/>
          </w:tcPr>
          <w:p w:rsidR="005B3C90"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p w:rsidR="005B3C90" w:rsidRDefault="005B3C90" w:rsidP="005B3C90">
            <w:pPr>
              <w:pStyle w:val="11"/>
              <w:shd w:val="clear" w:color="auto" w:fill="FFFFFF" w:themeFill="background1"/>
              <w:jc w:val="left"/>
              <w:rPr>
                <w:color w:val="000000" w:themeColor="text1"/>
                <w:sz w:val="24"/>
                <w:szCs w:val="24"/>
              </w:rPr>
            </w:pPr>
          </w:p>
          <w:p w:rsidR="005B3C90" w:rsidRDefault="005B3C90" w:rsidP="005B3C90">
            <w:pPr>
              <w:pStyle w:val="11"/>
              <w:shd w:val="clear" w:color="auto" w:fill="FFFFFF" w:themeFill="background1"/>
              <w:jc w:val="left"/>
              <w:rPr>
                <w:color w:val="000000" w:themeColor="text1"/>
                <w:sz w:val="24"/>
                <w:szCs w:val="24"/>
              </w:rPr>
            </w:pPr>
          </w:p>
          <w:p w:rsidR="005B3C90" w:rsidRPr="00AC5313" w:rsidRDefault="005B3C90" w:rsidP="005B3C90">
            <w:pPr>
              <w:pStyle w:val="11"/>
              <w:shd w:val="clear" w:color="auto" w:fill="FFFFFF" w:themeFill="background1"/>
              <w:jc w:val="left"/>
              <w:rPr>
                <w:color w:val="000000" w:themeColor="text1"/>
                <w:sz w:val="24"/>
                <w:szCs w:val="24"/>
              </w:rPr>
            </w:pPr>
          </w:p>
        </w:tc>
        <w:tc>
          <w:tcPr>
            <w:tcW w:w="4678" w:type="dxa"/>
            <w:shd w:val="clear" w:color="auto" w:fill="auto"/>
          </w:tcPr>
          <w:p w:rsidR="005B3C90" w:rsidRPr="00AC5313" w:rsidRDefault="005B3C90" w:rsidP="005B3C90">
            <w:pPr>
              <w:rPr>
                <w:rFonts w:ascii="Times New Roman" w:hAnsi="Times New Roman" w:cs="Times New Roman"/>
                <w:bCs/>
                <w:sz w:val="24"/>
                <w:szCs w:val="24"/>
                <w:highlight w:val="cyan"/>
              </w:rPr>
            </w:pPr>
            <w:r w:rsidRPr="00AC5313">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5B3C90" w:rsidRPr="00AC5313" w:rsidTr="00256C4D">
        <w:trPr>
          <w:trHeight w:val="930"/>
        </w:trPr>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D21434" w:rsidRDefault="005B3C90" w:rsidP="005B3C90">
            <w:pPr>
              <w:pStyle w:val="14"/>
              <w:tabs>
                <w:tab w:val="clear" w:pos="4153"/>
                <w:tab w:val="clear" w:pos="8306"/>
                <w:tab w:val="left" w:pos="454"/>
              </w:tabs>
              <w:jc w:val="left"/>
              <w:rPr>
                <w:rFonts w:ascii="Times New Roman" w:hAnsi="Times New Roman"/>
                <w:sz w:val="24"/>
                <w:szCs w:val="24"/>
              </w:rPr>
            </w:pPr>
            <w:r>
              <w:rPr>
                <w:rFonts w:ascii="Times New Roman" w:hAnsi="Times New Roman"/>
                <w:sz w:val="24"/>
                <w:szCs w:val="24"/>
              </w:rPr>
              <w:t>Вдосконалення системи електронного документообігу в АІТС ДРВ</w:t>
            </w:r>
          </w:p>
        </w:tc>
        <w:tc>
          <w:tcPr>
            <w:tcW w:w="3373" w:type="dxa"/>
            <w:gridSpan w:val="2"/>
            <w:vAlign w:val="center"/>
          </w:tcPr>
          <w:p w:rsidR="005B3C90"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p w:rsidR="005B3C90" w:rsidRDefault="005B3C90" w:rsidP="005B3C90">
            <w:pPr>
              <w:pStyle w:val="11"/>
              <w:shd w:val="clear" w:color="auto" w:fill="FFFFFF" w:themeFill="background1"/>
              <w:jc w:val="left"/>
              <w:rPr>
                <w:color w:val="000000" w:themeColor="text1"/>
                <w:sz w:val="24"/>
                <w:szCs w:val="24"/>
              </w:rPr>
            </w:pPr>
          </w:p>
          <w:p w:rsidR="005B3C90" w:rsidRDefault="005B3C90" w:rsidP="005B3C90">
            <w:pPr>
              <w:pStyle w:val="11"/>
              <w:shd w:val="clear" w:color="auto" w:fill="FFFFFF" w:themeFill="background1"/>
              <w:jc w:val="left"/>
              <w:rPr>
                <w:color w:val="000000" w:themeColor="text1"/>
                <w:sz w:val="24"/>
                <w:szCs w:val="24"/>
              </w:rPr>
            </w:pPr>
          </w:p>
          <w:p w:rsidR="005B3C90" w:rsidRPr="00AC5313" w:rsidRDefault="005B3C90" w:rsidP="005B3C90">
            <w:pPr>
              <w:pStyle w:val="11"/>
              <w:shd w:val="clear" w:color="auto" w:fill="FFFFFF" w:themeFill="background1"/>
              <w:jc w:val="left"/>
              <w:rPr>
                <w:color w:val="000000" w:themeColor="text1"/>
                <w:sz w:val="24"/>
                <w:szCs w:val="24"/>
              </w:rPr>
            </w:pPr>
          </w:p>
        </w:tc>
        <w:tc>
          <w:tcPr>
            <w:tcW w:w="4678" w:type="dxa"/>
            <w:shd w:val="clear" w:color="auto" w:fill="auto"/>
          </w:tcPr>
          <w:p w:rsidR="005B3C90" w:rsidRPr="00AC5313" w:rsidRDefault="005B3C90" w:rsidP="005B3C90">
            <w:pPr>
              <w:rPr>
                <w:rFonts w:ascii="Times New Roman" w:hAnsi="Times New Roman" w:cs="Times New Roman"/>
                <w:bCs/>
                <w:sz w:val="24"/>
                <w:szCs w:val="24"/>
                <w:highlight w:val="cyan"/>
              </w:rPr>
            </w:pPr>
            <w:r w:rsidRPr="00AC5313">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EB00FA" w:rsidRDefault="005B3C90" w:rsidP="005B3C90">
            <w:pPr>
              <w:tabs>
                <w:tab w:val="left" w:pos="454"/>
              </w:tabs>
              <w:suppressAutoHyphens/>
              <w:rPr>
                <w:rFonts w:ascii="Times New Roman" w:hAnsi="Times New Roman" w:cs="Times New Roman"/>
                <w:sz w:val="24"/>
                <w:szCs w:val="24"/>
              </w:rPr>
            </w:pPr>
            <w:r w:rsidRPr="00EB00FA">
              <w:rPr>
                <w:rFonts w:ascii="Times New Roman" w:hAnsi="Times New Roman" w:cs="Times New Roman"/>
                <w:sz w:val="24"/>
                <w:szCs w:val="24"/>
              </w:rPr>
              <w:t>Координація роботи щодо обліку та збереження матеріальних цінностей, переданих Центральною виборчою комісією на відповідальне зберігання</w:t>
            </w:r>
          </w:p>
        </w:tc>
        <w:tc>
          <w:tcPr>
            <w:tcW w:w="3373" w:type="dxa"/>
            <w:gridSpan w:val="2"/>
          </w:tcPr>
          <w:p w:rsidR="005B3C90" w:rsidRPr="00AC5313" w:rsidRDefault="005B3C90" w:rsidP="005B3C90">
            <w:pPr>
              <w:rPr>
                <w:rFonts w:ascii="Times New Roman" w:hAnsi="Times New Roman" w:cs="Times New Roman"/>
                <w:sz w:val="24"/>
                <w:szCs w:val="24"/>
              </w:rPr>
            </w:pPr>
            <w:r>
              <w:rPr>
                <w:rFonts w:ascii="Times New Roman" w:hAnsi="Times New Roman" w:cs="Times New Roman"/>
                <w:sz w:val="24"/>
                <w:szCs w:val="24"/>
              </w:rPr>
              <w:t>Л</w:t>
            </w:r>
            <w:r w:rsidRPr="00AC5313">
              <w:rPr>
                <w:rFonts w:ascii="Times New Roman" w:hAnsi="Times New Roman" w:cs="Times New Roman"/>
                <w:sz w:val="24"/>
                <w:szCs w:val="24"/>
              </w:rPr>
              <w:t>истопад-грудень</w:t>
            </w:r>
          </w:p>
        </w:tc>
        <w:tc>
          <w:tcPr>
            <w:tcW w:w="4678" w:type="dxa"/>
            <w:shd w:val="clear" w:color="auto" w:fill="auto"/>
          </w:tcPr>
          <w:p w:rsidR="005B3C90" w:rsidRPr="00AC5313" w:rsidRDefault="005B3C90" w:rsidP="005B3C90">
            <w:pPr>
              <w:rPr>
                <w:rFonts w:ascii="Times New Roman" w:hAnsi="Times New Roman" w:cs="Times New Roman"/>
                <w:bCs/>
                <w:sz w:val="24"/>
                <w:szCs w:val="24"/>
                <w:highlight w:val="cyan"/>
              </w:rPr>
            </w:pPr>
            <w:r w:rsidRPr="00AC5313">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a4"/>
              <w:tabs>
                <w:tab w:val="left" w:pos="454"/>
              </w:tabs>
              <w:suppressAutoHyphens/>
              <w:ind w:left="29"/>
              <w:rPr>
                <w:rFonts w:ascii="Times New Roman" w:hAnsi="Times New Roman" w:cs="Times New Roman"/>
                <w:sz w:val="24"/>
                <w:szCs w:val="24"/>
              </w:rPr>
            </w:pPr>
            <w:r w:rsidRPr="00AC5313">
              <w:rPr>
                <w:rFonts w:ascii="Times New Roman" w:hAnsi="Times New Roman" w:cs="Times New Roman"/>
                <w:sz w:val="24"/>
                <w:szCs w:val="24"/>
              </w:rPr>
              <w:t xml:space="preserve">Підвищення рівня професійної компетентності держслужбовців та службовців органів місцевого самоврядування шляхом самоосвіти, періодичного проходження тестувань рівня знань для роботи в АІТС ДРВ, проведення он-лайн семінарів та нарад, обміну досвідом між відділами ведення ДРВ, тощо </w:t>
            </w:r>
          </w:p>
        </w:tc>
        <w:tc>
          <w:tcPr>
            <w:tcW w:w="3373" w:type="dxa"/>
            <w:gridSpan w:val="2"/>
          </w:tcPr>
          <w:p w:rsidR="005B3C90" w:rsidRPr="00AC5313" w:rsidRDefault="005B3C90" w:rsidP="005B3C90">
            <w:pPr>
              <w:rPr>
                <w:rFonts w:ascii="Times New Roman" w:hAnsi="Times New Roman" w:cs="Times New Roman"/>
                <w:sz w:val="24"/>
                <w:szCs w:val="24"/>
              </w:rPr>
            </w:pPr>
            <w:r>
              <w:rPr>
                <w:rFonts w:ascii="Times New Roman" w:hAnsi="Times New Roman" w:cs="Times New Roman"/>
                <w:sz w:val="24"/>
                <w:szCs w:val="24"/>
              </w:rPr>
              <w:t>Р</w:t>
            </w:r>
            <w:r w:rsidRPr="00AC5313">
              <w:rPr>
                <w:rFonts w:ascii="Times New Roman" w:hAnsi="Times New Roman" w:cs="Times New Roman"/>
                <w:sz w:val="24"/>
                <w:szCs w:val="24"/>
              </w:rPr>
              <w:t>аз у квартал</w:t>
            </w:r>
          </w:p>
        </w:tc>
        <w:tc>
          <w:tcPr>
            <w:tcW w:w="4678" w:type="dxa"/>
            <w:shd w:val="clear" w:color="auto" w:fill="auto"/>
          </w:tcPr>
          <w:p w:rsidR="005B3C90" w:rsidRPr="00AC5313" w:rsidRDefault="005B3C90" w:rsidP="005B3C90">
            <w:pPr>
              <w:rPr>
                <w:rFonts w:ascii="Times New Roman" w:hAnsi="Times New Roman" w:cs="Times New Roman"/>
                <w:bCs/>
                <w:sz w:val="24"/>
                <w:szCs w:val="24"/>
                <w:highlight w:val="cyan"/>
              </w:rPr>
            </w:pPr>
            <w:r w:rsidRPr="00AC5313">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a4"/>
              <w:tabs>
                <w:tab w:val="left" w:pos="454"/>
              </w:tabs>
              <w:suppressAutoHyphens/>
              <w:ind w:left="29"/>
              <w:rPr>
                <w:rFonts w:ascii="Times New Roman" w:hAnsi="Times New Roman" w:cs="Times New Roman"/>
                <w:sz w:val="24"/>
                <w:szCs w:val="24"/>
              </w:rPr>
            </w:pPr>
            <w:r w:rsidRPr="00AC5313">
              <w:rPr>
                <w:rFonts w:ascii="Times New Roman" w:hAnsi="Times New Roman" w:cs="Times New Roman"/>
                <w:sz w:val="24"/>
                <w:szCs w:val="24"/>
              </w:rPr>
              <w:t>Цифровізація сервісів ДРВ. Роз</w:t>
            </w:r>
            <w:r w:rsidR="003F7193">
              <w:rPr>
                <w:rFonts w:ascii="Times New Roman" w:hAnsi="Times New Roman" w:cs="Times New Roman"/>
                <w:sz w:val="24"/>
                <w:szCs w:val="24"/>
              </w:rPr>
              <w:t>’</w:t>
            </w:r>
            <w:r w:rsidRPr="00AC5313">
              <w:rPr>
                <w:rFonts w:ascii="Times New Roman" w:hAnsi="Times New Roman" w:cs="Times New Roman"/>
                <w:sz w:val="24"/>
                <w:szCs w:val="24"/>
              </w:rPr>
              <w:t xml:space="preserve">яснення процедур подання відомостей періодичного поновлення в </w:t>
            </w:r>
            <w:r w:rsidRPr="00AC5313">
              <w:rPr>
                <w:rFonts w:ascii="Times New Roman" w:hAnsi="Times New Roman" w:cs="Times New Roman"/>
                <w:sz w:val="24"/>
                <w:szCs w:val="24"/>
              </w:rPr>
              <w:lastRenderedPageBreak/>
              <w:t>електронному вигляді з електронним цифровим підписом. Моніторин</w:t>
            </w:r>
            <w:r>
              <w:rPr>
                <w:rFonts w:ascii="Times New Roman" w:hAnsi="Times New Roman" w:cs="Times New Roman"/>
                <w:sz w:val="24"/>
                <w:szCs w:val="24"/>
              </w:rPr>
              <w:t>г стану та надання консультацій</w:t>
            </w:r>
          </w:p>
        </w:tc>
        <w:tc>
          <w:tcPr>
            <w:tcW w:w="3373" w:type="dxa"/>
            <w:gridSpan w:val="2"/>
            <w:vAlign w:val="center"/>
          </w:tcPr>
          <w:p w:rsidR="005B3C90"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lastRenderedPageBreak/>
              <w:t>Впродовж року</w:t>
            </w:r>
          </w:p>
          <w:p w:rsidR="005B3C90" w:rsidRDefault="005B3C90" w:rsidP="005B3C90">
            <w:pPr>
              <w:pStyle w:val="11"/>
              <w:shd w:val="clear" w:color="auto" w:fill="FFFFFF" w:themeFill="background1"/>
              <w:jc w:val="left"/>
              <w:rPr>
                <w:color w:val="000000" w:themeColor="text1"/>
                <w:sz w:val="24"/>
                <w:szCs w:val="24"/>
              </w:rPr>
            </w:pPr>
          </w:p>
          <w:p w:rsidR="005B3C90" w:rsidRDefault="005B3C90" w:rsidP="005B3C90">
            <w:pPr>
              <w:pStyle w:val="11"/>
              <w:shd w:val="clear" w:color="auto" w:fill="FFFFFF" w:themeFill="background1"/>
              <w:jc w:val="left"/>
              <w:rPr>
                <w:color w:val="000000" w:themeColor="text1"/>
                <w:sz w:val="24"/>
                <w:szCs w:val="24"/>
              </w:rPr>
            </w:pPr>
          </w:p>
          <w:p w:rsidR="005B3C90" w:rsidRPr="00AC5313" w:rsidRDefault="005B3C90" w:rsidP="005B3C90">
            <w:pPr>
              <w:pStyle w:val="11"/>
              <w:shd w:val="clear" w:color="auto" w:fill="FFFFFF" w:themeFill="background1"/>
              <w:jc w:val="left"/>
              <w:rPr>
                <w:color w:val="000000" w:themeColor="text1"/>
                <w:sz w:val="24"/>
                <w:szCs w:val="24"/>
              </w:rPr>
            </w:pPr>
          </w:p>
        </w:tc>
        <w:tc>
          <w:tcPr>
            <w:tcW w:w="4678" w:type="dxa"/>
            <w:shd w:val="clear" w:color="auto" w:fill="auto"/>
          </w:tcPr>
          <w:p w:rsidR="005B3C90" w:rsidRPr="00AC5313" w:rsidRDefault="005B3C90" w:rsidP="005B3C90">
            <w:pPr>
              <w:rPr>
                <w:rFonts w:ascii="Times New Roman" w:hAnsi="Times New Roman" w:cs="Times New Roman"/>
                <w:bCs/>
                <w:sz w:val="24"/>
                <w:szCs w:val="24"/>
                <w:highlight w:val="cyan"/>
              </w:rPr>
            </w:pPr>
            <w:r w:rsidRPr="00AC5313">
              <w:rPr>
                <w:rFonts w:ascii="Times New Roman" w:hAnsi="Times New Roman" w:cs="Times New Roman"/>
                <w:bCs/>
                <w:sz w:val="24"/>
                <w:szCs w:val="24"/>
              </w:rPr>
              <w:lastRenderedPageBreak/>
              <w:t>Відділ адміністрування Державного реєстру виборців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a4"/>
              <w:tabs>
                <w:tab w:val="left" w:pos="454"/>
              </w:tabs>
              <w:suppressAutoHyphens/>
              <w:ind w:left="29"/>
              <w:rPr>
                <w:rFonts w:ascii="Times New Roman" w:hAnsi="Times New Roman" w:cs="Times New Roman"/>
                <w:sz w:val="24"/>
                <w:szCs w:val="24"/>
              </w:rPr>
            </w:pPr>
            <w:r w:rsidRPr="00AC5313">
              <w:rPr>
                <w:rFonts w:ascii="Times New Roman" w:hAnsi="Times New Roman" w:cs="Times New Roman"/>
                <w:sz w:val="24"/>
                <w:szCs w:val="24"/>
              </w:rPr>
              <w:t>Цифровізація окремих аспектів роботи відділів ведення Державного реєстру виборців. Подання на розгляд Центральної виборчої комісії змін до переліку постійних виборчих дільниць у електронному вигляді: моніторинг</w:t>
            </w:r>
            <w:r>
              <w:rPr>
                <w:rFonts w:ascii="Times New Roman" w:hAnsi="Times New Roman" w:cs="Times New Roman"/>
                <w:sz w:val="24"/>
                <w:szCs w:val="24"/>
              </w:rPr>
              <w:t>, надання допомоги, роз</w:t>
            </w:r>
            <w:r w:rsidR="003F7193">
              <w:rPr>
                <w:rFonts w:ascii="Times New Roman" w:hAnsi="Times New Roman" w:cs="Times New Roman"/>
                <w:sz w:val="24"/>
                <w:szCs w:val="24"/>
              </w:rPr>
              <w:t>’</w:t>
            </w:r>
            <w:r>
              <w:rPr>
                <w:rFonts w:ascii="Times New Roman" w:hAnsi="Times New Roman" w:cs="Times New Roman"/>
                <w:sz w:val="24"/>
                <w:szCs w:val="24"/>
              </w:rPr>
              <w:t>яснення</w:t>
            </w:r>
          </w:p>
        </w:tc>
        <w:tc>
          <w:tcPr>
            <w:tcW w:w="3373" w:type="dxa"/>
            <w:gridSpan w:val="2"/>
            <w:vAlign w:val="center"/>
          </w:tcPr>
          <w:p w:rsidR="005B3C90"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p w:rsidR="005B3C90" w:rsidRDefault="005B3C90" w:rsidP="005B3C90">
            <w:pPr>
              <w:pStyle w:val="11"/>
              <w:shd w:val="clear" w:color="auto" w:fill="FFFFFF" w:themeFill="background1"/>
              <w:jc w:val="left"/>
              <w:rPr>
                <w:color w:val="000000" w:themeColor="text1"/>
                <w:sz w:val="24"/>
                <w:szCs w:val="24"/>
              </w:rPr>
            </w:pPr>
          </w:p>
          <w:p w:rsidR="005B3C90" w:rsidRDefault="005B3C90" w:rsidP="005B3C90">
            <w:pPr>
              <w:pStyle w:val="11"/>
              <w:shd w:val="clear" w:color="auto" w:fill="FFFFFF" w:themeFill="background1"/>
              <w:jc w:val="left"/>
              <w:rPr>
                <w:color w:val="000000" w:themeColor="text1"/>
                <w:sz w:val="24"/>
                <w:szCs w:val="24"/>
              </w:rPr>
            </w:pPr>
          </w:p>
          <w:p w:rsidR="005B3C90" w:rsidRPr="00AC5313" w:rsidRDefault="005B3C90" w:rsidP="005B3C90">
            <w:pPr>
              <w:pStyle w:val="11"/>
              <w:shd w:val="clear" w:color="auto" w:fill="FFFFFF" w:themeFill="background1"/>
              <w:jc w:val="left"/>
              <w:rPr>
                <w:color w:val="000000" w:themeColor="text1"/>
                <w:sz w:val="24"/>
                <w:szCs w:val="24"/>
              </w:rPr>
            </w:pPr>
          </w:p>
        </w:tc>
        <w:tc>
          <w:tcPr>
            <w:tcW w:w="4678" w:type="dxa"/>
            <w:shd w:val="clear" w:color="auto" w:fill="auto"/>
          </w:tcPr>
          <w:p w:rsidR="005B3C90" w:rsidRPr="00AC5313" w:rsidRDefault="005B3C90" w:rsidP="005B3C90">
            <w:pPr>
              <w:rPr>
                <w:rFonts w:ascii="Times New Roman" w:hAnsi="Times New Roman" w:cs="Times New Roman"/>
                <w:bCs/>
                <w:sz w:val="24"/>
                <w:szCs w:val="24"/>
                <w:highlight w:val="cyan"/>
              </w:rPr>
            </w:pPr>
            <w:r w:rsidRPr="00AC5313">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rvps2"/>
              <w:spacing w:before="0" w:beforeAutospacing="0" w:after="0" w:afterAutospacing="0"/>
              <w:textAlignment w:val="baseline"/>
              <w:rPr>
                <w:lang w:val="uk-UA" w:eastAsia="uk-UA"/>
              </w:rPr>
            </w:pPr>
            <w:r w:rsidRPr="00AC5313">
              <w:rPr>
                <w:rStyle w:val="FontStyle21"/>
                <w:sz w:val="24"/>
                <w:lang w:val="uk-UA" w:eastAsia="uk-UA"/>
              </w:rPr>
              <w:t xml:space="preserve">Забезпечення здійснення головою обласної державної адміністрації та керівником апарату обласної державної адміністрації своїх повноважень з питань запобігання та виявлення корупції </w:t>
            </w:r>
          </w:p>
        </w:tc>
        <w:tc>
          <w:tcPr>
            <w:tcW w:w="3373" w:type="dxa"/>
            <w:gridSpan w:val="2"/>
            <w:vAlign w:val="center"/>
          </w:tcPr>
          <w:p w:rsidR="005B3C90"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p w:rsidR="005B3C90" w:rsidRDefault="005B3C90" w:rsidP="005B3C90">
            <w:pPr>
              <w:pStyle w:val="11"/>
              <w:shd w:val="clear" w:color="auto" w:fill="FFFFFF" w:themeFill="background1"/>
              <w:jc w:val="left"/>
              <w:rPr>
                <w:color w:val="000000" w:themeColor="text1"/>
                <w:sz w:val="24"/>
                <w:szCs w:val="24"/>
              </w:rPr>
            </w:pPr>
          </w:p>
          <w:p w:rsidR="005B3C90" w:rsidRDefault="005B3C90" w:rsidP="005B3C90">
            <w:pPr>
              <w:pStyle w:val="11"/>
              <w:shd w:val="clear" w:color="auto" w:fill="FFFFFF" w:themeFill="background1"/>
              <w:jc w:val="left"/>
              <w:rPr>
                <w:color w:val="000000" w:themeColor="text1"/>
                <w:sz w:val="24"/>
                <w:szCs w:val="24"/>
              </w:rPr>
            </w:pPr>
          </w:p>
          <w:p w:rsidR="005B3C90" w:rsidRPr="00AC5313" w:rsidRDefault="005B3C90" w:rsidP="005B3C90">
            <w:pPr>
              <w:pStyle w:val="11"/>
              <w:shd w:val="clear" w:color="auto" w:fill="FFFFFF" w:themeFill="background1"/>
              <w:jc w:val="left"/>
              <w:rPr>
                <w:color w:val="000000" w:themeColor="text1"/>
                <w:sz w:val="24"/>
                <w:szCs w:val="24"/>
              </w:rPr>
            </w:pP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Сектор з питань запобігання та виявлення корупції апарату</w:t>
            </w:r>
          </w:p>
          <w:p w:rsidR="005B3C90" w:rsidRPr="00AC5313" w:rsidRDefault="005B3C90" w:rsidP="005B3C90">
            <w:pPr>
              <w:rPr>
                <w:rFonts w:ascii="Times New Roman" w:hAnsi="Times New Roman" w:cs="Times New Roman"/>
                <w:bCs/>
                <w:sz w:val="24"/>
                <w:szCs w:val="24"/>
                <w:highlight w:val="cyan"/>
              </w:rPr>
            </w:pP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rvps2"/>
              <w:spacing w:before="0" w:beforeAutospacing="0" w:after="0" w:afterAutospacing="0"/>
              <w:textAlignment w:val="baseline"/>
              <w:rPr>
                <w:i/>
              </w:rPr>
            </w:pPr>
            <w:r w:rsidRPr="00AC5313">
              <w:rPr>
                <w:rStyle w:val="FontStyle21"/>
                <w:sz w:val="24"/>
                <w:lang w:val="uk-UA" w:eastAsia="uk-UA"/>
              </w:rPr>
              <w:t xml:space="preserve">Здійснення аналітичної та організаційної роботи з </w:t>
            </w:r>
            <w:r w:rsidRPr="00AC5313">
              <w:rPr>
                <w:lang w:val="uk-UA" w:eastAsia="uk-UA"/>
              </w:rPr>
              <w:t>питань запобігання та виявлення корупції</w:t>
            </w:r>
          </w:p>
        </w:tc>
        <w:tc>
          <w:tcPr>
            <w:tcW w:w="3373" w:type="dxa"/>
            <w:gridSpan w:val="2"/>
            <w:vAlign w:val="center"/>
          </w:tcPr>
          <w:p w:rsidR="005B3C90"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p w:rsidR="005B3C90" w:rsidRDefault="005B3C90" w:rsidP="005B3C90">
            <w:pPr>
              <w:pStyle w:val="11"/>
              <w:shd w:val="clear" w:color="auto" w:fill="FFFFFF" w:themeFill="background1"/>
              <w:jc w:val="left"/>
              <w:rPr>
                <w:color w:val="000000" w:themeColor="text1"/>
                <w:sz w:val="24"/>
                <w:szCs w:val="24"/>
              </w:rPr>
            </w:pPr>
          </w:p>
          <w:p w:rsidR="005B3C90" w:rsidRDefault="005B3C90" w:rsidP="005B3C90">
            <w:pPr>
              <w:pStyle w:val="11"/>
              <w:shd w:val="clear" w:color="auto" w:fill="FFFFFF" w:themeFill="background1"/>
              <w:jc w:val="left"/>
              <w:rPr>
                <w:color w:val="000000" w:themeColor="text1"/>
                <w:sz w:val="24"/>
                <w:szCs w:val="24"/>
              </w:rPr>
            </w:pPr>
          </w:p>
          <w:p w:rsidR="005B3C90" w:rsidRPr="00AC5313" w:rsidRDefault="005B3C90" w:rsidP="005B3C90">
            <w:pPr>
              <w:pStyle w:val="11"/>
              <w:shd w:val="clear" w:color="auto" w:fill="FFFFFF" w:themeFill="background1"/>
              <w:jc w:val="left"/>
              <w:rPr>
                <w:color w:val="000000" w:themeColor="text1"/>
                <w:sz w:val="24"/>
                <w:szCs w:val="24"/>
              </w:rPr>
            </w:pP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Сектор з питань запобігання та виявлення корупції апарату</w:t>
            </w:r>
          </w:p>
          <w:p w:rsidR="005B3C90" w:rsidRPr="00AC5313" w:rsidRDefault="005B3C90" w:rsidP="005B3C90">
            <w:pPr>
              <w:rPr>
                <w:rFonts w:ascii="Times New Roman" w:hAnsi="Times New Roman" w:cs="Times New Roman"/>
                <w:bCs/>
                <w:sz w:val="24"/>
                <w:szCs w:val="24"/>
                <w:highlight w:val="cyan"/>
              </w:rPr>
            </w:pP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Організація єдиного порядку документування управлінської інформації та організації роботи з документами із застосуванням </w:t>
            </w:r>
            <w:r>
              <w:rPr>
                <w:rFonts w:ascii="Times New Roman" w:hAnsi="Times New Roman" w:cs="Times New Roman"/>
                <w:sz w:val="24"/>
                <w:szCs w:val="24"/>
              </w:rPr>
              <w:t>сучасних автоматизованих систем</w:t>
            </w:r>
          </w:p>
        </w:tc>
        <w:tc>
          <w:tcPr>
            <w:tcW w:w="3373" w:type="dxa"/>
            <w:gridSpan w:val="2"/>
          </w:tcPr>
          <w:p w:rsidR="005B3C90" w:rsidRPr="00AC5313" w:rsidRDefault="005B3C90" w:rsidP="005B3C90">
            <w:pPr>
              <w:ind w:left="-94" w:firstLine="48"/>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cyan"/>
              </w:rPr>
            </w:pPr>
            <w:r w:rsidRPr="00AC5313">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Забезпечення регламентованого доступу користувачів до баз даних </w:t>
            </w:r>
            <w:r w:rsidR="003F7193">
              <w:rPr>
                <w:rFonts w:ascii="Times New Roman" w:hAnsi="Times New Roman" w:cs="Times New Roman"/>
                <w:sz w:val="24"/>
                <w:szCs w:val="24"/>
              </w:rPr>
              <w:t>обласної державної адміністрації</w:t>
            </w:r>
            <w:r w:rsidRPr="00AC5313">
              <w:rPr>
                <w:rFonts w:ascii="Times New Roman" w:hAnsi="Times New Roman" w:cs="Times New Roman"/>
                <w:sz w:val="24"/>
                <w:szCs w:val="24"/>
              </w:rPr>
              <w:t>, сумісності застосовуван</w:t>
            </w:r>
            <w:r>
              <w:rPr>
                <w:rFonts w:ascii="Times New Roman" w:hAnsi="Times New Roman" w:cs="Times New Roman"/>
                <w:sz w:val="24"/>
                <w:szCs w:val="24"/>
              </w:rPr>
              <w:t>их програм та апаратних засобів</w:t>
            </w:r>
          </w:p>
          <w:p w:rsidR="005B3C90" w:rsidRPr="00AC5313" w:rsidRDefault="005B3C90" w:rsidP="005B3C90">
            <w:pPr>
              <w:ind w:firstLine="142"/>
              <w:rPr>
                <w:rFonts w:ascii="Times New Roman" w:hAnsi="Times New Roman" w:cs="Times New Roman"/>
                <w:sz w:val="24"/>
                <w:szCs w:val="24"/>
              </w:rPr>
            </w:pP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ind w:firstLine="34"/>
              <w:rPr>
                <w:rFonts w:ascii="Times New Roman" w:hAnsi="Times New Roman" w:cs="Times New Roman"/>
                <w:bCs/>
                <w:sz w:val="24"/>
                <w:szCs w:val="24"/>
                <w:highlight w:val="cyan"/>
              </w:rPr>
            </w:pPr>
            <w:r w:rsidRPr="00AC5313">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Забезпечення проведення комплексних робіт для надійної та безперебійної роботи інформаційних систем технічних засобів та сист</w:t>
            </w:r>
            <w:r>
              <w:rPr>
                <w:rFonts w:ascii="Times New Roman" w:hAnsi="Times New Roman" w:cs="Times New Roman"/>
                <w:sz w:val="24"/>
                <w:szCs w:val="24"/>
              </w:rPr>
              <w:t>емного програмного забезпечення</w:t>
            </w:r>
          </w:p>
          <w:p w:rsidR="005B3C90" w:rsidRPr="00AC5313" w:rsidRDefault="005B3C90" w:rsidP="005B3C90">
            <w:pPr>
              <w:ind w:firstLine="142"/>
              <w:rPr>
                <w:rFonts w:ascii="Times New Roman" w:hAnsi="Times New Roman" w:cs="Times New Roman"/>
                <w:sz w:val="24"/>
                <w:szCs w:val="24"/>
              </w:rPr>
            </w:pP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cyan"/>
              </w:rPr>
            </w:pPr>
            <w:r w:rsidRPr="00AC5313">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Захист законних прав щодо безпеки інформації апарату </w:t>
            </w:r>
            <w:r w:rsidR="003F7193">
              <w:rPr>
                <w:rFonts w:ascii="Times New Roman" w:hAnsi="Times New Roman" w:cs="Times New Roman"/>
                <w:sz w:val="24"/>
                <w:szCs w:val="24"/>
              </w:rPr>
              <w:t>обласної державної адміністрації</w:t>
            </w:r>
            <w:r w:rsidRPr="00AC5313">
              <w:rPr>
                <w:rFonts w:ascii="Times New Roman" w:hAnsi="Times New Roman" w:cs="Times New Roman"/>
                <w:sz w:val="24"/>
                <w:szCs w:val="24"/>
              </w:rPr>
              <w:t>, окремих його структурних підрозділів, персоналу в процесі інформаційної діяльності та взаємодії між собою, а також у взаємовідносинах із зовнішніми вітчизняни</w:t>
            </w:r>
            <w:r>
              <w:rPr>
                <w:rFonts w:ascii="Times New Roman" w:hAnsi="Times New Roman" w:cs="Times New Roman"/>
                <w:sz w:val="24"/>
                <w:szCs w:val="24"/>
              </w:rPr>
              <w:t>ми і закордонними організаціями</w:t>
            </w:r>
          </w:p>
          <w:p w:rsidR="005B3C90" w:rsidRPr="00AC5313" w:rsidRDefault="005B3C90" w:rsidP="005B3C90">
            <w:pPr>
              <w:ind w:firstLine="142"/>
              <w:rPr>
                <w:rFonts w:ascii="Times New Roman" w:hAnsi="Times New Roman" w:cs="Times New Roman"/>
                <w:sz w:val="24"/>
                <w:szCs w:val="24"/>
              </w:rPr>
            </w:pP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cyan"/>
              </w:rPr>
            </w:pPr>
            <w:r w:rsidRPr="00AC5313">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Організація та координація робіт, пов</w:t>
            </w:r>
            <w:r w:rsidR="003F7193">
              <w:rPr>
                <w:rFonts w:ascii="Times New Roman" w:hAnsi="Times New Roman" w:cs="Times New Roman"/>
                <w:sz w:val="24"/>
                <w:szCs w:val="24"/>
              </w:rPr>
              <w:t>’</w:t>
            </w:r>
            <w:r w:rsidRPr="00AC5313">
              <w:rPr>
                <w:rFonts w:ascii="Times New Roman" w:hAnsi="Times New Roman" w:cs="Times New Roman"/>
                <w:sz w:val="24"/>
                <w:szCs w:val="24"/>
              </w:rPr>
              <w:t>язаних із захистом інформації в АС, необхідність захисту якої визначається чинним законодавством, підтримка необхідного рівня захищеності інформації, ресур</w:t>
            </w:r>
            <w:r>
              <w:rPr>
                <w:rFonts w:ascii="Times New Roman" w:hAnsi="Times New Roman" w:cs="Times New Roman"/>
                <w:sz w:val="24"/>
                <w:szCs w:val="24"/>
              </w:rPr>
              <w:t>сів і технологій</w:t>
            </w:r>
          </w:p>
          <w:p w:rsidR="005B3C90" w:rsidRPr="00AC5313" w:rsidRDefault="005B3C90" w:rsidP="005B3C90">
            <w:pPr>
              <w:ind w:firstLine="142"/>
              <w:rPr>
                <w:rFonts w:ascii="Times New Roman" w:hAnsi="Times New Roman" w:cs="Times New Roman"/>
                <w:sz w:val="24"/>
                <w:szCs w:val="24"/>
              </w:rPr>
            </w:pP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cyan"/>
              </w:rPr>
            </w:pPr>
            <w:r w:rsidRPr="00AC5313">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406121" w:rsidP="005B3C90">
            <w:pPr>
              <w:rPr>
                <w:rFonts w:ascii="Times New Roman" w:hAnsi="Times New Roman" w:cs="Times New Roman"/>
                <w:sz w:val="24"/>
                <w:szCs w:val="24"/>
              </w:rPr>
            </w:pPr>
            <w:r w:rsidRPr="00E32234">
              <w:rPr>
                <w:rFonts w:ascii="Times New Roman" w:hAnsi="Times New Roman" w:cs="Times New Roman"/>
                <w:bCs/>
                <w:sz w:val="24"/>
                <w:szCs w:val="24"/>
              </w:rPr>
              <w:t>Здійснення контролю за виконанням актів та доручень Президента України, Прем</w:t>
            </w:r>
            <w:r w:rsidR="003F7193">
              <w:rPr>
                <w:rFonts w:ascii="Times New Roman" w:hAnsi="Times New Roman" w:cs="Times New Roman"/>
                <w:bCs/>
                <w:sz w:val="24"/>
                <w:szCs w:val="24"/>
              </w:rPr>
              <w:t>’</w:t>
            </w:r>
            <w:r w:rsidRPr="00E32234">
              <w:rPr>
                <w:rFonts w:ascii="Times New Roman" w:hAnsi="Times New Roman" w:cs="Times New Roman"/>
                <w:bCs/>
                <w:sz w:val="24"/>
                <w:szCs w:val="24"/>
              </w:rPr>
              <w:t xml:space="preserve">єр-міністра України, Верховної Ради України, Кабінету Міністрів України, актів центральних органів виконавчої влади, розпоряджень і доручень голови </w:t>
            </w:r>
            <w:r w:rsidR="003F7193">
              <w:rPr>
                <w:rFonts w:ascii="Times New Roman" w:hAnsi="Times New Roman" w:cs="Times New Roman"/>
                <w:bCs/>
                <w:sz w:val="24"/>
                <w:szCs w:val="24"/>
              </w:rPr>
              <w:t>обласної державної адміністрації</w:t>
            </w:r>
            <w:r w:rsidRPr="00E32234">
              <w:rPr>
                <w:rFonts w:ascii="Times New Roman" w:hAnsi="Times New Roman" w:cs="Times New Roman"/>
                <w:bCs/>
                <w:sz w:val="24"/>
                <w:szCs w:val="24"/>
              </w:rPr>
              <w:t xml:space="preserve">, запитів і звернень народних депутатів України та депутатів місцевих рад, іншої вхідної документації структурними підрозділами </w:t>
            </w:r>
            <w:r w:rsidR="003F7193">
              <w:rPr>
                <w:rFonts w:ascii="Times New Roman" w:hAnsi="Times New Roman" w:cs="Times New Roman"/>
                <w:bCs/>
                <w:sz w:val="24"/>
                <w:szCs w:val="24"/>
              </w:rPr>
              <w:t>обласної державної адміністрації</w:t>
            </w:r>
            <w:r w:rsidRPr="00E32234">
              <w:rPr>
                <w:rFonts w:ascii="Times New Roman" w:hAnsi="Times New Roman" w:cs="Times New Roman"/>
                <w:bCs/>
                <w:sz w:val="24"/>
                <w:szCs w:val="24"/>
              </w:rPr>
              <w:t xml:space="preserve"> та її апарату, райдержадміністраціями, виконавчими органами міськими, сільськими, селищними </w:t>
            </w:r>
            <w:r w:rsidRPr="00E32234">
              <w:rPr>
                <w:rFonts w:ascii="Times New Roman" w:hAnsi="Times New Roman" w:cs="Times New Roman"/>
                <w:sz w:val="24"/>
                <w:szCs w:val="24"/>
              </w:rPr>
              <w:t>територіальними громадами</w:t>
            </w:r>
            <w:r w:rsidRPr="00E32234">
              <w:rPr>
                <w:rFonts w:ascii="Times New Roman" w:hAnsi="Times New Roman" w:cs="Times New Roman"/>
                <w:bCs/>
                <w:sz w:val="24"/>
                <w:szCs w:val="24"/>
              </w:rPr>
              <w:t>, територіальними органами центральних органів виконавчої влади</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cyan"/>
              </w:rPr>
            </w:pPr>
            <w:r w:rsidRPr="00AC5313">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rvps2"/>
              <w:spacing w:before="0" w:beforeAutospacing="0" w:after="0" w:afterAutospacing="0"/>
              <w:textAlignment w:val="baseline"/>
              <w:rPr>
                <w:rStyle w:val="FontStyle21"/>
                <w:sz w:val="24"/>
                <w:lang w:val="uk-UA" w:eastAsia="uk-UA"/>
              </w:rPr>
            </w:pPr>
            <w:r w:rsidRPr="00AC5313">
              <w:rPr>
                <w:rStyle w:val="FontStyle21"/>
                <w:sz w:val="24"/>
                <w:lang w:val="uk-UA" w:eastAsia="uk-UA"/>
              </w:rPr>
              <w:t>Забезпечення здійснення головою обласної державної адміністрації та керівником апарату обласної державної адміністрації своїх повноважень з питань управління персоналом.</w:t>
            </w:r>
          </w:p>
          <w:p w:rsidR="005B3C90" w:rsidRPr="00AC5313" w:rsidRDefault="005B3C90" w:rsidP="005B3C90">
            <w:pPr>
              <w:pStyle w:val="rvps2"/>
              <w:spacing w:before="0" w:beforeAutospacing="0" w:after="0" w:afterAutospacing="0"/>
              <w:textAlignment w:val="baseline"/>
              <w:rPr>
                <w:i/>
              </w:rPr>
            </w:pPr>
            <w:bookmarkStart w:id="0" w:name="n26"/>
            <w:bookmarkEnd w:id="0"/>
            <w:r w:rsidRPr="00AC5313">
              <w:rPr>
                <w:rStyle w:val="FontStyle21"/>
                <w:sz w:val="24"/>
                <w:lang w:val="uk-UA" w:eastAsia="uk-UA"/>
              </w:rPr>
              <w:t> Забезпечення організаційного розвитку о</w:t>
            </w:r>
            <w:r>
              <w:rPr>
                <w:rStyle w:val="FontStyle21"/>
                <w:sz w:val="24"/>
                <w:lang w:val="uk-UA" w:eastAsia="uk-UA"/>
              </w:rPr>
              <w:t>бласної державної адміністрації</w:t>
            </w:r>
          </w:p>
        </w:tc>
        <w:tc>
          <w:tcPr>
            <w:tcW w:w="3373" w:type="dxa"/>
            <w:gridSpan w:val="2"/>
          </w:tcPr>
          <w:p w:rsidR="005B3C90" w:rsidRPr="00AC5313" w:rsidRDefault="005B3C90" w:rsidP="005B3C90">
            <w:pPr>
              <w:rPr>
                <w:rFonts w:ascii="Times New Roman" w:hAnsi="Times New Roman" w:cs="Times New Roman"/>
                <w:i/>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cyan"/>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rvps2"/>
              <w:spacing w:before="0" w:beforeAutospacing="0" w:after="0" w:afterAutospacing="0"/>
              <w:textAlignment w:val="baseline"/>
              <w:rPr>
                <w:i/>
              </w:rPr>
            </w:pPr>
            <w:r w:rsidRPr="00AC5313">
              <w:rPr>
                <w:rStyle w:val="FontStyle21"/>
                <w:sz w:val="24"/>
                <w:lang w:val="uk-UA" w:eastAsia="uk-UA"/>
              </w:rPr>
              <w:t>Здійснення аналітичної та організаційної</w:t>
            </w:r>
            <w:r>
              <w:rPr>
                <w:rStyle w:val="FontStyle21"/>
                <w:sz w:val="24"/>
                <w:lang w:val="uk-UA" w:eastAsia="uk-UA"/>
              </w:rPr>
              <w:t xml:space="preserve"> роботи з кадрового менеджменту</w:t>
            </w:r>
          </w:p>
        </w:tc>
        <w:tc>
          <w:tcPr>
            <w:tcW w:w="3373" w:type="dxa"/>
            <w:gridSpan w:val="2"/>
          </w:tcPr>
          <w:p w:rsidR="005B3C90" w:rsidRPr="00AC5313" w:rsidRDefault="005B3C90" w:rsidP="005B3C90">
            <w:pPr>
              <w:rPr>
                <w:rFonts w:ascii="Times New Roman" w:hAnsi="Times New Roman" w:cs="Times New Roman"/>
                <w:i/>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cyan"/>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Підготовка проєктів розпоряджень та доручень голови обласної державної адміністрації, наказів керівника апарату о</w:t>
            </w:r>
            <w:r>
              <w:rPr>
                <w:rFonts w:ascii="Times New Roman" w:hAnsi="Times New Roman" w:cs="Times New Roman"/>
                <w:sz w:val="24"/>
                <w:szCs w:val="24"/>
              </w:rPr>
              <w:t>бласної державної адміністрації</w:t>
            </w:r>
          </w:p>
          <w:p w:rsidR="005B3C90" w:rsidRPr="00AC5313" w:rsidRDefault="005B3C90" w:rsidP="005B3C90">
            <w:pPr>
              <w:ind w:firstLine="426"/>
              <w:rPr>
                <w:rFonts w:ascii="Times New Roman" w:hAnsi="Times New Roman" w:cs="Times New Roman"/>
                <w:sz w:val="24"/>
                <w:szCs w:val="24"/>
              </w:rPr>
            </w:pPr>
          </w:p>
        </w:tc>
        <w:tc>
          <w:tcPr>
            <w:tcW w:w="3373" w:type="dxa"/>
            <w:gridSpan w:val="2"/>
            <w:vAlign w:val="center"/>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Впродовж року </w:t>
            </w:r>
          </w:p>
        </w:tc>
        <w:tc>
          <w:tcPr>
            <w:tcW w:w="4678" w:type="dxa"/>
          </w:tcPr>
          <w:p w:rsidR="005B3C90" w:rsidRPr="00AC5313" w:rsidRDefault="005B3C90" w:rsidP="005B3C90">
            <w:pPr>
              <w:rPr>
                <w:rFonts w:ascii="Times New Roman" w:hAnsi="Times New Roman" w:cs="Times New Roman"/>
                <w:bCs/>
                <w:sz w:val="24"/>
                <w:szCs w:val="24"/>
                <w:highlight w:val="cyan"/>
              </w:rPr>
            </w:pPr>
            <w:r w:rsidRPr="00AC5313">
              <w:rPr>
                <w:rStyle w:val="FontStyle21"/>
                <w:rFonts w:eastAsia="Times New Roman" w:cs="Times New Roman"/>
                <w:sz w:val="24"/>
                <w:szCs w:val="24"/>
              </w:rPr>
              <w:t>Юридичне управління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Ведення позовної роботи, здійснення контролю за</w:t>
            </w:r>
            <w:r>
              <w:rPr>
                <w:rFonts w:ascii="Times New Roman" w:hAnsi="Times New Roman" w:cs="Times New Roman"/>
                <w:sz w:val="24"/>
                <w:szCs w:val="24"/>
              </w:rPr>
              <w:t xml:space="preserve"> її проведенням</w:t>
            </w:r>
          </w:p>
          <w:p w:rsidR="005B3C90" w:rsidRPr="00AC5313" w:rsidRDefault="005B3C90" w:rsidP="005B3C90">
            <w:pPr>
              <w:rPr>
                <w:rFonts w:ascii="Times New Roman" w:hAnsi="Times New Roman" w:cs="Times New Roman"/>
                <w:sz w:val="24"/>
                <w:szCs w:val="24"/>
                <w:highlight w:val="cyan"/>
              </w:rPr>
            </w:pPr>
          </w:p>
        </w:tc>
        <w:tc>
          <w:tcPr>
            <w:tcW w:w="3373" w:type="dxa"/>
            <w:gridSpan w:val="2"/>
          </w:tcPr>
          <w:p w:rsidR="005B3C90" w:rsidRPr="00AC5313" w:rsidRDefault="005B3C90" w:rsidP="005B3C90">
            <w:pPr>
              <w:rPr>
                <w:rFonts w:ascii="Times New Roman" w:hAnsi="Times New Roman" w:cs="Times New Roman"/>
                <w:sz w:val="24"/>
                <w:szCs w:val="24"/>
                <w:highlight w:val="cyan"/>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cyan"/>
              </w:rPr>
            </w:pPr>
            <w:r w:rsidRPr="00AC5313">
              <w:rPr>
                <w:rStyle w:val="FontStyle21"/>
                <w:rFonts w:eastAsia="Times New Roman" w:cs="Times New Roman"/>
                <w:sz w:val="24"/>
                <w:szCs w:val="24"/>
              </w:rPr>
              <w:t>Юридичне управління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highlight w:val="cyan"/>
              </w:rPr>
            </w:pPr>
            <w:r w:rsidRPr="00AC5313">
              <w:rPr>
                <w:rFonts w:ascii="Times New Roman" w:hAnsi="Times New Roman" w:cs="Times New Roman"/>
                <w:sz w:val="24"/>
                <w:szCs w:val="24"/>
              </w:rPr>
              <w:t>Забезпечення в установленому порядку представлення інтересів обласної державної адмініс</w:t>
            </w:r>
            <w:r>
              <w:rPr>
                <w:rFonts w:ascii="Times New Roman" w:hAnsi="Times New Roman" w:cs="Times New Roman"/>
                <w:sz w:val="24"/>
                <w:szCs w:val="24"/>
              </w:rPr>
              <w:t>трації у судах та інших органах</w:t>
            </w:r>
          </w:p>
        </w:tc>
        <w:tc>
          <w:tcPr>
            <w:tcW w:w="3373" w:type="dxa"/>
            <w:gridSpan w:val="2"/>
          </w:tcPr>
          <w:p w:rsidR="005B3C90" w:rsidRPr="00AC5313" w:rsidRDefault="005B3C90" w:rsidP="005B3C90">
            <w:pPr>
              <w:rPr>
                <w:rFonts w:ascii="Times New Roman" w:hAnsi="Times New Roman" w:cs="Times New Roman"/>
                <w:sz w:val="24"/>
                <w:szCs w:val="24"/>
                <w:highlight w:val="cyan"/>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cyan"/>
              </w:rPr>
            </w:pPr>
            <w:r w:rsidRPr="00AC5313">
              <w:rPr>
                <w:rStyle w:val="FontStyle21"/>
                <w:rFonts w:eastAsia="Times New Roman" w:cs="Times New Roman"/>
                <w:sz w:val="24"/>
                <w:szCs w:val="24"/>
              </w:rPr>
              <w:t>Юридичне управління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wfxRecipient"/>
              <w:jc w:val="left"/>
              <w:rPr>
                <w:sz w:val="24"/>
                <w:szCs w:val="24"/>
              </w:rPr>
            </w:pPr>
            <w:r w:rsidRPr="00AC5313">
              <w:rPr>
                <w:sz w:val="24"/>
                <w:szCs w:val="24"/>
              </w:rPr>
              <w:t>Підготовка щомісячних графіків чергування к</w:t>
            </w:r>
            <w:r>
              <w:rPr>
                <w:sz w:val="24"/>
                <w:szCs w:val="24"/>
              </w:rPr>
              <w:t xml:space="preserve">ерівництва </w:t>
            </w:r>
            <w:r w:rsidR="003F7193">
              <w:rPr>
                <w:sz w:val="24"/>
                <w:szCs w:val="24"/>
              </w:rPr>
              <w:t>обласної державної адміністрації</w:t>
            </w:r>
          </w:p>
        </w:tc>
        <w:tc>
          <w:tcPr>
            <w:tcW w:w="3373" w:type="dxa"/>
            <w:gridSpan w:val="2"/>
          </w:tcPr>
          <w:p w:rsidR="005B3C90" w:rsidRPr="00AC5313" w:rsidRDefault="005B3C90" w:rsidP="005B3C90">
            <w:pPr>
              <w:rPr>
                <w:rFonts w:ascii="Times New Roman" w:hAnsi="Times New Roman" w:cs="Times New Roman"/>
                <w:b/>
                <w:sz w:val="24"/>
                <w:szCs w:val="24"/>
              </w:rPr>
            </w:pPr>
            <w:r w:rsidRPr="00AC5313">
              <w:rPr>
                <w:rFonts w:ascii="Times New Roman" w:hAnsi="Times New Roman" w:cs="Times New Roman"/>
                <w:sz w:val="24"/>
                <w:szCs w:val="24"/>
              </w:rPr>
              <w:t>Щомісячно</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Відділ організаційної роботи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wfxRecipient"/>
              <w:jc w:val="left"/>
              <w:rPr>
                <w:sz w:val="24"/>
                <w:szCs w:val="24"/>
              </w:rPr>
            </w:pPr>
            <w:r w:rsidRPr="00AC5313">
              <w:rPr>
                <w:sz w:val="24"/>
                <w:szCs w:val="24"/>
              </w:rPr>
              <w:t xml:space="preserve">Підготовка оперативних, щоквартальних планів роботи </w:t>
            </w:r>
            <w:r w:rsidR="003F7193">
              <w:rPr>
                <w:sz w:val="24"/>
                <w:szCs w:val="24"/>
              </w:rPr>
              <w:t>обласної державної адміністрації</w:t>
            </w:r>
            <w:r w:rsidRPr="00AC5313">
              <w:rPr>
                <w:sz w:val="24"/>
                <w:szCs w:val="24"/>
              </w:rPr>
              <w:t xml:space="preserve">  та річного плану роботи </w:t>
            </w:r>
            <w:r w:rsidR="003F7193">
              <w:rPr>
                <w:sz w:val="24"/>
                <w:szCs w:val="24"/>
              </w:rPr>
              <w:t>обласної державної адміністрації</w:t>
            </w:r>
            <w:r w:rsidRPr="00AC5313">
              <w:rPr>
                <w:sz w:val="24"/>
                <w:szCs w:val="24"/>
              </w:rPr>
              <w:t xml:space="preserve"> </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Щотижнево,</w:t>
            </w:r>
          </w:p>
          <w:p w:rsidR="005B3C90" w:rsidRPr="00AC5313" w:rsidRDefault="005B3C90" w:rsidP="005B3C90">
            <w:pPr>
              <w:rPr>
                <w:rFonts w:ascii="Times New Roman" w:hAnsi="Times New Roman" w:cs="Times New Roman"/>
                <w:sz w:val="24"/>
                <w:szCs w:val="24"/>
              </w:rPr>
            </w:pPr>
            <w:r>
              <w:rPr>
                <w:rFonts w:ascii="Times New Roman" w:hAnsi="Times New Roman" w:cs="Times New Roman"/>
                <w:sz w:val="24"/>
                <w:szCs w:val="24"/>
              </w:rPr>
              <w:t>з</w:t>
            </w:r>
            <w:r w:rsidRPr="00AC5313">
              <w:rPr>
                <w:rFonts w:ascii="Times New Roman" w:hAnsi="Times New Roman" w:cs="Times New Roman"/>
                <w:sz w:val="24"/>
                <w:szCs w:val="24"/>
              </w:rPr>
              <w:t>а 5 днів до початку кварталу/року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Відділ організаційної роботи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wfxRecipient"/>
              <w:jc w:val="left"/>
              <w:rPr>
                <w:sz w:val="24"/>
                <w:szCs w:val="24"/>
              </w:rPr>
            </w:pPr>
            <w:r w:rsidRPr="00AC5313">
              <w:rPr>
                <w:noProof/>
                <w:sz w:val="24"/>
                <w:szCs w:val="24"/>
              </w:rPr>
              <w:t>Забезпечення організації проведення нарад, зустрічей з народними депутатами, нарад з головами РДА та головами місцевих рад</w:t>
            </w:r>
          </w:p>
        </w:tc>
        <w:tc>
          <w:tcPr>
            <w:tcW w:w="3373" w:type="dxa"/>
            <w:gridSpan w:val="2"/>
          </w:tcPr>
          <w:p w:rsidR="005B3C90" w:rsidRPr="00AC5313" w:rsidRDefault="005B3C90" w:rsidP="005B3C90">
            <w:pPr>
              <w:rPr>
                <w:rFonts w:ascii="Times New Roman" w:hAnsi="Times New Roman" w:cs="Times New Roman"/>
                <w:sz w:val="24"/>
                <w:szCs w:val="24"/>
                <w:highlight w:val="cyan"/>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Відділ організаційної роботи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ad"/>
              <w:spacing w:before="0"/>
              <w:ind w:left="-57" w:right="-57" w:firstLine="0"/>
              <w:rPr>
                <w:rFonts w:ascii="Times New Roman" w:hAnsi="Times New Roman"/>
                <w:noProof/>
                <w:sz w:val="24"/>
                <w:szCs w:val="24"/>
              </w:rPr>
            </w:pPr>
            <w:r w:rsidRPr="00AC5313">
              <w:rPr>
                <w:rFonts w:ascii="Times New Roman" w:hAnsi="Times New Roman"/>
                <w:sz w:val="24"/>
                <w:szCs w:val="24"/>
              </w:rPr>
              <w:t xml:space="preserve">Підготовка та організаційне забезпечення проведення робочих поїздок </w:t>
            </w:r>
            <w:r w:rsidRPr="00AC5313">
              <w:rPr>
                <w:rFonts w:ascii="Times New Roman" w:hAnsi="Times New Roman"/>
                <w:noProof/>
                <w:sz w:val="24"/>
                <w:szCs w:val="24"/>
              </w:rPr>
              <w:t>Президента України, Прем</w:t>
            </w:r>
            <w:r w:rsidR="003F7193">
              <w:rPr>
                <w:rFonts w:ascii="Times New Roman" w:hAnsi="Times New Roman"/>
                <w:noProof/>
                <w:sz w:val="24"/>
                <w:szCs w:val="24"/>
              </w:rPr>
              <w:t>’</w:t>
            </w:r>
            <w:r w:rsidRPr="00AC5313">
              <w:rPr>
                <w:rFonts w:ascii="Times New Roman" w:hAnsi="Times New Roman"/>
                <w:noProof/>
                <w:sz w:val="24"/>
                <w:szCs w:val="24"/>
              </w:rPr>
              <w:t>єр-міністра України та  Першої леді до Львівської області</w:t>
            </w:r>
          </w:p>
        </w:tc>
        <w:tc>
          <w:tcPr>
            <w:tcW w:w="3373" w:type="dxa"/>
            <w:gridSpan w:val="2"/>
          </w:tcPr>
          <w:p w:rsidR="005B3C90" w:rsidRPr="00AC5313" w:rsidRDefault="005B3C90" w:rsidP="005B3C90">
            <w:pPr>
              <w:rPr>
                <w:rFonts w:ascii="Times New Roman" w:hAnsi="Times New Roman" w:cs="Times New Roman"/>
                <w:sz w:val="24"/>
                <w:szCs w:val="24"/>
                <w:highlight w:val="cyan"/>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Відділ організаційної роботи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963111" w:rsidRDefault="005B3C90" w:rsidP="005B3C90">
            <w:pPr>
              <w:widowControl w:val="0"/>
              <w:autoSpaceDE w:val="0"/>
              <w:autoSpaceDN w:val="0"/>
              <w:adjustRightInd w:val="0"/>
              <w:rPr>
                <w:rFonts w:ascii="Times New Roman" w:hAnsi="Times New Roman" w:cs="Times New Roman"/>
                <w:color w:val="000000"/>
                <w:sz w:val="24"/>
                <w:szCs w:val="24"/>
              </w:rPr>
            </w:pPr>
            <w:r w:rsidRPr="00963111">
              <w:rPr>
                <w:rFonts w:ascii="Times New Roman" w:hAnsi="Times New Roman" w:cs="Times New Roman"/>
                <w:bCs/>
                <w:sz w:val="24"/>
                <w:szCs w:val="24"/>
              </w:rPr>
              <w:t xml:space="preserve">Виконання функції головного розпорядника коштів </w:t>
            </w:r>
            <w:r w:rsidRPr="00963111">
              <w:rPr>
                <w:rFonts w:ascii="Times New Roman" w:hAnsi="Times New Roman" w:cs="Times New Roman"/>
                <w:bCs/>
                <w:color w:val="000000"/>
                <w:sz w:val="24"/>
                <w:szCs w:val="24"/>
              </w:rPr>
              <w:t>державного фонду регіонального розвитку,</w:t>
            </w:r>
            <w:r w:rsidRPr="00963111">
              <w:rPr>
                <w:rFonts w:ascii="Times New Roman" w:hAnsi="Times New Roman" w:cs="Times New Roman"/>
                <w:bCs/>
                <w:sz w:val="24"/>
                <w:szCs w:val="24"/>
              </w:rPr>
              <w:t xml:space="preserve"> </w:t>
            </w:r>
            <w:r w:rsidRPr="00963111">
              <w:rPr>
                <w:rFonts w:ascii="Times New Roman" w:hAnsi="Times New Roman" w:cs="Times New Roman"/>
                <w:bCs/>
                <w:color w:val="000000"/>
                <w:sz w:val="24"/>
                <w:szCs w:val="24"/>
              </w:rPr>
              <w:t>Резервного фонду державного бюджету</w:t>
            </w:r>
            <w:r w:rsidRPr="00963111">
              <w:rPr>
                <w:rFonts w:ascii="Times New Roman" w:hAnsi="Times New Roman" w:cs="Times New Roman"/>
                <w:bCs/>
                <w:sz w:val="24"/>
                <w:szCs w:val="24"/>
              </w:rPr>
              <w:t xml:space="preserve"> або розпорядника другого рівня по коштах Державного бюджету України, виділених </w:t>
            </w:r>
            <w:r w:rsidR="003F7193">
              <w:rPr>
                <w:rFonts w:ascii="Times New Roman" w:hAnsi="Times New Roman" w:cs="Times New Roman"/>
                <w:bCs/>
                <w:sz w:val="24"/>
                <w:szCs w:val="24"/>
              </w:rPr>
              <w:t>обласної державної адміністрації</w:t>
            </w:r>
            <w:r w:rsidRPr="00963111">
              <w:rPr>
                <w:rFonts w:ascii="Times New Roman" w:hAnsi="Times New Roman" w:cs="Times New Roman"/>
                <w:bCs/>
                <w:sz w:val="24"/>
                <w:szCs w:val="24"/>
              </w:rPr>
              <w:t xml:space="preserve"> відповідними міністерствами та центральними органами виконавчої влади України</w:t>
            </w:r>
            <w:r w:rsidRPr="00963111">
              <w:rPr>
                <w:rFonts w:ascii="Times New Roman" w:hAnsi="Times New Roman" w:cs="Times New Roman"/>
                <w:color w:val="000000"/>
                <w:sz w:val="24"/>
                <w:szCs w:val="24"/>
              </w:rPr>
              <w:t>:</w:t>
            </w:r>
          </w:p>
          <w:p w:rsidR="005B3C90" w:rsidRDefault="005B3C90" w:rsidP="005B3C90">
            <w:pPr>
              <w:widowControl w:val="0"/>
              <w:autoSpaceDE w:val="0"/>
              <w:autoSpaceDN w:val="0"/>
              <w:adjustRightInd w:val="0"/>
              <w:rPr>
                <w:rFonts w:ascii="Times New Roman" w:hAnsi="Times New Roman" w:cs="Times New Roman"/>
                <w:bCs/>
                <w:color w:val="000000"/>
                <w:sz w:val="24"/>
                <w:szCs w:val="24"/>
              </w:rPr>
            </w:pPr>
            <w:r>
              <w:rPr>
                <w:rFonts w:ascii="Times New Roman" w:hAnsi="Times New Roman" w:cs="Times New Roman"/>
                <w:bCs/>
                <w:sz w:val="24"/>
                <w:szCs w:val="24"/>
              </w:rPr>
              <w:t>-</w:t>
            </w:r>
            <w:r w:rsidRPr="00963111">
              <w:rPr>
                <w:rFonts w:ascii="Times New Roman" w:hAnsi="Times New Roman" w:cs="Times New Roman"/>
                <w:bCs/>
                <w:sz w:val="24"/>
                <w:szCs w:val="24"/>
              </w:rPr>
              <w:t>формування та надання на затвердження у відповідні профільні міністерства України зведені кошториси, зведені помісячні плани асигнувань та довідки змін до них</w:t>
            </w:r>
          </w:p>
          <w:p w:rsidR="005B3C90" w:rsidRPr="000372DC" w:rsidRDefault="005B3C90" w:rsidP="005B3C90">
            <w:pPr>
              <w:widowControl w:val="0"/>
              <w:tabs>
                <w:tab w:val="left" w:pos="2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w:t>
            </w:r>
            <w:r w:rsidRPr="000372DC">
              <w:rPr>
                <w:rFonts w:ascii="Times New Roman" w:hAnsi="Times New Roman" w:cs="Times New Roman"/>
                <w:bCs/>
                <w:sz w:val="24"/>
                <w:szCs w:val="24"/>
              </w:rPr>
              <w:t xml:space="preserve">підготовка для райдержадміністрацій, </w:t>
            </w:r>
            <w:r w:rsidRPr="00F0547E">
              <w:rPr>
                <w:rFonts w:ascii="Times New Roman" w:hAnsi="Times New Roman" w:cs="Times New Roman"/>
                <w:bCs/>
                <w:sz w:val="24"/>
                <w:szCs w:val="24"/>
              </w:rPr>
              <w:t>виконавчи</w:t>
            </w:r>
            <w:r>
              <w:rPr>
                <w:rFonts w:ascii="Times New Roman" w:hAnsi="Times New Roman" w:cs="Times New Roman"/>
                <w:bCs/>
                <w:sz w:val="24"/>
                <w:szCs w:val="24"/>
              </w:rPr>
              <w:t xml:space="preserve">х </w:t>
            </w:r>
            <w:r w:rsidRPr="00F0547E">
              <w:rPr>
                <w:rFonts w:ascii="Times New Roman" w:hAnsi="Times New Roman" w:cs="Times New Roman"/>
                <w:bCs/>
                <w:sz w:val="24"/>
                <w:szCs w:val="24"/>
              </w:rPr>
              <w:t>орган</w:t>
            </w:r>
            <w:r>
              <w:rPr>
                <w:rFonts w:ascii="Times New Roman" w:hAnsi="Times New Roman" w:cs="Times New Roman"/>
                <w:bCs/>
                <w:sz w:val="24"/>
                <w:szCs w:val="24"/>
              </w:rPr>
              <w:t>ів міських</w:t>
            </w:r>
            <w:r w:rsidRPr="00F0547E">
              <w:rPr>
                <w:rFonts w:ascii="Times New Roman" w:hAnsi="Times New Roman" w:cs="Times New Roman"/>
                <w:bCs/>
                <w:sz w:val="24"/>
                <w:szCs w:val="24"/>
              </w:rPr>
              <w:t>, сіл</w:t>
            </w:r>
            <w:r>
              <w:rPr>
                <w:rFonts w:ascii="Times New Roman" w:hAnsi="Times New Roman" w:cs="Times New Roman"/>
                <w:bCs/>
                <w:sz w:val="24"/>
                <w:szCs w:val="24"/>
              </w:rPr>
              <w:t>ьських</w:t>
            </w:r>
            <w:r w:rsidRPr="00F0547E">
              <w:rPr>
                <w:rFonts w:ascii="Times New Roman" w:hAnsi="Times New Roman" w:cs="Times New Roman"/>
                <w:bCs/>
                <w:sz w:val="24"/>
                <w:szCs w:val="24"/>
              </w:rPr>
              <w:t>, селищ</w:t>
            </w:r>
            <w:r>
              <w:rPr>
                <w:rFonts w:ascii="Times New Roman" w:hAnsi="Times New Roman" w:cs="Times New Roman"/>
                <w:bCs/>
                <w:sz w:val="24"/>
                <w:szCs w:val="24"/>
              </w:rPr>
              <w:t>них</w:t>
            </w:r>
            <w:r w:rsidRPr="00F0547E">
              <w:rPr>
                <w:rFonts w:ascii="Times New Roman" w:hAnsi="Times New Roman" w:cs="Times New Roman"/>
                <w:bCs/>
                <w:sz w:val="24"/>
                <w:szCs w:val="24"/>
              </w:rPr>
              <w:t xml:space="preserve"> територіальних громад</w:t>
            </w:r>
            <w:r>
              <w:rPr>
                <w:rFonts w:ascii="Times New Roman" w:hAnsi="Times New Roman" w:cs="Times New Roman"/>
                <w:bCs/>
                <w:sz w:val="24"/>
                <w:szCs w:val="24"/>
              </w:rPr>
              <w:t xml:space="preserve"> </w:t>
            </w:r>
            <w:r w:rsidRPr="000372DC">
              <w:rPr>
                <w:rFonts w:ascii="Times New Roman" w:hAnsi="Times New Roman" w:cs="Times New Roman"/>
                <w:bCs/>
                <w:sz w:val="24"/>
                <w:szCs w:val="24"/>
              </w:rPr>
              <w:t>та одержувачів бюджетних коштів довідки змін до кошторисів і планів асигнувань за відповідними державними програмами;</w:t>
            </w:r>
          </w:p>
          <w:p w:rsidR="005B3C90" w:rsidRPr="000372DC" w:rsidRDefault="00441F89" w:rsidP="005B3C90">
            <w:pPr>
              <w:widowControl w:val="0"/>
              <w:tabs>
                <w:tab w:val="left" w:pos="2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w:t>
            </w:r>
            <w:r w:rsidR="005B3C90" w:rsidRPr="000372DC">
              <w:rPr>
                <w:rFonts w:ascii="Times New Roman" w:hAnsi="Times New Roman" w:cs="Times New Roman"/>
                <w:bCs/>
                <w:sz w:val="24"/>
                <w:szCs w:val="24"/>
              </w:rPr>
              <w:t xml:space="preserve">звірка, формування і подання керівництву </w:t>
            </w:r>
            <w:r w:rsidR="003F7193">
              <w:rPr>
                <w:rFonts w:ascii="Times New Roman" w:hAnsi="Times New Roman" w:cs="Times New Roman"/>
                <w:bCs/>
                <w:sz w:val="24"/>
                <w:szCs w:val="24"/>
              </w:rPr>
              <w:t>обласної державної адміністрації</w:t>
            </w:r>
            <w:r w:rsidR="005B3C90" w:rsidRPr="000372DC">
              <w:rPr>
                <w:rFonts w:ascii="Times New Roman" w:hAnsi="Times New Roman" w:cs="Times New Roman"/>
                <w:bCs/>
                <w:sz w:val="24"/>
                <w:szCs w:val="24"/>
              </w:rPr>
              <w:t xml:space="preserve"> на затвердження кошториси, плани асигнувань райдержадміністрацій, </w:t>
            </w:r>
            <w:r w:rsidR="005B3C90" w:rsidRPr="00F0547E">
              <w:rPr>
                <w:rFonts w:ascii="Times New Roman" w:hAnsi="Times New Roman" w:cs="Times New Roman"/>
                <w:bCs/>
                <w:sz w:val="24"/>
                <w:szCs w:val="24"/>
              </w:rPr>
              <w:t xml:space="preserve">виконавчих органів міських, сільських, селищних територіальних громад </w:t>
            </w:r>
            <w:r w:rsidR="005B3C90" w:rsidRPr="000372DC">
              <w:rPr>
                <w:rFonts w:ascii="Times New Roman" w:hAnsi="Times New Roman" w:cs="Times New Roman"/>
                <w:bCs/>
                <w:sz w:val="24"/>
                <w:szCs w:val="24"/>
              </w:rPr>
              <w:t xml:space="preserve">та на погодження плани використання </w:t>
            </w:r>
            <w:r w:rsidR="005B3C90" w:rsidRPr="000372DC">
              <w:rPr>
                <w:rFonts w:ascii="Times New Roman" w:hAnsi="Times New Roman" w:cs="Times New Roman"/>
                <w:bCs/>
                <w:sz w:val="24"/>
                <w:szCs w:val="24"/>
              </w:rPr>
              <w:lastRenderedPageBreak/>
              <w:t>одержувачів бюджетних коштів за  державними програмами;</w:t>
            </w:r>
          </w:p>
          <w:p w:rsidR="005B3C90" w:rsidRPr="00963111" w:rsidRDefault="005B3C90" w:rsidP="005B3C90">
            <w:pPr>
              <w:widowControl w:val="0"/>
              <w:autoSpaceDE w:val="0"/>
              <w:autoSpaceDN w:val="0"/>
              <w:adjustRightInd w:val="0"/>
              <w:rPr>
                <w:rFonts w:ascii="Times New Roman" w:hAnsi="Times New Roman" w:cs="Times New Roman"/>
                <w:bCs/>
                <w:color w:val="000000"/>
                <w:sz w:val="24"/>
                <w:szCs w:val="24"/>
              </w:rPr>
            </w:pPr>
            <w:r>
              <w:rPr>
                <w:rFonts w:ascii="Times New Roman" w:hAnsi="Times New Roman" w:cs="Times New Roman"/>
                <w:bCs/>
                <w:color w:val="000000"/>
                <w:sz w:val="24"/>
                <w:szCs w:val="24"/>
              </w:rPr>
              <w:t>-</w:t>
            </w:r>
            <w:r w:rsidRPr="00963111">
              <w:rPr>
                <w:rFonts w:ascii="Times New Roman" w:hAnsi="Times New Roman" w:cs="Times New Roman"/>
                <w:iCs/>
                <w:color w:val="000000"/>
                <w:sz w:val="24"/>
                <w:szCs w:val="24"/>
              </w:rPr>
              <w:t>здійснення розподілів бюджетних асигнувань державного бюджету по програмах розпорядників коштів нижчого рівня;</w:t>
            </w:r>
          </w:p>
          <w:p w:rsidR="005B3C90" w:rsidRPr="00963111" w:rsidRDefault="005B3C90" w:rsidP="005B3C90">
            <w:pPr>
              <w:widowControl w:val="0"/>
              <w:autoSpaceDE w:val="0"/>
              <w:autoSpaceDN w:val="0"/>
              <w:adjustRightInd w:val="0"/>
              <w:rPr>
                <w:rFonts w:ascii="Times New Roman" w:hAnsi="Times New Roman" w:cs="Times New Roman"/>
                <w:iCs/>
                <w:color w:val="000000"/>
                <w:sz w:val="24"/>
                <w:szCs w:val="24"/>
              </w:rPr>
            </w:pPr>
            <w:r>
              <w:rPr>
                <w:rFonts w:ascii="Times New Roman" w:hAnsi="Times New Roman" w:cs="Times New Roman"/>
                <w:b/>
                <w:iCs/>
                <w:color w:val="000000"/>
                <w:sz w:val="24"/>
                <w:szCs w:val="24"/>
              </w:rPr>
              <w:t>-</w:t>
            </w:r>
            <w:r w:rsidRPr="00963111">
              <w:rPr>
                <w:rFonts w:ascii="Times New Roman" w:hAnsi="Times New Roman" w:cs="Times New Roman"/>
                <w:iCs/>
                <w:color w:val="000000"/>
                <w:sz w:val="24"/>
                <w:szCs w:val="24"/>
              </w:rPr>
              <w:t>щоденне здійснення аналізу використання коштів розпорядниками для здійснення подальшого їх фінансування;</w:t>
            </w:r>
          </w:p>
          <w:p w:rsidR="005B3C90" w:rsidRPr="00963111" w:rsidRDefault="005B3C90" w:rsidP="005B3C90">
            <w:pPr>
              <w:widowControl w:val="0"/>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w:t>
            </w:r>
            <w:r w:rsidRPr="00963111">
              <w:rPr>
                <w:rFonts w:ascii="Times New Roman" w:hAnsi="Times New Roman" w:cs="Times New Roman"/>
                <w:bCs/>
                <w:color w:val="000000"/>
                <w:sz w:val="24"/>
                <w:szCs w:val="24"/>
              </w:rPr>
              <w:t xml:space="preserve">інформування, відповідно до чинних нормативних документів, </w:t>
            </w:r>
            <w:r w:rsidRPr="00963111">
              <w:rPr>
                <w:rFonts w:ascii="Times New Roman" w:hAnsi="Times New Roman" w:cs="Times New Roman"/>
                <w:bCs/>
                <w:sz w:val="24"/>
                <w:szCs w:val="24"/>
              </w:rPr>
              <w:t>відповідні профільні міністерства про виконання державних</w:t>
            </w:r>
            <w:r w:rsidRPr="00963111">
              <w:rPr>
                <w:rFonts w:ascii="Times New Roman" w:hAnsi="Times New Roman" w:cs="Times New Roman"/>
                <w:bCs/>
                <w:color w:val="000000"/>
                <w:sz w:val="24"/>
                <w:szCs w:val="24"/>
              </w:rPr>
              <w:t xml:space="preserve"> програм</w:t>
            </w:r>
            <w:r w:rsidRPr="00963111">
              <w:rPr>
                <w:rFonts w:ascii="Times New Roman" w:hAnsi="Times New Roman" w:cs="Times New Roman"/>
                <w:bCs/>
                <w:sz w:val="24"/>
                <w:szCs w:val="24"/>
              </w:rPr>
              <w:t>.</w:t>
            </w:r>
          </w:p>
        </w:tc>
        <w:tc>
          <w:tcPr>
            <w:tcW w:w="3373" w:type="dxa"/>
            <w:gridSpan w:val="2"/>
          </w:tcPr>
          <w:p w:rsidR="005B3C90" w:rsidRPr="00963111" w:rsidRDefault="005B3C90" w:rsidP="005B3C90">
            <w:pPr>
              <w:rPr>
                <w:rFonts w:ascii="Times New Roman" w:hAnsi="Times New Roman" w:cs="Times New Roman"/>
                <w:sz w:val="24"/>
                <w:szCs w:val="24"/>
              </w:rPr>
            </w:pPr>
            <w:r>
              <w:rPr>
                <w:rFonts w:ascii="Times New Roman" w:hAnsi="Times New Roman" w:cs="Times New Roman"/>
                <w:sz w:val="24"/>
                <w:szCs w:val="24"/>
              </w:rPr>
              <w:lastRenderedPageBreak/>
              <w:t>С</w:t>
            </w:r>
            <w:r w:rsidRPr="00963111">
              <w:rPr>
                <w:rFonts w:ascii="Times New Roman" w:hAnsi="Times New Roman" w:cs="Times New Roman"/>
                <w:sz w:val="24"/>
                <w:szCs w:val="24"/>
              </w:rPr>
              <w:t>ічень-грудень</w:t>
            </w:r>
          </w:p>
        </w:tc>
        <w:tc>
          <w:tcPr>
            <w:tcW w:w="4678" w:type="dxa"/>
          </w:tcPr>
          <w:p w:rsidR="005B3C90" w:rsidRPr="00AC5313" w:rsidRDefault="005B3C90" w:rsidP="005B3C90">
            <w:pPr>
              <w:ind w:firstLine="34"/>
              <w:rPr>
                <w:rFonts w:ascii="Times New Roman" w:hAnsi="Times New Roman" w:cs="Times New Roman"/>
                <w:bCs/>
                <w:sz w:val="24"/>
                <w:szCs w:val="24"/>
                <w:highlight w:val="cyan"/>
              </w:rPr>
            </w:pPr>
            <w:r w:rsidRPr="0080159A">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5B3C90" w:rsidRPr="00AC5313" w:rsidTr="00256C4D">
        <w:tc>
          <w:tcPr>
            <w:tcW w:w="15026" w:type="dxa"/>
            <w:gridSpan w:val="5"/>
          </w:tcPr>
          <w:p w:rsidR="005B3C90" w:rsidRPr="00AC5313" w:rsidRDefault="005B3C90" w:rsidP="005B3C90">
            <w:pPr>
              <w:pStyle w:val="a4"/>
              <w:ind w:left="317"/>
              <w:jc w:val="center"/>
              <w:rPr>
                <w:rFonts w:ascii="Times New Roman" w:hAnsi="Times New Roman" w:cs="Times New Roman"/>
                <w:b/>
                <w:sz w:val="24"/>
                <w:szCs w:val="24"/>
              </w:rPr>
            </w:pPr>
            <w:r w:rsidRPr="00AC5313">
              <w:rPr>
                <w:rFonts w:ascii="Times New Roman" w:hAnsi="Times New Roman" w:cs="Times New Roman"/>
                <w:b/>
                <w:bCs/>
                <w:sz w:val="24"/>
                <w:szCs w:val="24"/>
              </w:rPr>
              <w:lastRenderedPageBreak/>
              <w:t>2. Заходи на виконання  актів законодавства (Конституції України, законів України, актів Президента України та Верховної Ради України, Кабінету Міністрів України, інших органів виконавчої влади вищого рівня), доручень Президента України та Прем</w:t>
            </w:r>
            <w:r w:rsidR="003F7193">
              <w:rPr>
                <w:rFonts w:ascii="Times New Roman" w:hAnsi="Times New Roman" w:cs="Times New Roman"/>
                <w:b/>
                <w:bCs/>
                <w:sz w:val="24"/>
                <w:szCs w:val="24"/>
              </w:rPr>
              <w:t>’</w:t>
            </w:r>
            <w:r w:rsidRPr="00AC5313">
              <w:rPr>
                <w:rFonts w:ascii="Times New Roman" w:hAnsi="Times New Roman" w:cs="Times New Roman"/>
                <w:b/>
                <w:bCs/>
                <w:sz w:val="24"/>
                <w:szCs w:val="24"/>
              </w:rPr>
              <w:t xml:space="preserve">єр-міністра України, державних і обласних програм соціально-економічного та культурного розвитку, розпоряджень та доручень голови </w:t>
            </w:r>
            <w:r w:rsidR="003F7193">
              <w:rPr>
                <w:rFonts w:ascii="Times New Roman" w:hAnsi="Times New Roman" w:cs="Times New Roman"/>
                <w:b/>
                <w:bCs/>
                <w:sz w:val="24"/>
                <w:szCs w:val="24"/>
              </w:rPr>
              <w:t>обласної державної адміністрації</w:t>
            </w:r>
            <w:r w:rsidRPr="00AC5313">
              <w:rPr>
                <w:rFonts w:ascii="Times New Roman" w:hAnsi="Times New Roman" w:cs="Times New Roman"/>
                <w:b/>
                <w:bCs/>
                <w:sz w:val="24"/>
                <w:szCs w:val="24"/>
              </w:rPr>
              <w:t>, рішень обласної ради, хід виконання яких розглядатиметься в порядку контролю</w:t>
            </w:r>
            <w:r w:rsidRPr="00AC5313">
              <w:rPr>
                <w:rFonts w:ascii="Times New Roman" w:hAnsi="Times New Roman" w:cs="Times New Roman"/>
                <w:b/>
                <w:sz w:val="24"/>
                <w:szCs w:val="24"/>
              </w:rPr>
              <w:t xml:space="preserve"> </w:t>
            </w:r>
            <w:r w:rsidRPr="00AC5313">
              <w:rPr>
                <w:rFonts w:ascii="Times New Roman" w:hAnsi="Times New Roman" w:cs="Times New Roman"/>
                <w:b/>
                <w:bCs/>
                <w:sz w:val="24"/>
                <w:szCs w:val="24"/>
              </w:rPr>
              <w:t>та підготовки відповідних звітів</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bCs/>
                <w:sz w:val="24"/>
                <w:szCs w:val="24"/>
                <w:shd w:val="clear" w:color="auto" w:fill="FFFFFF"/>
              </w:rPr>
              <w:t xml:space="preserve">Засідання Комісії </w:t>
            </w:r>
            <w:r w:rsidRPr="00AC5313">
              <w:rPr>
                <w:rFonts w:ascii="Times New Roman" w:hAnsi="Times New Roman" w:cs="Times New Roman"/>
                <w:color w:val="000000"/>
                <w:sz w:val="24"/>
                <w:szCs w:val="24"/>
                <w:shd w:val="clear" w:color="auto" w:fill="FFFFFF"/>
              </w:rPr>
              <w:t>з питань забезпечення житлом дітей-сиріт, дітей, позбавлених батьківського піклування, та осіб з їх числа у Львівській області</w:t>
            </w:r>
            <w:r w:rsidRPr="00AC5313">
              <w:rPr>
                <w:rFonts w:ascii="Times New Roman" w:hAnsi="Times New Roman" w:cs="Times New Roman"/>
                <w:bCs/>
                <w:sz w:val="24"/>
                <w:szCs w:val="24"/>
                <w:shd w:val="clear" w:color="auto" w:fill="FFFFFF"/>
              </w:rPr>
              <w:t xml:space="preserve"> </w:t>
            </w:r>
          </w:p>
        </w:tc>
        <w:tc>
          <w:tcPr>
            <w:tcW w:w="3373" w:type="dxa"/>
            <w:gridSpan w:val="2"/>
          </w:tcPr>
          <w:p w:rsidR="005B3C90" w:rsidRPr="00AC5313" w:rsidRDefault="005B3C90" w:rsidP="005B3C90">
            <w:pPr>
              <w:pStyle w:val="12"/>
              <w:widowControl/>
              <w:rPr>
                <w:lang w:val="uk-UA"/>
              </w:rPr>
            </w:pPr>
            <w:r w:rsidRPr="00AC5313">
              <w:rPr>
                <w:lang w:val="uk-UA"/>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Служба у справах дітей Львівської обласної державної адміністрації</w:t>
            </w:r>
          </w:p>
          <w:p w:rsidR="005B3C90" w:rsidRPr="00AC5313" w:rsidRDefault="005B3C90" w:rsidP="005B3C90">
            <w:pPr>
              <w:ind w:firstLine="22"/>
              <w:rPr>
                <w:rFonts w:ascii="Times New Roman" w:hAnsi="Times New Roman" w:cs="Times New Roman"/>
                <w:bCs/>
                <w:sz w:val="24"/>
                <w:szCs w:val="24"/>
              </w:rPr>
            </w:pP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bCs/>
                <w:sz w:val="24"/>
                <w:szCs w:val="24"/>
                <w:shd w:val="clear" w:color="auto" w:fill="FFFFFF"/>
              </w:rPr>
              <w:t>Засідання Координаційної ради з питань захисту прав дітей та реалізації реформи системи інституційного догляду і виховання дітей у Львівській області</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Щоквартально </w:t>
            </w:r>
          </w:p>
          <w:p w:rsidR="005B3C90" w:rsidRPr="00AC5313" w:rsidRDefault="005B3C90" w:rsidP="005B3C90">
            <w:pPr>
              <w:rPr>
                <w:rFonts w:ascii="Times New Roman" w:hAnsi="Times New Roman" w:cs="Times New Roman"/>
                <w:sz w:val="24"/>
                <w:szCs w:val="24"/>
              </w:rPr>
            </w:pP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Служба у справах дітей Львівської обласної державної адміністрації</w:t>
            </w:r>
          </w:p>
          <w:p w:rsidR="005B3C90" w:rsidRPr="00AC5313" w:rsidRDefault="005B3C90" w:rsidP="005B3C90">
            <w:pPr>
              <w:ind w:firstLine="22"/>
              <w:rPr>
                <w:rFonts w:ascii="Times New Roman" w:hAnsi="Times New Roman" w:cs="Times New Roman"/>
                <w:bCs/>
                <w:sz w:val="24"/>
                <w:szCs w:val="24"/>
              </w:rPr>
            </w:pP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Проведення Форумів, семінарів, тренінгів, навчальні сесії в рамках </w:t>
            </w:r>
            <w:r w:rsidRPr="00AC5313">
              <w:rPr>
                <w:rFonts w:ascii="Times New Roman" w:hAnsi="Times New Roman" w:cs="Times New Roman"/>
                <w:bCs/>
                <w:sz w:val="24"/>
                <w:szCs w:val="24"/>
                <w:shd w:val="clear" w:color="auto" w:fill="FFFFFF"/>
              </w:rPr>
              <w:t>реалізації реформи системи інституційного догляду та виховання дітей у Львівській області</w:t>
            </w:r>
          </w:p>
        </w:tc>
        <w:tc>
          <w:tcPr>
            <w:tcW w:w="3373" w:type="dxa"/>
            <w:gridSpan w:val="2"/>
          </w:tcPr>
          <w:p w:rsidR="005B3C90" w:rsidRPr="00AC5313" w:rsidRDefault="005B3C90" w:rsidP="005B3C90">
            <w:pPr>
              <w:pStyle w:val="12"/>
              <w:widowControl/>
              <w:rPr>
                <w:lang w:val="uk-UA"/>
              </w:rPr>
            </w:pPr>
            <w:r w:rsidRPr="00AC5313">
              <w:rPr>
                <w:lang w:val="uk-UA"/>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Служба у справах дітей Львівської обласної державної адміністрації</w:t>
            </w:r>
          </w:p>
          <w:p w:rsidR="005B3C90" w:rsidRPr="00AC5313" w:rsidRDefault="005B3C90" w:rsidP="005B3C90">
            <w:pPr>
              <w:ind w:firstLine="22"/>
              <w:rPr>
                <w:rFonts w:ascii="Times New Roman" w:hAnsi="Times New Roman" w:cs="Times New Roman"/>
                <w:bCs/>
                <w:sz w:val="24"/>
                <w:szCs w:val="24"/>
              </w:rPr>
            </w:pP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Забезпечення діяльності регіонального штабу з вирішення проблемних питань у сферах земельних відносин та агропромислового комплек</w:t>
            </w:r>
            <w:r>
              <w:rPr>
                <w:rFonts w:ascii="Times New Roman" w:hAnsi="Times New Roman" w:cs="Times New Roman"/>
                <w:sz w:val="24"/>
                <w:szCs w:val="24"/>
              </w:rPr>
              <w:t>су у Львівській області</w:t>
            </w:r>
          </w:p>
        </w:tc>
        <w:tc>
          <w:tcPr>
            <w:tcW w:w="3373" w:type="dxa"/>
            <w:gridSpan w:val="2"/>
            <w:vAlign w:val="center"/>
          </w:tcPr>
          <w:p w:rsidR="005B3C90" w:rsidRPr="00AC5313"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tc>
        <w:tc>
          <w:tcPr>
            <w:tcW w:w="4678" w:type="dxa"/>
          </w:tcPr>
          <w:p w:rsidR="005B3C90" w:rsidRPr="00AC5313" w:rsidRDefault="005B3C90" w:rsidP="005B3C90">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5B3C90" w:rsidRPr="00AC5313"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Реалізація державних програм підтримки розвитку агропромислового комплексу</w:t>
            </w:r>
          </w:p>
        </w:tc>
        <w:tc>
          <w:tcPr>
            <w:tcW w:w="3373" w:type="dxa"/>
            <w:gridSpan w:val="2"/>
            <w:vAlign w:val="center"/>
          </w:tcPr>
          <w:p w:rsidR="005B3C90" w:rsidRPr="00AC5313"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tc>
        <w:tc>
          <w:tcPr>
            <w:tcW w:w="4678" w:type="dxa"/>
          </w:tcPr>
          <w:p w:rsidR="005B3C90" w:rsidRPr="00AC5313" w:rsidRDefault="005B3C90" w:rsidP="005B3C90">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5B3C90" w:rsidRPr="00AC5313"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Реалізація Комплексної програми підтримки та розвитку сільського господарства у Львівс</w:t>
            </w:r>
            <w:r>
              <w:rPr>
                <w:color w:val="000000" w:themeColor="text1"/>
                <w:sz w:val="24"/>
                <w:szCs w:val="24"/>
              </w:rPr>
              <w:t>ькій області на 2021 -2025 роки</w:t>
            </w:r>
          </w:p>
        </w:tc>
        <w:tc>
          <w:tcPr>
            <w:tcW w:w="3373" w:type="dxa"/>
            <w:gridSpan w:val="2"/>
            <w:vAlign w:val="center"/>
          </w:tcPr>
          <w:p w:rsidR="005B3C90" w:rsidRPr="00AC5313"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tc>
        <w:tc>
          <w:tcPr>
            <w:tcW w:w="4678" w:type="dxa"/>
          </w:tcPr>
          <w:p w:rsidR="005B3C90" w:rsidRPr="00AC5313" w:rsidRDefault="005B3C90" w:rsidP="005B3C90">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 xml:space="preserve">Виконання  заходів Територіальної угоди між Львівською </w:t>
            </w:r>
            <w:r>
              <w:rPr>
                <w:color w:val="000000" w:themeColor="text1"/>
                <w:sz w:val="24"/>
                <w:szCs w:val="24"/>
              </w:rPr>
              <w:t>облдержадміністрацією</w:t>
            </w:r>
            <w:r w:rsidRPr="00AC5313">
              <w:rPr>
                <w:color w:val="000000" w:themeColor="text1"/>
                <w:sz w:val="24"/>
                <w:szCs w:val="24"/>
              </w:rPr>
              <w:t>, об</w:t>
            </w:r>
            <w:r w:rsidR="003F7193">
              <w:rPr>
                <w:color w:val="000000" w:themeColor="text1"/>
                <w:sz w:val="24"/>
                <w:szCs w:val="24"/>
              </w:rPr>
              <w:t>’</w:t>
            </w:r>
            <w:r w:rsidRPr="00AC5313">
              <w:rPr>
                <w:color w:val="000000" w:themeColor="text1"/>
                <w:sz w:val="24"/>
                <w:szCs w:val="24"/>
              </w:rPr>
              <w:t>єднаннями роботодавців та проф</w:t>
            </w:r>
            <w:r>
              <w:rPr>
                <w:color w:val="000000" w:themeColor="text1"/>
                <w:sz w:val="24"/>
                <w:szCs w:val="24"/>
              </w:rPr>
              <w:t>спілковими об</w:t>
            </w:r>
            <w:r w:rsidR="003F7193">
              <w:rPr>
                <w:color w:val="000000" w:themeColor="text1"/>
                <w:sz w:val="24"/>
                <w:szCs w:val="24"/>
              </w:rPr>
              <w:t>’</w:t>
            </w:r>
            <w:r>
              <w:rPr>
                <w:color w:val="000000" w:themeColor="text1"/>
                <w:sz w:val="24"/>
                <w:szCs w:val="24"/>
              </w:rPr>
              <w:t>єднаннями області</w:t>
            </w:r>
          </w:p>
        </w:tc>
        <w:tc>
          <w:tcPr>
            <w:tcW w:w="3373" w:type="dxa"/>
            <w:gridSpan w:val="2"/>
            <w:vAlign w:val="center"/>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Щоквартально </w:t>
            </w:r>
          </w:p>
          <w:p w:rsidR="005B3C90" w:rsidRPr="00AC5313" w:rsidRDefault="005B3C90" w:rsidP="005B3C90">
            <w:pPr>
              <w:pStyle w:val="11"/>
              <w:shd w:val="clear" w:color="auto" w:fill="FFFFFF" w:themeFill="background1"/>
              <w:jc w:val="left"/>
              <w:rPr>
                <w:color w:val="000000" w:themeColor="text1"/>
                <w:sz w:val="24"/>
                <w:szCs w:val="24"/>
              </w:rPr>
            </w:pPr>
          </w:p>
        </w:tc>
        <w:tc>
          <w:tcPr>
            <w:tcW w:w="4678" w:type="dxa"/>
          </w:tcPr>
          <w:p w:rsidR="005B3C90" w:rsidRPr="00AC5313" w:rsidRDefault="005B3C90" w:rsidP="005B3C90">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Виконання заходів Програми сприяння зайнятості населення Львівської області на 2021-2023 роки</w:t>
            </w:r>
          </w:p>
        </w:tc>
        <w:tc>
          <w:tcPr>
            <w:tcW w:w="3373" w:type="dxa"/>
            <w:gridSpan w:val="2"/>
            <w:vAlign w:val="center"/>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Щоквартально </w:t>
            </w:r>
          </w:p>
          <w:p w:rsidR="005B3C90" w:rsidRPr="00AC5313" w:rsidRDefault="005B3C90" w:rsidP="005B3C90">
            <w:pPr>
              <w:pStyle w:val="11"/>
              <w:shd w:val="clear" w:color="auto" w:fill="FFFFFF" w:themeFill="background1"/>
              <w:jc w:val="left"/>
              <w:rPr>
                <w:color w:val="000000" w:themeColor="text1"/>
                <w:sz w:val="24"/>
                <w:szCs w:val="24"/>
              </w:rPr>
            </w:pPr>
          </w:p>
        </w:tc>
        <w:tc>
          <w:tcPr>
            <w:tcW w:w="4678" w:type="dxa"/>
          </w:tcPr>
          <w:p w:rsidR="005B3C90" w:rsidRPr="00AC5313" w:rsidRDefault="005B3C90" w:rsidP="005B3C90">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11"/>
              <w:pBdr>
                <w:top w:val="nil"/>
                <w:left w:val="nil"/>
                <w:bottom w:val="nil"/>
                <w:right w:val="nil"/>
                <w:between w:val="nil"/>
              </w:pBdr>
              <w:shd w:val="clear" w:color="auto" w:fill="FFFFFF" w:themeFill="background1"/>
              <w:jc w:val="left"/>
              <w:rPr>
                <w:color w:val="000000" w:themeColor="text1"/>
                <w:sz w:val="24"/>
                <w:szCs w:val="24"/>
              </w:rPr>
            </w:pPr>
            <w:r w:rsidRPr="00AC5313">
              <w:rPr>
                <w:color w:val="000000" w:themeColor="text1"/>
                <w:sz w:val="24"/>
                <w:szCs w:val="24"/>
              </w:rPr>
              <w:t>Виконання  заходів Програми соціально-економічного та культурного розвитку Львівської област</w:t>
            </w:r>
            <w:r>
              <w:rPr>
                <w:color w:val="000000" w:themeColor="text1"/>
                <w:sz w:val="24"/>
                <w:szCs w:val="24"/>
              </w:rPr>
              <w:t>і на                  2021-2023 роки</w:t>
            </w:r>
          </w:p>
        </w:tc>
        <w:tc>
          <w:tcPr>
            <w:tcW w:w="3373" w:type="dxa"/>
            <w:gridSpan w:val="2"/>
            <w:vAlign w:val="center"/>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Щоквартально </w:t>
            </w:r>
          </w:p>
          <w:p w:rsidR="005B3C90" w:rsidRPr="00AC5313" w:rsidRDefault="005B3C90" w:rsidP="005B3C90">
            <w:pPr>
              <w:pStyle w:val="11"/>
              <w:shd w:val="clear" w:color="auto" w:fill="FFFFFF" w:themeFill="background1"/>
              <w:jc w:val="left"/>
              <w:rPr>
                <w:color w:val="000000" w:themeColor="text1"/>
                <w:sz w:val="24"/>
                <w:szCs w:val="24"/>
              </w:rPr>
            </w:pPr>
          </w:p>
        </w:tc>
        <w:tc>
          <w:tcPr>
            <w:tcW w:w="4678" w:type="dxa"/>
          </w:tcPr>
          <w:p w:rsidR="005B3C90" w:rsidRPr="00AC5313" w:rsidRDefault="005B3C90" w:rsidP="005B3C90">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11"/>
              <w:pBdr>
                <w:top w:val="nil"/>
                <w:left w:val="nil"/>
                <w:bottom w:val="nil"/>
                <w:right w:val="nil"/>
                <w:between w:val="nil"/>
              </w:pBdr>
              <w:shd w:val="clear" w:color="auto" w:fill="FFFFFF" w:themeFill="background1"/>
              <w:jc w:val="left"/>
              <w:rPr>
                <w:color w:val="000000" w:themeColor="text1"/>
                <w:sz w:val="24"/>
                <w:szCs w:val="24"/>
              </w:rPr>
            </w:pPr>
            <w:r w:rsidRPr="00AC5313">
              <w:rPr>
                <w:color w:val="000000" w:themeColor="text1"/>
                <w:sz w:val="24"/>
                <w:szCs w:val="24"/>
              </w:rPr>
              <w:t>Виконання Плану заходів з реалізації у 2021-2023 роках Стратегії розвитку Львівської об</w:t>
            </w:r>
            <w:r>
              <w:rPr>
                <w:color w:val="000000" w:themeColor="text1"/>
                <w:sz w:val="24"/>
                <w:szCs w:val="24"/>
              </w:rPr>
              <w:t>ласті на період 2021-2027 років</w:t>
            </w:r>
          </w:p>
        </w:tc>
        <w:tc>
          <w:tcPr>
            <w:tcW w:w="3373" w:type="dxa"/>
            <w:gridSpan w:val="2"/>
            <w:vAlign w:val="center"/>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Щоквартально </w:t>
            </w:r>
          </w:p>
          <w:p w:rsidR="005B3C90" w:rsidRPr="00AC5313" w:rsidRDefault="005B3C90" w:rsidP="005B3C90">
            <w:pPr>
              <w:pStyle w:val="11"/>
              <w:shd w:val="clear" w:color="auto" w:fill="FFFFFF" w:themeFill="background1"/>
              <w:jc w:val="left"/>
              <w:rPr>
                <w:color w:val="000000" w:themeColor="text1"/>
                <w:sz w:val="24"/>
                <w:szCs w:val="24"/>
              </w:rPr>
            </w:pPr>
          </w:p>
        </w:tc>
        <w:tc>
          <w:tcPr>
            <w:tcW w:w="4678" w:type="dxa"/>
          </w:tcPr>
          <w:p w:rsidR="005B3C90" w:rsidRPr="00AC5313" w:rsidRDefault="005B3C90" w:rsidP="005B3C90">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Виконання Плану заходів на 2021–2023 роки з реалізації Державної стратегії регіонально</w:t>
            </w:r>
            <w:r>
              <w:rPr>
                <w:color w:val="000000" w:themeColor="text1"/>
                <w:sz w:val="24"/>
                <w:szCs w:val="24"/>
              </w:rPr>
              <w:t>го розвитку на                        2021 – 2027 роки</w:t>
            </w:r>
          </w:p>
        </w:tc>
        <w:tc>
          <w:tcPr>
            <w:tcW w:w="3373" w:type="dxa"/>
            <w:gridSpan w:val="2"/>
            <w:vAlign w:val="center"/>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Щоквартально </w:t>
            </w:r>
          </w:p>
          <w:p w:rsidR="005B3C90" w:rsidRPr="00AC5313" w:rsidRDefault="005B3C90" w:rsidP="005B3C90">
            <w:pPr>
              <w:pStyle w:val="11"/>
              <w:shd w:val="clear" w:color="auto" w:fill="FFFFFF" w:themeFill="background1"/>
              <w:jc w:val="left"/>
              <w:rPr>
                <w:color w:val="000000" w:themeColor="text1"/>
                <w:sz w:val="24"/>
                <w:szCs w:val="24"/>
              </w:rPr>
            </w:pPr>
          </w:p>
        </w:tc>
        <w:tc>
          <w:tcPr>
            <w:tcW w:w="4678" w:type="dxa"/>
          </w:tcPr>
          <w:p w:rsidR="005B3C90" w:rsidRPr="00AC5313" w:rsidRDefault="005B3C90" w:rsidP="005B3C90">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11"/>
              <w:pBdr>
                <w:top w:val="nil"/>
                <w:left w:val="nil"/>
                <w:bottom w:val="nil"/>
                <w:right w:val="nil"/>
                <w:between w:val="nil"/>
              </w:pBdr>
              <w:shd w:val="clear" w:color="auto" w:fill="FFFFFF" w:themeFill="background1"/>
              <w:jc w:val="left"/>
              <w:rPr>
                <w:color w:val="000000" w:themeColor="text1"/>
                <w:sz w:val="24"/>
                <w:szCs w:val="24"/>
              </w:rPr>
            </w:pPr>
            <w:r w:rsidRPr="00AC5313">
              <w:rPr>
                <w:color w:val="000000" w:themeColor="text1"/>
                <w:sz w:val="24"/>
                <w:szCs w:val="24"/>
              </w:rPr>
              <w:t>Виконання заходів з реалізації Концепц</w:t>
            </w:r>
            <w:r>
              <w:rPr>
                <w:color w:val="000000" w:themeColor="text1"/>
                <w:sz w:val="24"/>
                <w:szCs w:val="24"/>
              </w:rPr>
              <w:t>ії розвитку сільських територій</w:t>
            </w:r>
          </w:p>
        </w:tc>
        <w:tc>
          <w:tcPr>
            <w:tcW w:w="3373" w:type="dxa"/>
            <w:gridSpan w:val="2"/>
            <w:vAlign w:val="center"/>
          </w:tcPr>
          <w:p w:rsidR="005B3C90" w:rsidRPr="00AC5313"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tc>
        <w:tc>
          <w:tcPr>
            <w:tcW w:w="4678" w:type="dxa"/>
          </w:tcPr>
          <w:p w:rsidR="005B3C90" w:rsidRPr="00AC5313" w:rsidRDefault="005B3C90" w:rsidP="005B3C90">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11"/>
              <w:pBdr>
                <w:top w:val="nil"/>
                <w:left w:val="nil"/>
                <w:bottom w:val="nil"/>
                <w:right w:val="nil"/>
                <w:between w:val="nil"/>
              </w:pBdr>
              <w:shd w:val="clear" w:color="auto" w:fill="FFFFFF" w:themeFill="background1"/>
              <w:jc w:val="left"/>
              <w:rPr>
                <w:color w:val="000000" w:themeColor="text1"/>
                <w:sz w:val="24"/>
                <w:szCs w:val="24"/>
              </w:rPr>
            </w:pPr>
            <w:r w:rsidRPr="00AC5313">
              <w:rPr>
                <w:color w:val="000000" w:themeColor="text1"/>
                <w:sz w:val="24"/>
                <w:szCs w:val="24"/>
              </w:rPr>
              <w:t>Організація роботи спеціалізованої служби захисту тварин і рослин територіальної підсистеми Єдиної держа</w:t>
            </w:r>
            <w:r>
              <w:rPr>
                <w:color w:val="000000" w:themeColor="text1"/>
                <w:sz w:val="24"/>
                <w:szCs w:val="24"/>
              </w:rPr>
              <w:t>вної системи цивільного захисту</w:t>
            </w:r>
          </w:p>
        </w:tc>
        <w:tc>
          <w:tcPr>
            <w:tcW w:w="3373" w:type="dxa"/>
            <w:gridSpan w:val="2"/>
            <w:vAlign w:val="center"/>
          </w:tcPr>
          <w:p w:rsidR="005B3C90" w:rsidRPr="00AC5313"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tc>
        <w:tc>
          <w:tcPr>
            <w:tcW w:w="4678" w:type="dxa"/>
          </w:tcPr>
          <w:p w:rsidR="005B3C90" w:rsidRPr="00AC5313" w:rsidRDefault="005B3C90" w:rsidP="005B3C90">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11"/>
              <w:pBdr>
                <w:top w:val="nil"/>
                <w:left w:val="nil"/>
                <w:bottom w:val="nil"/>
                <w:right w:val="nil"/>
                <w:between w:val="nil"/>
              </w:pBdr>
              <w:shd w:val="clear" w:color="auto" w:fill="FFFFFF" w:themeFill="background1"/>
              <w:jc w:val="left"/>
              <w:rPr>
                <w:color w:val="000000" w:themeColor="text1"/>
                <w:sz w:val="24"/>
                <w:szCs w:val="24"/>
              </w:rPr>
            </w:pPr>
            <w:r w:rsidRPr="00AC5313">
              <w:rPr>
                <w:color w:val="000000" w:themeColor="text1"/>
                <w:sz w:val="24"/>
                <w:szCs w:val="24"/>
              </w:rPr>
              <w:t>Організація роботи з напрацювання проєкту Стратегії розвитку тваринництва у Львівській област</w:t>
            </w:r>
            <w:r>
              <w:rPr>
                <w:color w:val="000000" w:themeColor="text1"/>
                <w:sz w:val="24"/>
                <w:szCs w:val="24"/>
              </w:rPr>
              <w:t>і (в частині галузі скотарства)</w:t>
            </w:r>
          </w:p>
        </w:tc>
        <w:tc>
          <w:tcPr>
            <w:tcW w:w="3373" w:type="dxa"/>
            <w:gridSpan w:val="2"/>
            <w:vAlign w:val="center"/>
          </w:tcPr>
          <w:p w:rsidR="005B3C90" w:rsidRPr="00AC5313"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tc>
        <w:tc>
          <w:tcPr>
            <w:tcW w:w="4678" w:type="dxa"/>
          </w:tcPr>
          <w:p w:rsidR="005B3C90" w:rsidRPr="00AC5313" w:rsidRDefault="005B3C90" w:rsidP="005B3C90">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contextualSpacing/>
              <w:rPr>
                <w:rFonts w:ascii="Times New Roman" w:hAnsi="Times New Roman" w:cs="Times New Roman"/>
                <w:sz w:val="24"/>
                <w:szCs w:val="24"/>
              </w:rPr>
            </w:pPr>
            <w:r w:rsidRPr="00AC5313">
              <w:rPr>
                <w:rFonts w:ascii="Times New Roman" w:hAnsi="Times New Roman" w:cs="Times New Roman"/>
                <w:bCs/>
                <w:sz w:val="24"/>
                <w:szCs w:val="24"/>
              </w:rPr>
              <w:t>Проведення процедури з стратегічної екологічної оцінки документів державного планування</w:t>
            </w:r>
          </w:p>
        </w:tc>
        <w:tc>
          <w:tcPr>
            <w:tcW w:w="3373" w:type="dxa"/>
            <w:gridSpan w:val="2"/>
            <w:vAlign w:val="center"/>
          </w:tcPr>
          <w:p w:rsidR="005B3C90" w:rsidRPr="00AC5313" w:rsidRDefault="005B3C90" w:rsidP="005B3C90">
            <w:pPr>
              <w:contextualSpacing/>
              <w:rPr>
                <w:rFonts w:ascii="Times New Roman" w:hAnsi="Times New Roman" w:cs="Times New Roman"/>
                <w:sz w:val="24"/>
                <w:szCs w:val="24"/>
              </w:rPr>
            </w:pPr>
            <w:r w:rsidRPr="00AC5313">
              <w:rPr>
                <w:rFonts w:ascii="Times New Roman" w:hAnsi="Times New Roman" w:cs="Times New Roman"/>
                <w:color w:val="000000" w:themeColor="text1"/>
                <w:sz w:val="24"/>
                <w:szCs w:val="24"/>
              </w:rPr>
              <w:t>Впродовж року</w:t>
            </w:r>
          </w:p>
        </w:tc>
        <w:tc>
          <w:tcPr>
            <w:tcW w:w="4678" w:type="dxa"/>
          </w:tcPr>
          <w:p w:rsidR="005B3C90" w:rsidRPr="00AC5313" w:rsidRDefault="005B3C90" w:rsidP="005B3C90">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екології та природних ресурсів</w:t>
            </w:r>
            <w:r w:rsidRPr="00AC5313">
              <w:rPr>
                <w:rFonts w:ascii="Times New Roman" w:hAnsi="Times New Roman" w:cs="Times New Roman"/>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contextualSpacing/>
              <w:rPr>
                <w:rFonts w:ascii="Times New Roman" w:hAnsi="Times New Roman" w:cs="Times New Roman"/>
                <w:bCs/>
                <w:sz w:val="24"/>
                <w:szCs w:val="24"/>
              </w:rPr>
            </w:pPr>
            <w:r w:rsidRPr="00AC5313">
              <w:rPr>
                <w:rFonts w:ascii="Times New Roman" w:hAnsi="Times New Roman" w:cs="Times New Roman"/>
                <w:bCs/>
                <w:sz w:val="24"/>
                <w:szCs w:val="24"/>
              </w:rPr>
              <w:t>Проведення процедури з оцінки впливу на довкілля планової діяльності</w:t>
            </w:r>
          </w:p>
        </w:tc>
        <w:tc>
          <w:tcPr>
            <w:tcW w:w="3373" w:type="dxa"/>
            <w:gridSpan w:val="2"/>
            <w:vAlign w:val="center"/>
          </w:tcPr>
          <w:p w:rsidR="005B3C90" w:rsidRPr="00AC5313"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tc>
        <w:tc>
          <w:tcPr>
            <w:tcW w:w="4678" w:type="dxa"/>
          </w:tcPr>
          <w:p w:rsidR="005B3C90" w:rsidRPr="00AC5313" w:rsidRDefault="005B3C90" w:rsidP="005B3C90">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екології та природних ресурсів</w:t>
            </w:r>
            <w:r w:rsidRPr="00AC5313">
              <w:rPr>
                <w:rFonts w:ascii="Times New Roman" w:hAnsi="Times New Roman" w:cs="Times New Roman"/>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contextualSpacing/>
              <w:rPr>
                <w:rFonts w:ascii="Times New Roman" w:hAnsi="Times New Roman" w:cs="Times New Roman"/>
                <w:bCs/>
                <w:sz w:val="24"/>
                <w:szCs w:val="24"/>
              </w:rPr>
            </w:pPr>
            <w:r w:rsidRPr="00AC5313">
              <w:rPr>
                <w:rFonts w:ascii="Times New Roman" w:hAnsi="Times New Roman" w:cs="Times New Roman"/>
                <w:bCs/>
                <w:sz w:val="24"/>
                <w:szCs w:val="24"/>
              </w:rPr>
              <w:t xml:space="preserve">Розгляд проєктів землеустрою </w:t>
            </w:r>
          </w:p>
        </w:tc>
        <w:tc>
          <w:tcPr>
            <w:tcW w:w="3373" w:type="dxa"/>
            <w:gridSpan w:val="2"/>
            <w:vAlign w:val="center"/>
          </w:tcPr>
          <w:p w:rsidR="005B3C90" w:rsidRPr="00AC5313"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екології та природних ресурсів</w:t>
            </w:r>
            <w:r w:rsidRPr="00AC5313">
              <w:rPr>
                <w:rFonts w:ascii="Times New Roman" w:hAnsi="Times New Roman" w:cs="Times New Roman"/>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Реалізація Програми державного моніторингу  в галузі охорони атмосферного повітря на 2021-2025 роки Львівської зони</w:t>
            </w:r>
          </w:p>
        </w:tc>
        <w:tc>
          <w:tcPr>
            <w:tcW w:w="3373" w:type="dxa"/>
            <w:gridSpan w:val="2"/>
            <w:vAlign w:val="center"/>
          </w:tcPr>
          <w:p w:rsidR="005B3C90" w:rsidRPr="00AC5313"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екології та природних ресурсів</w:t>
            </w:r>
            <w:r w:rsidRPr="00AC5313">
              <w:rPr>
                <w:rFonts w:ascii="Times New Roman" w:hAnsi="Times New Roman" w:cs="Times New Roman"/>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Видача дозволів на викиди забруднюючих речовин в атмосферне повітря стаціонарними джерелами суб</w:t>
            </w:r>
            <w:r w:rsidR="003F7193">
              <w:rPr>
                <w:rFonts w:ascii="Times New Roman" w:hAnsi="Times New Roman" w:cs="Times New Roman"/>
                <w:sz w:val="24"/>
                <w:szCs w:val="24"/>
              </w:rPr>
              <w:t>’</w:t>
            </w:r>
            <w:r w:rsidRPr="00AC5313">
              <w:rPr>
                <w:rFonts w:ascii="Times New Roman" w:hAnsi="Times New Roman" w:cs="Times New Roman"/>
                <w:sz w:val="24"/>
                <w:szCs w:val="24"/>
              </w:rPr>
              <w:t>єктам господарювання, об</w:t>
            </w:r>
            <w:r w:rsidR="003F7193">
              <w:rPr>
                <w:rFonts w:ascii="Times New Roman" w:hAnsi="Times New Roman" w:cs="Times New Roman"/>
                <w:sz w:val="24"/>
                <w:szCs w:val="24"/>
              </w:rPr>
              <w:t>’</w:t>
            </w:r>
            <w:r w:rsidRPr="00AC5313">
              <w:rPr>
                <w:rFonts w:ascii="Times New Roman" w:hAnsi="Times New Roman" w:cs="Times New Roman"/>
                <w:sz w:val="24"/>
                <w:szCs w:val="24"/>
              </w:rPr>
              <w:t>єкти яких належать до другої та третьої груп</w:t>
            </w:r>
          </w:p>
        </w:tc>
        <w:tc>
          <w:tcPr>
            <w:tcW w:w="3373" w:type="dxa"/>
            <w:gridSpan w:val="2"/>
            <w:vAlign w:val="center"/>
          </w:tcPr>
          <w:p w:rsidR="005B3C90" w:rsidRPr="00AC5313"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екології та природних ресурсів</w:t>
            </w:r>
            <w:r w:rsidRPr="00AC5313">
              <w:rPr>
                <w:rFonts w:ascii="Times New Roman" w:hAnsi="Times New Roman" w:cs="Times New Roman"/>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Видача величин фонових концентрацій забруднювальних речовин в атмосферному повітрі, визначені розрахунковим методом</w:t>
            </w:r>
          </w:p>
        </w:tc>
        <w:tc>
          <w:tcPr>
            <w:tcW w:w="3373" w:type="dxa"/>
            <w:gridSpan w:val="2"/>
            <w:vAlign w:val="center"/>
          </w:tcPr>
          <w:p w:rsidR="005B3C90" w:rsidRPr="00AC5313"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екології та природних ресурсів</w:t>
            </w:r>
            <w:r w:rsidRPr="00AC5313">
              <w:rPr>
                <w:rFonts w:ascii="Times New Roman" w:hAnsi="Times New Roman" w:cs="Times New Roman"/>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ind w:left="43"/>
              <w:rPr>
                <w:rFonts w:ascii="Times New Roman" w:hAnsi="Times New Roman" w:cs="Times New Roman"/>
                <w:sz w:val="24"/>
                <w:szCs w:val="24"/>
              </w:rPr>
            </w:pPr>
            <w:r w:rsidRPr="00AC5313">
              <w:rPr>
                <w:rFonts w:ascii="Times New Roman" w:hAnsi="Times New Roman" w:cs="Times New Roman"/>
                <w:sz w:val="24"/>
                <w:szCs w:val="24"/>
              </w:rPr>
              <w:t>Реєстрація декларацій про відходи</w:t>
            </w:r>
          </w:p>
        </w:tc>
        <w:tc>
          <w:tcPr>
            <w:tcW w:w="3373" w:type="dxa"/>
            <w:gridSpan w:val="2"/>
            <w:vAlign w:val="center"/>
          </w:tcPr>
          <w:p w:rsidR="005B3C90" w:rsidRPr="00AC5313"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екології та природних ресурсів</w:t>
            </w:r>
            <w:r w:rsidRPr="00AC5313">
              <w:rPr>
                <w:rFonts w:ascii="Times New Roman" w:hAnsi="Times New Roman" w:cs="Times New Roman"/>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ind w:left="43"/>
              <w:rPr>
                <w:rFonts w:ascii="Times New Roman" w:hAnsi="Times New Roman" w:cs="Times New Roman"/>
                <w:sz w:val="24"/>
                <w:szCs w:val="24"/>
              </w:rPr>
            </w:pPr>
            <w:r w:rsidRPr="00AC5313">
              <w:rPr>
                <w:rFonts w:ascii="Times New Roman" w:hAnsi="Times New Roman" w:cs="Times New Roman"/>
                <w:sz w:val="24"/>
                <w:szCs w:val="24"/>
              </w:rPr>
              <w:t>Затвердження реєстрових карт об</w:t>
            </w:r>
            <w:r w:rsidR="003F7193">
              <w:rPr>
                <w:rFonts w:ascii="Times New Roman" w:hAnsi="Times New Roman" w:cs="Times New Roman"/>
                <w:sz w:val="24"/>
                <w:szCs w:val="24"/>
              </w:rPr>
              <w:t>’</w:t>
            </w:r>
            <w:r w:rsidRPr="00AC5313">
              <w:rPr>
                <w:rFonts w:ascii="Times New Roman" w:hAnsi="Times New Roman" w:cs="Times New Roman"/>
                <w:sz w:val="24"/>
                <w:szCs w:val="24"/>
              </w:rPr>
              <w:t>єктів утворення, оброблення та утилізації відходів та зміни до них</w:t>
            </w:r>
          </w:p>
        </w:tc>
        <w:tc>
          <w:tcPr>
            <w:tcW w:w="3373" w:type="dxa"/>
            <w:gridSpan w:val="2"/>
            <w:vAlign w:val="center"/>
          </w:tcPr>
          <w:p w:rsidR="005B3C90" w:rsidRPr="00AC5313"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екології та природних ресурсів</w:t>
            </w:r>
            <w:r w:rsidRPr="00AC5313">
              <w:rPr>
                <w:rFonts w:ascii="Times New Roman" w:hAnsi="Times New Roman" w:cs="Times New Roman"/>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ind w:left="43"/>
              <w:rPr>
                <w:rFonts w:ascii="Times New Roman" w:hAnsi="Times New Roman" w:cs="Times New Roman"/>
                <w:sz w:val="24"/>
                <w:szCs w:val="24"/>
              </w:rPr>
            </w:pPr>
            <w:r w:rsidRPr="00AC5313">
              <w:rPr>
                <w:rFonts w:ascii="Times New Roman" w:hAnsi="Times New Roman" w:cs="Times New Roman"/>
                <w:bCs/>
                <w:color w:val="000000"/>
                <w:sz w:val="24"/>
                <w:szCs w:val="24"/>
              </w:rPr>
              <w:t>Затвердження паспортів місць видалення відходів та зміни до них</w:t>
            </w:r>
          </w:p>
        </w:tc>
        <w:tc>
          <w:tcPr>
            <w:tcW w:w="3373" w:type="dxa"/>
            <w:gridSpan w:val="2"/>
            <w:vAlign w:val="center"/>
          </w:tcPr>
          <w:p w:rsidR="005B3C90" w:rsidRPr="00AC5313"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екології та природних ресурсів</w:t>
            </w:r>
            <w:r w:rsidRPr="00AC5313">
              <w:rPr>
                <w:rFonts w:ascii="Times New Roman" w:hAnsi="Times New Roman" w:cs="Times New Roman"/>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ind w:left="43"/>
              <w:rPr>
                <w:rFonts w:ascii="Times New Roman" w:hAnsi="Times New Roman" w:cs="Times New Roman"/>
                <w:bCs/>
                <w:color w:val="000000"/>
                <w:sz w:val="24"/>
                <w:szCs w:val="24"/>
              </w:rPr>
            </w:pPr>
            <w:r w:rsidRPr="00AC5313">
              <w:rPr>
                <w:rFonts w:ascii="Times New Roman" w:hAnsi="Times New Roman" w:cs="Times New Roman"/>
                <w:bCs/>
                <w:color w:val="000000"/>
                <w:sz w:val="24"/>
                <w:szCs w:val="24"/>
              </w:rPr>
              <w:t>Погодження звітів з інвентаризації відходів</w:t>
            </w:r>
          </w:p>
        </w:tc>
        <w:tc>
          <w:tcPr>
            <w:tcW w:w="3373" w:type="dxa"/>
            <w:gridSpan w:val="2"/>
            <w:vAlign w:val="center"/>
          </w:tcPr>
          <w:p w:rsidR="005B3C90" w:rsidRPr="00AC5313"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екології та природних ресурсів</w:t>
            </w:r>
            <w:r w:rsidRPr="00AC5313">
              <w:rPr>
                <w:rFonts w:ascii="Times New Roman" w:hAnsi="Times New Roman" w:cs="Times New Roman"/>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bCs/>
                <w:color w:val="000000"/>
                <w:sz w:val="24"/>
                <w:szCs w:val="24"/>
              </w:rPr>
              <w:t>Погодження технічних паспортів відходів/паспортів відходів підприємства</w:t>
            </w:r>
          </w:p>
        </w:tc>
        <w:tc>
          <w:tcPr>
            <w:tcW w:w="3373" w:type="dxa"/>
            <w:gridSpan w:val="2"/>
            <w:vAlign w:val="center"/>
          </w:tcPr>
          <w:p w:rsidR="005B3C90" w:rsidRPr="00AC5313"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екології та природних ресурсів</w:t>
            </w:r>
            <w:r w:rsidRPr="00AC5313">
              <w:rPr>
                <w:rFonts w:ascii="Times New Roman" w:hAnsi="Times New Roman" w:cs="Times New Roman"/>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contextualSpacing/>
              <w:rPr>
                <w:rFonts w:ascii="Times New Roman" w:hAnsi="Times New Roman" w:cs="Times New Roman"/>
                <w:bCs/>
                <w:sz w:val="24"/>
                <w:szCs w:val="24"/>
              </w:rPr>
            </w:pPr>
            <w:r w:rsidRPr="00AC5313">
              <w:rPr>
                <w:rFonts w:ascii="Times New Roman" w:hAnsi="Times New Roman" w:cs="Times New Roman"/>
                <w:bCs/>
                <w:sz w:val="24"/>
                <w:szCs w:val="24"/>
              </w:rPr>
              <w:t>Погодження:</w:t>
            </w:r>
          </w:p>
          <w:p w:rsidR="005B3C90" w:rsidRPr="00530FB1" w:rsidRDefault="005B3C90" w:rsidP="005B3C90">
            <w:pPr>
              <w:suppressAutoHyphens/>
              <w:rPr>
                <w:rFonts w:ascii="Times New Roman" w:hAnsi="Times New Roman" w:cs="Times New Roman"/>
                <w:bCs/>
                <w:sz w:val="24"/>
                <w:szCs w:val="24"/>
              </w:rPr>
            </w:pPr>
            <w:r>
              <w:rPr>
                <w:rFonts w:ascii="Times New Roman" w:hAnsi="Times New Roman" w:cs="Times New Roman"/>
                <w:bCs/>
                <w:sz w:val="24"/>
                <w:szCs w:val="24"/>
              </w:rPr>
              <w:t>-</w:t>
            </w:r>
            <w:r w:rsidRPr="00530FB1">
              <w:rPr>
                <w:rFonts w:ascii="Times New Roman" w:hAnsi="Times New Roman" w:cs="Times New Roman"/>
                <w:bCs/>
                <w:sz w:val="24"/>
                <w:szCs w:val="24"/>
              </w:rPr>
              <w:t>індивідуальних технологічних нормативів використання питної води;</w:t>
            </w:r>
          </w:p>
          <w:p w:rsidR="005B3C90" w:rsidRPr="00530FB1" w:rsidRDefault="005B3C90" w:rsidP="005B3C90">
            <w:pPr>
              <w:suppressAutoHyphens/>
              <w:rPr>
                <w:rFonts w:ascii="Times New Roman" w:hAnsi="Times New Roman" w:cs="Times New Roman"/>
                <w:bCs/>
                <w:sz w:val="24"/>
                <w:szCs w:val="24"/>
              </w:rPr>
            </w:pPr>
            <w:r>
              <w:rPr>
                <w:rFonts w:ascii="Times New Roman" w:hAnsi="Times New Roman" w:cs="Times New Roman"/>
                <w:bCs/>
                <w:sz w:val="24"/>
                <w:szCs w:val="24"/>
              </w:rPr>
              <w:t>-</w:t>
            </w:r>
            <w:r w:rsidRPr="00530FB1">
              <w:rPr>
                <w:rFonts w:ascii="Times New Roman" w:hAnsi="Times New Roman" w:cs="Times New Roman"/>
                <w:bCs/>
                <w:sz w:val="24"/>
                <w:szCs w:val="24"/>
              </w:rPr>
              <w:t>меж зон санітарної охорони водних об</w:t>
            </w:r>
            <w:r w:rsidR="003F7193">
              <w:rPr>
                <w:rFonts w:ascii="Times New Roman" w:hAnsi="Times New Roman" w:cs="Times New Roman"/>
                <w:bCs/>
                <w:sz w:val="24"/>
                <w:szCs w:val="24"/>
              </w:rPr>
              <w:t>’</w:t>
            </w:r>
            <w:r w:rsidRPr="00530FB1">
              <w:rPr>
                <w:rFonts w:ascii="Times New Roman" w:hAnsi="Times New Roman" w:cs="Times New Roman"/>
                <w:bCs/>
                <w:sz w:val="24"/>
                <w:szCs w:val="24"/>
              </w:rPr>
              <w:t>єктів у районах забору води для централізованого водопостачання населення, лікувальних і оздоровчих потреб</w:t>
            </w:r>
          </w:p>
        </w:tc>
        <w:tc>
          <w:tcPr>
            <w:tcW w:w="3373" w:type="dxa"/>
            <w:gridSpan w:val="2"/>
            <w:vAlign w:val="center"/>
          </w:tcPr>
          <w:p w:rsidR="005B3C90" w:rsidRPr="00AC5313"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екології та природних ресурсів</w:t>
            </w:r>
            <w:r w:rsidRPr="00AC5313">
              <w:rPr>
                <w:rFonts w:ascii="Times New Roman" w:hAnsi="Times New Roman" w:cs="Times New Roman"/>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contextualSpacing/>
              <w:rPr>
                <w:rFonts w:ascii="Times New Roman" w:hAnsi="Times New Roman" w:cs="Times New Roman"/>
                <w:bCs/>
                <w:sz w:val="24"/>
                <w:szCs w:val="24"/>
              </w:rPr>
            </w:pPr>
            <w:r w:rsidRPr="00AC5313">
              <w:rPr>
                <w:rFonts w:ascii="Times New Roman" w:hAnsi="Times New Roman" w:cs="Times New Roman"/>
                <w:bCs/>
                <w:sz w:val="24"/>
                <w:szCs w:val="24"/>
              </w:rPr>
              <w:t xml:space="preserve">Затвердження переліку природоохоронних заходів, фінансування яких здійснюється з обласного фонду охорони навколишнього природного середовища у </w:t>
            </w:r>
            <w:r>
              <w:rPr>
                <w:rFonts w:ascii="Times New Roman" w:hAnsi="Times New Roman" w:cs="Times New Roman"/>
                <w:bCs/>
                <w:sz w:val="24"/>
                <w:szCs w:val="24"/>
              </w:rPr>
              <w:t xml:space="preserve">            </w:t>
            </w:r>
            <w:r w:rsidRPr="00AC5313">
              <w:rPr>
                <w:rFonts w:ascii="Times New Roman" w:hAnsi="Times New Roman" w:cs="Times New Roman"/>
                <w:bCs/>
                <w:sz w:val="24"/>
                <w:szCs w:val="24"/>
              </w:rPr>
              <w:t>2022 році</w:t>
            </w:r>
          </w:p>
        </w:tc>
        <w:tc>
          <w:tcPr>
            <w:tcW w:w="3373" w:type="dxa"/>
            <w:gridSpan w:val="2"/>
            <w:vAlign w:val="center"/>
          </w:tcPr>
          <w:p w:rsidR="005B3C90" w:rsidRPr="00AC5313" w:rsidRDefault="005B3C90" w:rsidP="005B3C90">
            <w:pPr>
              <w:contextualSpacing/>
              <w:rPr>
                <w:rFonts w:ascii="Times New Roman" w:hAnsi="Times New Roman" w:cs="Times New Roman"/>
                <w:sz w:val="24"/>
                <w:szCs w:val="24"/>
              </w:rPr>
            </w:pPr>
            <w:r w:rsidRPr="00AC5313">
              <w:rPr>
                <w:rFonts w:ascii="Times New Roman" w:hAnsi="Times New Roman" w:cs="Times New Roman"/>
                <w:sz w:val="24"/>
                <w:szCs w:val="24"/>
              </w:rPr>
              <w:t>І квартал</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екології та природних ресурсів</w:t>
            </w:r>
            <w:r w:rsidRPr="00AC5313">
              <w:rPr>
                <w:rFonts w:ascii="Times New Roman" w:hAnsi="Times New Roman" w:cs="Times New Roman"/>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ind w:left="43"/>
              <w:rPr>
                <w:rFonts w:ascii="Times New Roman" w:hAnsi="Times New Roman" w:cs="Times New Roman"/>
                <w:sz w:val="24"/>
                <w:szCs w:val="24"/>
              </w:rPr>
            </w:pPr>
            <w:r w:rsidRPr="00AC5313">
              <w:rPr>
                <w:rFonts w:ascii="Times New Roman" w:hAnsi="Times New Roman" w:cs="Times New Roman"/>
                <w:sz w:val="24"/>
                <w:szCs w:val="24"/>
              </w:rPr>
              <w:t>Надання адміністративних послуг:</w:t>
            </w:r>
          </w:p>
          <w:p w:rsidR="005B3C90" w:rsidRPr="00530FB1" w:rsidRDefault="005B3C90" w:rsidP="005B3C90">
            <w:pPr>
              <w:suppressAutoHyphens/>
              <w:rPr>
                <w:rFonts w:ascii="Times New Roman" w:hAnsi="Times New Roman" w:cs="Times New Roman"/>
                <w:sz w:val="24"/>
                <w:szCs w:val="24"/>
              </w:rPr>
            </w:pPr>
            <w:r>
              <w:rPr>
                <w:rFonts w:ascii="Times New Roman" w:hAnsi="Times New Roman" w:cs="Times New Roman"/>
                <w:sz w:val="24"/>
                <w:szCs w:val="24"/>
              </w:rPr>
              <w:t>-в</w:t>
            </w:r>
            <w:r w:rsidRPr="00530FB1">
              <w:rPr>
                <w:rFonts w:ascii="Times New Roman" w:hAnsi="Times New Roman" w:cs="Times New Roman"/>
                <w:sz w:val="24"/>
                <w:szCs w:val="24"/>
              </w:rPr>
              <w:t>идача дозволів:</w:t>
            </w:r>
          </w:p>
          <w:p w:rsidR="005B3C90" w:rsidRPr="00530FB1" w:rsidRDefault="005B3C90" w:rsidP="005B3C90">
            <w:pPr>
              <w:suppressAutoHyphens/>
              <w:rPr>
                <w:rFonts w:ascii="Times New Roman" w:hAnsi="Times New Roman" w:cs="Times New Roman"/>
                <w:sz w:val="24"/>
                <w:szCs w:val="24"/>
              </w:rPr>
            </w:pPr>
            <w:r>
              <w:rPr>
                <w:rFonts w:ascii="Times New Roman" w:hAnsi="Times New Roman" w:cs="Times New Roman"/>
                <w:sz w:val="24"/>
                <w:szCs w:val="24"/>
              </w:rPr>
              <w:t>-</w:t>
            </w:r>
            <w:r w:rsidRPr="00530FB1">
              <w:rPr>
                <w:rFonts w:ascii="Times New Roman" w:hAnsi="Times New Roman" w:cs="Times New Roman"/>
                <w:sz w:val="24"/>
                <w:szCs w:val="24"/>
              </w:rPr>
              <w:t>на спеціальне використання природних ресурсів у межах територій та об</w:t>
            </w:r>
            <w:r w:rsidR="003F7193">
              <w:rPr>
                <w:rFonts w:ascii="Times New Roman" w:hAnsi="Times New Roman" w:cs="Times New Roman"/>
                <w:sz w:val="24"/>
                <w:szCs w:val="24"/>
              </w:rPr>
              <w:t>’</w:t>
            </w:r>
            <w:r w:rsidRPr="00530FB1">
              <w:rPr>
                <w:rFonts w:ascii="Times New Roman" w:hAnsi="Times New Roman" w:cs="Times New Roman"/>
                <w:sz w:val="24"/>
                <w:szCs w:val="24"/>
              </w:rPr>
              <w:t>єктів природно-заповідного фонду загальнодержавного значення;</w:t>
            </w:r>
          </w:p>
          <w:p w:rsidR="005B3C90" w:rsidRPr="00530FB1" w:rsidRDefault="005B3C90" w:rsidP="005B3C90">
            <w:pPr>
              <w:suppressAutoHyphens/>
              <w:rPr>
                <w:rFonts w:ascii="Times New Roman" w:hAnsi="Times New Roman" w:cs="Times New Roman"/>
                <w:sz w:val="24"/>
                <w:szCs w:val="24"/>
              </w:rPr>
            </w:pPr>
            <w:r>
              <w:rPr>
                <w:rFonts w:ascii="Times New Roman" w:hAnsi="Times New Roman" w:cs="Times New Roman"/>
                <w:sz w:val="24"/>
                <w:szCs w:val="24"/>
                <w:lang w:eastAsia="zh-CN"/>
              </w:rPr>
              <w:t>-</w:t>
            </w:r>
            <w:r w:rsidRPr="00530FB1">
              <w:rPr>
                <w:rFonts w:ascii="Times New Roman" w:hAnsi="Times New Roman" w:cs="Times New Roman"/>
                <w:sz w:val="24"/>
                <w:szCs w:val="24"/>
                <w:lang w:eastAsia="zh-CN"/>
              </w:rPr>
              <w:t>на відстріл та відлов шкідливих тварин (вовків, лисиць, бродячих собак і котів, сорок, граків, сірих ворон) на територіях та об</w:t>
            </w:r>
            <w:r w:rsidR="003F7193">
              <w:rPr>
                <w:rFonts w:ascii="Times New Roman" w:hAnsi="Times New Roman" w:cs="Times New Roman"/>
                <w:sz w:val="24"/>
                <w:szCs w:val="24"/>
                <w:lang w:eastAsia="zh-CN"/>
              </w:rPr>
              <w:t>’</w:t>
            </w:r>
            <w:r w:rsidRPr="00530FB1">
              <w:rPr>
                <w:rFonts w:ascii="Times New Roman" w:hAnsi="Times New Roman" w:cs="Times New Roman"/>
                <w:sz w:val="24"/>
                <w:szCs w:val="24"/>
                <w:lang w:eastAsia="zh-CN"/>
              </w:rPr>
              <w:t>є</w:t>
            </w:r>
            <w:r w:rsidR="00441F89">
              <w:rPr>
                <w:rFonts w:ascii="Times New Roman" w:hAnsi="Times New Roman" w:cs="Times New Roman"/>
                <w:sz w:val="24"/>
                <w:szCs w:val="24"/>
                <w:lang w:eastAsia="zh-CN"/>
              </w:rPr>
              <w:t>ктах природно-заповідного фонду</w:t>
            </w:r>
          </w:p>
        </w:tc>
        <w:tc>
          <w:tcPr>
            <w:tcW w:w="3373" w:type="dxa"/>
            <w:gridSpan w:val="2"/>
            <w:vAlign w:val="center"/>
          </w:tcPr>
          <w:p w:rsidR="005B3C90" w:rsidRPr="00AC5313"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екології та природних ресурсів</w:t>
            </w:r>
            <w:r w:rsidRPr="00AC5313">
              <w:rPr>
                <w:rFonts w:ascii="Times New Roman" w:hAnsi="Times New Roman" w:cs="Times New Roman"/>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Створення/оголошення/впорядкування територій та об</w:t>
            </w:r>
            <w:r w:rsidR="003F7193">
              <w:rPr>
                <w:rFonts w:ascii="Times New Roman" w:hAnsi="Times New Roman" w:cs="Times New Roman"/>
                <w:sz w:val="24"/>
                <w:szCs w:val="24"/>
              </w:rPr>
              <w:t>’</w:t>
            </w:r>
            <w:r w:rsidRPr="00AC5313">
              <w:rPr>
                <w:rFonts w:ascii="Times New Roman" w:hAnsi="Times New Roman" w:cs="Times New Roman"/>
                <w:sz w:val="24"/>
                <w:szCs w:val="24"/>
              </w:rPr>
              <w:t>єктів природно-заповідного фонду</w:t>
            </w:r>
          </w:p>
        </w:tc>
        <w:tc>
          <w:tcPr>
            <w:tcW w:w="3373" w:type="dxa"/>
            <w:gridSpan w:val="2"/>
            <w:vAlign w:val="center"/>
          </w:tcPr>
          <w:p w:rsidR="005B3C90" w:rsidRPr="00AC5313"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екології та природних ресурсів</w:t>
            </w:r>
            <w:r w:rsidRPr="00AC5313">
              <w:rPr>
                <w:rFonts w:ascii="Times New Roman" w:hAnsi="Times New Roman" w:cs="Times New Roman"/>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Погодження/затвердження матеріалів на спеціальне використання природних ресурсів </w:t>
            </w:r>
          </w:p>
        </w:tc>
        <w:tc>
          <w:tcPr>
            <w:tcW w:w="3373" w:type="dxa"/>
            <w:gridSpan w:val="2"/>
            <w:vAlign w:val="center"/>
          </w:tcPr>
          <w:p w:rsidR="005B3C90" w:rsidRPr="00AC5313"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екології та природних ресурсів</w:t>
            </w:r>
            <w:r w:rsidRPr="00AC5313">
              <w:rPr>
                <w:rFonts w:ascii="Times New Roman" w:hAnsi="Times New Roman" w:cs="Times New Roman"/>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Передача під охорону територій та об</w:t>
            </w:r>
            <w:r w:rsidR="003F7193">
              <w:rPr>
                <w:rFonts w:ascii="Times New Roman" w:hAnsi="Times New Roman" w:cs="Times New Roman"/>
                <w:sz w:val="24"/>
                <w:szCs w:val="24"/>
              </w:rPr>
              <w:t>’</w:t>
            </w:r>
            <w:r w:rsidRPr="00AC5313">
              <w:rPr>
                <w:rFonts w:ascii="Times New Roman" w:hAnsi="Times New Roman" w:cs="Times New Roman"/>
                <w:sz w:val="24"/>
                <w:szCs w:val="24"/>
              </w:rPr>
              <w:t>єктів природно-заповідного фонду</w:t>
            </w:r>
          </w:p>
        </w:tc>
        <w:tc>
          <w:tcPr>
            <w:tcW w:w="3373" w:type="dxa"/>
            <w:gridSpan w:val="2"/>
            <w:vAlign w:val="center"/>
          </w:tcPr>
          <w:p w:rsidR="005B3C90" w:rsidRPr="00AC5313"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екології та природних ресурсів</w:t>
            </w:r>
            <w:r w:rsidRPr="00AC5313">
              <w:rPr>
                <w:rFonts w:ascii="Times New Roman" w:hAnsi="Times New Roman" w:cs="Times New Roman"/>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autoSpaceDE w:val="0"/>
              <w:autoSpaceDN w:val="0"/>
              <w:rPr>
                <w:rFonts w:ascii="Times New Roman" w:hAnsi="Times New Roman" w:cs="Times New Roman"/>
                <w:sz w:val="24"/>
                <w:szCs w:val="24"/>
              </w:rPr>
            </w:pPr>
            <w:r w:rsidRPr="00AC5313">
              <w:rPr>
                <w:rFonts w:ascii="Times New Roman" w:hAnsi="Times New Roman" w:cs="Times New Roman"/>
                <w:sz w:val="24"/>
                <w:szCs w:val="24"/>
              </w:rPr>
              <w:t>Погодження:</w:t>
            </w:r>
          </w:p>
          <w:p w:rsidR="005B3C90" w:rsidRPr="00530FB1" w:rsidRDefault="005B3C90" w:rsidP="005B3C90">
            <w:pPr>
              <w:suppressAutoHyphens/>
              <w:autoSpaceDE w:val="0"/>
              <w:autoSpaceDN w:val="0"/>
              <w:rPr>
                <w:rFonts w:ascii="Times New Roman" w:hAnsi="Times New Roman" w:cs="Times New Roman"/>
                <w:sz w:val="24"/>
                <w:szCs w:val="24"/>
              </w:rPr>
            </w:pPr>
            <w:r>
              <w:rPr>
                <w:rFonts w:ascii="Times New Roman" w:hAnsi="Times New Roman" w:cs="Times New Roman"/>
                <w:sz w:val="24"/>
                <w:szCs w:val="24"/>
              </w:rPr>
              <w:t>-</w:t>
            </w:r>
            <w:r w:rsidRPr="00530FB1">
              <w:rPr>
                <w:rFonts w:ascii="Times New Roman" w:hAnsi="Times New Roman" w:cs="Times New Roman"/>
                <w:sz w:val="24"/>
                <w:szCs w:val="24"/>
              </w:rPr>
              <w:t>переліків заходів з поліпшення санітарного стану лісів і лісогосподарські заходи в межах територій та об</w:t>
            </w:r>
            <w:r w:rsidR="003F7193">
              <w:rPr>
                <w:rFonts w:ascii="Times New Roman" w:hAnsi="Times New Roman" w:cs="Times New Roman"/>
                <w:sz w:val="24"/>
                <w:szCs w:val="24"/>
              </w:rPr>
              <w:t>’</w:t>
            </w:r>
            <w:r w:rsidRPr="00530FB1">
              <w:rPr>
                <w:rFonts w:ascii="Times New Roman" w:hAnsi="Times New Roman" w:cs="Times New Roman"/>
                <w:sz w:val="24"/>
                <w:szCs w:val="24"/>
              </w:rPr>
              <w:t>єктів природно-заповідного фонду;</w:t>
            </w:r>
          </w:p>
          <w:p w:rsidR="005B3C90" w:rsidRPr="00530FB1" w:rsidRDefault="005B3C90" w:rsidP="005B3C90">
            <w:pPr>
              <w:suppressAutoHyphens/>
              <w:autoSpaceDE w:val="0"/>
              <w:autoSpaceDN w:val="0"/>
              <w:rPr>
                <w:rFonts w:ascii="Times New Roman" w:hAnsi="Times New Roman" w:cs="Times New Roman"/>
                <w:sz w:val="24"/>
                <w:szCs w:val="24"/>
              </w:rPr>
            </w:pPr>
            <w:r>
              <w:rPr>
                <w:rFonts w:ascii="Times New Roman" w:hAnsi="Times New Roman" w:cs="Times New Roman"/>
                <w:sz w:val="24"/>
                <w:szCs w:val="24"/>
              </w:rPr>
              <w:t>-</w:t>
            </w:r>
            <w:r w:rsidRPr="00530FB1">
              <w:rPr>
                <w:rFonts w:ascii="Times New Roman" w:hAnsi="Times New Roman" w:cs="Times New Roman"/>
                <w:sz w:val="24"/>
                <w:szCs w:val="24"/>
              </w:rPr>
              <w:t>віднесення лісів до відповідних категорій та виділення особливо захисних лісових ділянок з режимом обмеженого лісокористування;</w:t>
            </w:r>
          </w:p>
          <w:p w:rsidR="005B3C90" w:rsidRPr="00530FB1" w:rsidRDefault="005B3C90" w:rsidP="005B3C90">
            <w:pPr>
              <w:suppressAutoHyphens/>
              <w:autoSpaceDE w:val="0"/>
              <w:autoSpaceDN w:val="0"/>
              <w:rPr>
                <w:rFonts w:ascii="Times New Roman" w:hAnsi="Times New Roman" w:cs="Times New Roman"/>
                <w:sz w:val="24"/>
                <w:szCs w:val="24"/>
              </w:rPr>
            </w:pPr>
            <w:r>
              <w:rPr>
                <w:rFonts w:ascii="Times New Roman" w:hAnsi="Times New Roman" w:cs="Times New Roman"/>
                <w:sz w:val="24"/>
                <w:szCs w:val="24"/>
              </w:rPr>
              <w:t>-</w:t>
            </w:r>
            <w:r w:rsidRPr="00530FB1">
              <w:rPr>
                <w:rFonts w:ascii="Times New Roman" w:hAnsi="Times New Roman" w:cs="Times New Roman"/>
                <w:sz w:val="24"/>
                <w:szCs w:val="24"/>
              </w:rPr>
              <w:t>відстрочення заготівлі деревини та вивезення деревини;</w:t>
            </w:r>
          </w:p>
          <w:p w:rsidR="005B3C90" w:rsidRPr="00530FB1" w:rsidRDefault="005B3C90" w:rsidP="005B3C90">
            <w:pPr>
              <w:suppressAutoHyphens/>
              <w:autoSpaceDE w:val="0"/>
              <w:autoSpaceDN w:val="0"/>
              <w:rPr>
                <w:rFonts w:ascii="Times New Roman" w:hAnsi="Times New Roman" w:cs="Times New Roman"/>
                <w:sz w:val="24"/>
                <w:szCs w:val="24"/>
              </w:rPr>
            </w:pPr>
            <w:r>
              <w:rPr>
                <w:rFonts w:ascii="Times New Roman" w:hAnsi="Times New Roman" w:cs="Times New Roman"/>
                <w:sz w:val="24"/>
                <w:szCs w:val="24"/>
              </w:rPr>
              <w:t>-</w:t>
            </w:r>
            <w:r w:rsidRPr="00530FB1">
              <w:rPr>
                <w:rFonts w:ascii="Times New Roman" w:hAnsi="Times New Roman" w:cs="Times New Roman"/>
                <w:sz w:val="24"/>
                <w:szCs w:val="24"/>
              </w:rPr>
              <w:t xml:space="preserve">додаткової заготівлі деревини під час проведення рубок головного користування в межах невикористаного за попередні роки обсягу діючої розрахункової лісосіки; </w:t>
            </w:r>
          </w:p>
          <w:p w:rsidR="005B3C90" w:rsidRPr="00530FB1" w:rsidRDefault="005B3C90" w:rsidP="005B3C90">
            <w:pPr>
              <w:suppressAutoHyphens/>
              <w:autoSpaceDE w:val="0"/>
              <w:autoSpaceDN w:val="0"/>
              <w:rPr>
                <w:rFonts w:ascii="Times New Roman" w:hAnsi="Times New Roman" w:cs="Times New Roman"/>
                <w:sz w:val="24"/>
                <w:szCs w:val="24"/>
              </w:rPr>
            </w:pPr>
            <w:r>
              <w:rPr>
                <w:rFonts w:ascii="Times New Roman" w:hAnsi="Times New Roman" w:cs="Times New Roman"/>
                <w:sz w:val="24"/>
                <w:szCs w:val="24"/>
              </w:rPr>
              <w:t>-</w:t>
            </w:r>
            <w:r w:rsidRPr="00530FB1">
              <w:rPr>
                <w:rFonts w:ascii="Times New Roman" w:hAnsi="Times New Roman" w:cs="Times New Roman"/>
                <w:sz w:val="24"/>
                <w:szCs w:val="24"/>
              </w:rPr>
              <w:t>проєктів землеустрою щодо відведення земельних ділянок природно-заповідного та іншого природоохоронного призначення, земельних ділянок, розташованих на території чи в межах об</w:t>
            </w:r>
            <w:r w:rsidR="003F7193">
              <w:rPr>
                <w:rFonts w:ascii="Times New Roman" w:hAnsi="Times New Roman" w:cs="Times New Roman"/>
                <w:sz w:val="24"/>
                <w:szCs w:val="24"/>
              </w:rPr>
              <w:t>’</w:t>
            </w:r>
            <w:r w:rsidRPr="00530FB1">
              <w:rPr>
                <w:rFonts w:ascii="Times New Roman" w:hAnsi="Times New Roman" w:cs="Times New Roman"/>
                <w:sz w:val="24"/>
                <w:szCs w:val="24"/>
              </w:rPr>
              <w:t>єкта природно-заповідного фонду або в межах прибережної захисної смуги;</w:t>
            </w:r>
          </w:p>
          <w:p w:rsidR="005B3C90" w:rsidRPr="00530FB1" w:rsidRDefault="005B3C90" w:rsidP="005B3C90">
            <w:pPr>
              <w:suppressAutoHyphens/>
              <w:autoSpaceDE w:val="0"/>
              <w:autoSpaceDN w:val="0"/>
              <w:rPr>
                <w:rFonts w:ascii="Times New Roman" w:hAnsi="Times New Roman" w:cs="Times New Roman"/>
                <w:sz w:val="24"/>
                <w:szCs w:val="24"/>
              </w:rPr>
            </w:pPr>
            <w:r>
              <w:rPr>
                <w:rFonts w:ascii="Times New Roman" w:hAnsi="Times New Roman" w:cs="Times New Roman"/>
                <w:sz w:val="24"/>
                <w:szCs w:val="24"/>
              </w:rPr>
              <w:lastRenderedPageBreak/>
              <w:t>-</w:t>
            </w:r>
            <w:r w:rsidRPr="00530FB1">
              <w:rPr>
                <w:rFonts w:ascii="Times New Roman" w:hAnsi="Times New Roman" w:cs="Times New Roman"/>
                <w:sz w:val="24"/>
                <w:szCs w:val="24"/>
              </w:rPr>
              <w:t>проєктів організації території об</w:t>
            </w:r>
            <w:r w:rsidR="003F7193">
              <w:rPr>
                <w:rFonts w:ascii="Times New Roman" w:hAnsi="Times New Roman" w:cs="Times New Roman"/>
                <w:sz w:val="24"/>
                <w:szCs w:val="24"/>
              </w:rPr>
              <w:t>’</w:t>
            </w:r>
            <w:r w:rsidRPr="00530FB1">
              <w:rPr>
                <w:rFonts w:ascii="Times New Roman" w:hAnsi="Times New Roman" w:cs="Times New Roman"/>
                <w:sz w:val="24"/>
                <w:szCs w:val="24"/>
              </w:rPr>
              <w:t>єктів природно-заповідного фонду/мисливських господарств</w:t>
            </w:r>
          </w:p>
        </w:tc>
        <w:tc>
          <w:tcPr>
            <w:tcW w:w="3373" w:type="dxa"/>
            <w:gridSpan w:val="2"/>
            <w:vAlign w:val="center"/>
          </w:tcPr>
          <w:p w:rsidR="005B3C90" w:rsidRPr="00AC5313"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lastRenderedPageBreak/>
              <w:t>Впродовж року</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екології та природних ресурсів</w:t>
            </w:r>
            <w:r w:rsidRPr="00AC5313">
              <w:rPr>
                <w:rFonts w:ascii="Times New Roman" w:hAnsi="Times New Roman" w:cs="Times New Roman"/>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Реалізація права на першочерговий вступ до закладів вищої освіти регіону за державним замовленням на педагогічні спеціальності для подальшого відпрацювання у сільській місцевості не менше трьох років</w:t>
            </w:r>
          </w:p>
        </w:tc>
        <w:tc>
          <w:tcPr>
            <w:tcW w:w="3373" w:type="dxa"/>
            <w:gridSpan w:val="2"/>
            <w:vAlign w:val="center"/>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І півріччя </w:t>
            </w:r>
          </w:p>
        </w:tc>
        <w:tc>
          <w:tcPr>
            <w:tcW w:w="4678" w:type="dxa"/>
          </w:tcPr>
          <w:p w:rsidR="005B3C90" w:rsidRPr="00AC5313" w:rsidRDefault="005B3C90" w:rsidP="005B3C90">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освіти і науки</w:t>
            </w:r>
          </w:p>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color w:val="000000"/>
                <w:sz w:val="24"/>
                <w:szCs w:val="24"/>
                <w:lang w:eastAsia="zh-CN"/>
              </w:rPr>
              <w:t xml:space="preserve">Підготовка проєктів розпоряджень </w:t>
            </w:r>
            <w:r w:rsidR="00AF287B">
              <w:rPr>
                <w:rFonts w:ascii="Times New Roman" w:hAnsi="Times New Roman" w:cs="Times New Roman"/>
                <w:color w:val="000000"/>
                <w:sz w:val="24"/>
                <w:szCs w:val="24"/>
                <w:lang w:eastAsia="zh-CN"/>
              </w:rPr>
              <w:t xml:space="preserve">голови </w:t>
            </w:r>
            <w:r w:rsidR="003F7193">
              <w:rPr>
                <w:rFonts w:ascii="Times New Roman" w:hAnsi="Times New Roman" w:cs="Times New Roman"/>
                <w:bCs/>
                <w:sz w:val="24"/>
                <w:szCs w:val="24"/>
              </w:rPr>
              <w:t>обласної державної адміністрації</w:t>
            </w:r>
            <w:r w:rsidRPr="00AC5313">
              <w:rPr>
                <w:rFonts w:ascii="Times New Roman" w:hAnsi="Times New Roman" w:cs="Times New Roman"/>
                <w:sz w:val="24"/>
                <w:szCs w:val="24"/>
              </w:rPr>
              <w:t xml:space="preserve"> «Про викладання предмета «Захист України» у закладах загальної середньої освіти області у 20022-2023 навчальному році»</w:t>
            </w:r>
          </w:p>
        </w:tc>
        <w:tc>
          <w:tcPr>
            <w:tcW w:w="3373" w:type="dxa"/>
            <w:gridSpan w:val="2"/>
            <w:vAlign w:val="center"/>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Серпень </w:t>
            </w:r>
          </w:p>
        </w:tc>
        <w:tc>
          <w:tcPr>
            <w:tcW w:w="4678" w:type="dxa"/>
          </w:tcPr>
          <w:p w:rsidR="005B3C90" w:rsidRPr="00AC5313" w:rsidRDefault="005B3C90" w:rsidP="005B3C90">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освіти і науки</w:t>
            </w:r>
          </w:p>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color w:val="000000"/>
                <w:sz w:val="24"/>
                <w:szCs w:val="24"/>
                <w:lang w:eastAsia="zh-CN"/>
              </w:rPr>
              <w:t xml:space="preserve">Підготовка проєктів розпоряджень </w:t>
            </w:r>
            <w:r w:rsidR="00AF287B" w:rsidRPr="00530FB1">
              <w:rPr>
                <w:rFonts w:ascii="Times New Roman" w:hAnsi="Times New Roman" w:cs="Times New Roman"/>
                <w:sz w:val="24"/>
                <w:szCs w:val="24"/>
              </w:rPr>
              <w:t xml:space="preserve">голови </w:t>
            </w:r>
            <w:r w:rsidR="003F7193">
              <w:rPr>
                <w:rFonts w:ascii="Times New Roman" w:hAnsi="Times New Roman" w:cs="Times New Roman"/>
                <w:bCs/>
                <w:sz w:val="24"/>
                <w:szCs w:val="24"/>
              </w:rPr>
              <w:t>обласної державної адміністрації</w:t>
            </w:r>
            <w:r w:rsidRPr="00AC5313">
              <w:rPr>
                <w:rFonts w:ascii="Times New Roman" w:hAnsi="Times New Roman" w:cs="Times New Roman"/>
                <w:sz w:val="24"/>
                <w:szCs w:val="24"/>
              </w:rPr>
              <w:t xml:space="preserve"> про склад штабу обласного етапу Всеукраїнської дитячо-юнацької військово-патріотичної гри «Сокіл (Джура)»</w:t>
            </w:r>
          </w:p>
        </w:tc>
        <w:tc>
          <w:tcPr>
            <w:tcW w:w="3373" w:type="dxa"/>
            <w:gridSpan w:val="2"/>
            <w:vAlign w:val="center"/>
          </w:tcPr>
          <w:p w:rsidR="005B3C90" w:rsidRPr="00AC5313" w:rsidRDefault="005B3C90" w:rsidP="005B3C90">
            <w:pPr>
              <w:ind w:firstLine="1"/>
              <w:rPr>
                <w:rFonts w:ascii="Times New Roman" w:hAnsi="Times New Roman" w:cs="Times New Roman"/>
                <w:sz w:val="24"/>
                <w:szCs w:val="24"/>
              </w:rPr>
            </w:pPr>
            <w:r w:rsidRPr="00AC5313">
              <w:rPr>
                <w:rFonts w:ascii="Times New Roman" w:hAnsi="Times New Roman" w:cs="Times New Roman"/>
                <w:sz w:val="24"/>
                <w:szCs w:val="24"/>
              </w:rPr>
              <w:t xml:space="preserve">Вересень </w:t>
            </w:r>
          </w:p>
        </w:tc>
        <w:tc>
          <w:tcPr>
            <w:tcW w:w="4678" w:type="dxa"/>
          </w:tcPr>
          <w:p w:rsidR="005B3C90" w:rsidRPr="00AC5313" w:rsidRDefault="005B3C90" w:rsidP="005B3C90">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освіти і науки</w:t>
            </w:r>
          </w:p>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color w:val="000000"/>
                <w:sz w:val="24"/>
                <w:szCs w:val="24"/>
                <w:lang w:eastAsia="zh-CN"/>
              </w:rPr>
              <w:t>Підготовка проєктів розпоряджень</w:t>
            </w:r>
            <w:r w:rsidR="00AF287B" w:rsidRPr="00530FB1">
              <w:rPr>
                <w:rFonts w:ascii="Times New Roman" w:hAnsi="Times New Roman" w:cs="Times New Roman"/>
                <w:sz w:val="24"/>
                <w:szCs w:val="24"/>
              </w:rPr>
              <w:t xml:space="preserve"> голови</w:t>
            </w:r>
            <w:r w:rsidRPr="00AC5313">
              <w:rPr>
                <w:rFonts w:ascii="Times New Roman" w:hAnsi="Times New Roman" w:cs="Times New Roman"/>
                <w:color w:val="000000"/>
                <w:sz w:val="24"/>
                <w:szCs w:val="24"/>
                <w:lang w:eastAsia="zh-CN"/>
              </w:rPr>
              <w:t xml:space="preserve"> </w:t>
            </w:r>
            <w:r w:rsidR="003F7193">
              <w:rPr>
                <w:rFonts w:ascii="Times New Roman" w:hAnsi="Times New Roman" w:cs="Times New Roman"/>
                <w:bCs/>
                <w:sz w:val="24"/>
                <w:szCs w:val="24"/>
              </w:rPr>
              <w:t>обласної державної адміністрації</w:t>
            </w:r>
            <w:r w:rsidRPr="00AC5313">
              <w:rPr>
                <w:rFonts w:ascii="Times New Roman" w:hAnsi="Times New Roman" w:cs="Times New Roman"/>
                <w:color w:val="000000"/>
                <w:sz w:val="24"/>
                <w:szCs w:val="24"/>
                <w:lang w:eastAsia="zh-CN"/>
              </w:rPr>
              <w:t xml:space="preserve"> про внесення змін до показників обласного бюджету</w:t>
            </w:r>
          </w:p>
        </w:tc>
        <w:tc>
          <w:tcPr>
            <w:tcW w:w="3373" w:type="dxa"/>
            <w:gridSpan w:val="2"/>
            <w:vAlign w:val="center"/>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color w:val="000000" w:themeColor="text1"/>
                <w:sz w:val="24"/>
                <w:szCs w:val="24"/>
              </w:rPr>
              <w:t>Впродовж року</w:t>
            </w:r>
            <w:r w:rsidRPr="00AC5313">
              <w:rPr>
                <w:rFonts w:ascii="Times New Roman" w:hAnsi="Times New Roman" w:cs="Times New Roman"/>
                <w:sz w:val="24"/>
                <w:szCs w:val="24"/>
              </w:rPr>
              <w:t xml:space="preserve"> </w:t>
            </w:r>
          </w:p>
        </w:tc>
        <w:tc>
          <w:tcPr>
            <w:tcW w:w="4678" w:type="dxa"/>
          </w:tcPr>
          <w:p w:rsidR="005B3C90" w:rsidRPr="00AC5313" w:rsidRDefault="005B3C90" w:rsidP="005B3C90">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освіти і науки</w:t>
            </w:r>
          </w:p>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Супроводження процесу ліцензування освітньої діяльності:</w:t>
            </w:r>
          </w:p>
          <w:p w:rsidR="005B3C90" w:rsidRPr="00530FB1" w:rsidRDefault="005B3C90" w:rsidP="005B3C90">
            <w:pPr>
              <w:suppressAutoHyphens/>
              <w:rPr>
                <w:rFonts w:ascii="Times New Roman" w:hAnsi="Times New Roman" w:cs="Times New Roman"/>
                <w:sz w:val="24"/>
                <w:szCs w:val="24"/>
              </w:rPr>
            </w:pPr>
            <w:r>
              <w:rPr>
                <w:rFonts w:ascii="Times New Roman" w:hAnsi="Times New Roman" w:cs="Times New Roman"/>
                <w:sz w:val="24"/>
                <w:szCs w:val="24"/>
              </w:rPr>
              <w:t>-</w:t>
            </w:r>
            <w:r w:rsidRPr="00530FB1">
              <w:rPr>
                <w:rFonts w:ascii="Times New Roman" w:hAnsi="Times New Roman" w:cs="Times New Roman"/>
                <w:sz w:val="24"/>
                <w:szCs w:val="24"/>
              </w:rPr>
              <w:t xml:space="preserve">проєктів розпоряджень голови </w:t>
            </w:r>
            <w:r w:rsidR="003F7193">
              <w:rPr>
                <w:rFonts w:ascii="Times New Roman" w:hAnsi="Times New Roman" w:cs="Times New Roman"/>
                <w:bCs/>
                <w:sz w:val="24"/>
                <w:szCs w:val="24"/>
              </w:rPr>
              <w:t>обласної державної адміністрації</w:t>
            </w:r>
            <w:r w:rsidRPr="00530FB1">
              <w:rPr>
                <w:rFonts w:ascii="Times New Roman" w:hAnsi="Times New Roman" w:cs="Times New Roman"/>
                <w:sz w:val="24"/>
                <w:szCs w:val="24"/>
              </w:rPr>
              <w:t xml:space="preserve"> щодо ліцензування;</w:t>
            </w:r>
          </w:p>
          <w:p w:rsidR="005B3C90" w:rsidRPr="00530FB1" w:rsidRDefault="005B3C90" w:rsidP="005B3C90">
            <w:pPr>
              <w:suppressAutoHyphens/>
              <w:rPr>
                <w:rFonts w:ascii="Times New Roman" w:hAnsi="Times New Roman" w:cs="Times New Roman"/>
                <w:sz w:val="24"/>
                <w:szCs w:val="24"/>
              </w:rPr>
            </w:pPr>
            <w:r>
              <w:rPr>
                <w:rFonts w:ascii="Times New Roman" w:hAnsi="Times New Roman" w:cs="Times New Roman"/>
                <w:sz w:val="24"/>
                <w:szCs w:val="24"/>
              </w:rPr>
              <w:t>-</w:t>
            </w:r>
            <w:r w:rsidRPr="00530FB1">
              <w:rPr>
                <w:rFonts w:ascii="Times New Roman" w:hAnsi="Times New Roman" w:cs="Times New Roman"/>
                <w:sz w:val="24"/>
                <w:szCs w:val="24"/>
              </w:rPr>
              <w:t>забезпечення документами про освіту випускників загальноосвітніх та професійних (професійно-технічних) закладів освіти;</w:t>
            </w:r>
          </w:p>
          <w:p w:rsidR="005B3C90" w:rsidRPr="00530FB1" w:rsidRDefault="005B3C90" w:rsidP="005B3C90">
            <w:pPr>
              <w:suppressAutoHyphens/>
              <w:rPr>
                <w:rFonts w:ascii="Times New Roman" w:hAnsi="Times New Roman" w:cs="Times New Roman"/>
                <w:sz w:val="24"/>
                <w:szCs w:val="24"/>
              </w:rPr>
            </w:pPr>
            <w:r>
              <w:rPr>
                <w:rFonts w:ascii="Times New Roman" w:hAnsi="Times New Roman" w:cs="Times New Roman"/>
                <w:sz w:val="24"/>
                <w:szCs w:val="24"/>
              </w:rPr>
              <w:t>-</w:t>
            </w:r>
            <w:r w:rsidRPr="00530FB1">
              <w:rPr>
                <w:rFonts w:ascii="Times New Roman" w:hAnsi="Times New Roman" w:cs="Times New Roman"/>
                <w:sz w:val="24"/>
                <w:szCs w:val="24"/>
              </w:rPr>
              <w:t>перевірка відомостей (документів про освіту та вчене звання) щодо особи, яка претендує на зайняття посади, яка передбачає зайняття відповідального або особливо відповідального становища та посади з підвищеним корупційним ризиком</w:t>
            </w:r>
          </w:p>
        </w:tc>
        <w:tc>
          <w:tcPr>
            <w:tcW w:w="3373" w:type="dxa"/>
            <w:gridSpan w:val="2"/>
            <w:vAlign w:val="center"/>
          </w:tcPr>
          <w:p w:rsidR="005B3C90" w:rsidRDefault="005B3C90" w:rsidP="005B3C90">
            <w:pPr>
              <w:ind w:firstLine="1"/>
              <w:rPr>
                <w:rFonts w:ascii="Times New Roman" w:hAnsi="Times New Roman" w:cs="Times New Roman"/>
                <w:color w:val="000000" w:themeColor="text1"/>
                <w:sz w:val="24"/>
                <w:szCs w:val="24"/>
              </w:rPr>
            </w:pPr>
            <w:r w:rsidRPr="00AC5313">
              <w:rPr>
                <w:rFonts w:ascii="Times New Roman" w:hAnsi="Times New Roman" w:cs="Times New Roman"/>
                <w:color w:val="000000" w:themeColor="text1"/>
                <w:sz w:val="24"/>
                <w:szCs w:val="24"/>
              </w:rPr>
              <w:t>Впродовж року</w:t>
            </w:r>
          </w:p>
          <w:p w:rsidR="005B3C90" w:rsidRDefault="005B3C90" w:rsidP="005B3C90">
            <w:pPr>
              <w:ind w:firstLine="1"/>
              <w:rPr>
                <w:rFonts w:ascii="Times New Roman" w:hAnsi="Times New Roman" w:cs="Times New Roman"/>
                <w:color w:val="000000" w:themeColor="text1"/>
                <w:sz w:val="24"/>
                <w:szCs w:val="24"/>
              </w:rPr>
            </w:pPr>
          </w:p>
          <w:p w:rsidR="005B3C90" w:rsidRDefault="005B3C90" w:rsidP="005B3C90">
            <w:pPr>
              <w:ind w:firstLine="1"/>
              <w:rPr>
                <w:rFonts w:ascii="Times New Roman" w:hAnsi="Times New Roman" w:cs="Times New Roman"/>
                <w:color w:val="000000" w:themeColor="text1"/>
                <w:sz w:val="24"/>
                <w:szCs w:val="24"/>
              </w:rPr>
            </w:pPr>
          </w:p>
          <w:p w:rsidR="005B3C90" w:rsidRDefault="005B3C90" w:rsidP="005B3C90">
            <w:pPr>
              <w:ind w:firstLine="1"/>
              <w:rPr>
                <w:rFonts w:ascii="Times New Roman" w:hAnsi="Times New Roman" w:cs="Times New Roman"/>
                <w:color w:val="000000" w:themeColor="text1"/>
                <w:sz w:val="24"/>
                <w:szCs w:val="24"/>
              </w:rPr>
            </w:pPr>
          </w:p>
          <w:p w:rsidR="005B3C90" w:rsidRDefault="005B3C90" w:rsidP="005B3C90">
            <w:pPr>
              <w:ind w:firstLine="1"/>
              <w:rPr>
                <w:rFonts w:ascii="Times New Roman" w:hAnsi="Times New Roman" w:cs="Times New Roman"/>
                <w:color w:val="000000" w:themeColor="text1"/>
                <w:sz w:val="24"/>
                <w:szCs w:val="24"/>
              </w:rPr>
            </w:pPr>
          </w:p>
          <w:p w:rsidR="005B3C90" w:rsidRDefault="005B3C90" w:rsidP="005B3C90">
            <w:pPr>
              <w:ind w:firstLine="1"/>
              <w:rPr>
                <w:rFonts w:ascii="Times New Roman" w:hAnsi="Times New Roman" w:cs="Times New Roman"/>
                <w:color w:val="000000" w:themeColor="text1"/>
                <w:sz w:val="24"/>
                <w:szCs w:val="24"/>
              </w:rPr>
            </w:pPr>
          </w:p>
          <w:p w:rsidR="005B3C90" w:rsidRDefault="005B3C90" w:rsidP="005B3C90">
            <w:pPr>
              <w:ind w:firstLine="1"/>
              <w:rPr>
                <w:rFonts w:ascii="Times New Roman" w:hAnsi="Times New Roman" w:cs="Times New Roman"/>
                <w:color w:val="000000" w:themeColor="text1"/>
                <w:sz w:val="24"/>
                <w:szCs w:val="24"/>
              </w:rPr>
            </w:pPr>
          </w:p>
          <w:p w:rsidR="005B3C90" w:rsidRDefault="005B3C90" w:rsidP="005B3C90">
            <w:pPr>
              <w:ind w:firstLine="1"/>
              <w:rPr>
                <w:rFonts w:ascii="Times New Roman" w:hAnsi="Times New Roman" w:cs="Times New Roman"/>
                <w:color w:val="000000" w:themeColor="text1"/>
                <w:sz w:val="24"/>
                <w:szCs w:val="24"/>
              </w:rPr>
            </w:pPr>
          </w:p>
          <w:p w:rsidR="005B3C90" w:rsidRDefault="005B3C90" w:rsidP="005B3C90">
            <w:pPr>
              <w:ind w:firstLine="1"/>
              <w:rPr>
                <w:rFonts w:ascii="Times New Roman" w:hAnsi="Times New Roman" w:cs="Times New Roman"/>
                <w:color w:val="000000" w:themeColor="text1"/>
                <w:sz w:val="24"/>
                <w:szCs w:val="24"/>
              </w:rPr>
            </w:pPr>
          </w:p>
          <w:p w:rsidR="005B3C90" w:rsidRDefault="005B3C90" w:rsidP="005B3C90">
            <w:pPr>
              <w:ind w:firstLine="1"/>
              <w:rPr>
                <w:rFonts w:ascii="Times New Roman" w:hAnsi="Times New Roman" w:cs="Times New Roman"/>
                <w:color w:val="000000" w:themeColor="text1"/>
                <w:sz w:val="24"/>
                <w:szCs w:val="24"/>
              </w:rPr>
            </w:pPr>
          </w:p>
          <w:p w:rsidR="005B3C90" w:rsidRPr="00AC5313" w:rsidRDefault="005B3C90" w:rsidP="005B3C90">
            <w:pPr>
              <w:ind w:firstLine="1"/>
              <w:rPr>
                <w:rFonts w:ascii="Times New Roman" w:hAnsi="Times New Roman" w:cs="Times New Roman"/>
                <w:sz w:val="24"/>
                <w:szCs w:val="24"/>
              </w:rPr>
            </w:pPr>
          </w:p>
        </w:tc>
        <w:tc>
          <w:tcPr>
            <w:tcW w:w="4678" w:type="dxa"/>
          </w:tcPr>
          <w:p w:rsidR="005B3C90" w:rsidRPr="00AC5313" w:rsidRDefault="005B3C90" w:rsidP="005B3C90">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освіти і науки</w:t>
            </w:r>
          </w:p>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Узагальнення інформації про потребу у підручниках і навчальних посібниках та організація і координація роботи щодо їх доставки для закладів загальної середньої освіти, спеціальних закладів освіти, закладів професійної (професійно-технічної) освіти</w:t>
            </w:r>
          </w:p>
        </w:tc>
        <w:tc>
          <w:tcPr>
            <w:tcW w:w="3373" w:type="dxa"/>
            <w:gridSpan w:val="2"/>
            <w:vAlign w:val="center"/>
          </w:tcPr>
          <w:p w:rsidR="005B3C90" w:rsidRPr="00AC5313" w:rsidRDefault="005B3C90" w:rsidP="005B3C90">
            <w:pPr>
              <w:ind w:firstLine="1"/>
              <w:rPr>
                <w:rFonts w:ascii="Times New Roman" w:hAnsi="Times New Roman" w:cs="Times New Roman"/>
                <w:sz w:val="24"/>
                <w:szCs w:val="24"/>
              </w:rPr>
            </w:pPr>
            <w:r w:rsidRPr="00AC5313">
              <w:rPr>
                <w:rFonts w:ascii="Times New Roman" w:hAnsi="Times New Roman" w:cs="Times New Roman"/>
                <w:color w:val="000000" w:themeColor="text1"/>
                <w:sz w:val="24"/>
                <w:szCs w:val="24"/>
              </w:rPr>
              <w:t>Впродовж року</w:t>
            </w:r>
          </w:p>
        </w:tc>
        <w:tc>
          <w:tcPr>
            <w:tcW w:w="4678" w:type="dxa"/>
          </w:tcPr>
          <w:p w:rsidR="005B3C90" w:rsidRPr="00AC5313" w:rsidRDefault="005B3C90" w:rsidP="005B3C90">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освіти і науки</w:t>
            </w:r>
          </w:p>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Узагальнення інформації та забезпечення передачі гуманітарної допомоги (ігрових наборів </w:t>
            </w:r>
            <w:r w:rsidRPr="00AC5313">
              <w:rPr>
                <w:rFonts w:ascii="Times New Roman" w:hAnsi="Times New Roman" w:cs="Times New Roman"/>
                <w:sz w:val="24"/>
                <w:szCs w:val="24"/>
                <w:lang w:val="en-US"/>
              </w:rPr>
              <w:t>LEGO</w:t>
            </w:r>
            <w:r w:rsidRPr="00AC5313">
              <w:rPr>
                <w:rFonts w:ascii="Times New Roman" w:hAnsi="Times New Roman" w:cs="Times New Roman"/>
                <w:sz w:val="24"/>
                <w:szCs w:val="24"/>
              </w:rPr>
              <w:t xml:space="preserve"> </w:t>
            </w:r>
            <w:r w:rsidRPr="00AC5313">
              <w:rPr>
                <w:rFonts w:ascii="Times New Roman" w:hAnsi="Times New Roman" w:cs="Times New Roman"/>
                <w:sz w:val="24"/>
                <w:szCs w:val="24"/>
                <w:lang w:val="en-US"/>
              </w:rPr>
              <w:t>Play</w:t>
            </w:r>
            <w:r w:rsidRPr="00AC5313">
              <w:rPr>
                <w:rFonts w:ascii="Times New Roman" w:hAnsi="Times New Roman" w:cs="Times New Roman"/>
                <w:sz w:val="24"/>
                <w:szCs w:val="24"/>
              </w:rPr>
              <w:t xml:space="preserve"> </w:t>
            </w:r>
            <w:r w:rsidRPr="00AC5313">
              <w:rPr>
                <w:rFonts w:ascii="Times New Roman" w:hAnsi="Times New Roman" w:cs="Times New Roman"/>
                <w:sz w:val="24"/>
                <w:szCs w:val="24"/>
                <w:lang w:val="en-US"/>
              </w:rPr>
              <w:t>Box</w:t>
            </w:r>
            <w:r w:rsidRPr="00AC5313">
              <w:rPr>
                <w:rFonts w:ascii="Times New Roman" w:hAnsi="Times New Roman" w:cs="Times New Roman"/>
                <w:sz w:val="24"/>
                <w:szCs w:val="24"/>
              </w:rPr>
              <w:t xml:space="preserve"> та </w:t>
            </w:r>
            <w:r w:rsidRPr="00AC5313">
              <w:rPr>
                <w:rFonts w:ascii="Times New Roman" w:hAnsi="Times New Roman" w:cs="Times New Roman"/>
                <w:sz w:val="24"/>
                <w:szCs w:val="24"/>
                <w:lang w:val="en-US"/>
              </w:rPr>
              <w:t>Six</w:t>
            </w:r>
            <w:r w:rsidRPr="00AC5313">
              <w:rPr>
                <w:rFonts w:ascii="Times New Roman" w:hAnsi="Times New Roman" w:cs="Times New Roman"/>
                <w:sz w:val="24"/>
                <w:szCs w:val="24"/>
              </w:rPr>
              <w:t xml:space="preserve"> </w:t>
            </w:r>
            <w:r w:rsidRPr="00AC5313">
              <w:rPr>
                <w:rFonts w:ascii="Times New Roman" w:hAnsi="Times New Roman" w:cs="Times New Roman"/>
                <w:sz w:val="24"/>
                <w:szCs w:val="24"/>
                <w:lang w:val="en-US"/>
              </w:rPr>
              <w:t>Bricks</w:t>
            </w:r>
            <w:r w:rsidRPr="00AC5313">
              <w:rPr>
                <w:rFonts w:ascii="Times New Roman" w:hAnsi="Times New Roman" w:cs="Times New Roman"/>
                <w:sz w:val="24"/>
                <w:szCs w:val="24"/>
              </w:rPr>
              <w:t>) першим класам державних і комунальних закладів загальної середньої освіти</w:t>
            </w:r>
          </w:p>
        </w:tc>
        <w:tc>
          <w:tcPr>
            <w:tcW w:w="3373" w:type="dxa"/>
            <w:gridSpan w:val="2"/>
            <w:vAlign w:val="center"/>
          </w:tcPr>
          <w:p w:rsidR="005B3C90" w:rsidRPr="00AC5313" w:rsidRDefault="005B3C90" w:rsidP="005B3C90">
            <w:pPr>
              <w:ind w:firstLine="1"/>
              <w:rPr>
                <w:rFonts w:ascii="Times New Roman" w:hAnsi="Times New Roman" w:cs="Times New Roman"/>
                <w:sz w:val="24"/>
                <w:szCs w:val="24"/>
              </w:rPr>
            </w:pPr>
            <w:r w:rsidRPr="00AC5313">
              <w:rPr>
                <w:rFonts w:ascii="Times New Roman" w:hAnsi="Times New Roman" w:cs="Times New Roman"/>
                <w:color w:val="000000" w:themeColor="text1"/>
                <w:sz w:val="24"/>
                <w:szCs w:val="24"/>
              </w:rPr>
              <w:t>Впродовж року</w:t>
            </w:r>
          </w:p>
        </w:tc>
        <w:tc>
          <w:tcPr>
            <w:tcW w:w="4678" w:type="dxa"/>
          </w:tcPr>
          <w:p w:rsidR="005B3C90" w:rsidRPr="00AC5313" w:rsidRDefault="005B3C90" w:rsidP="005B3C90">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освіти і науки</w:t>
            </w:r>
          </w:p>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Style w:val="9"/>
                <w:b w:val="0"/>
                <w:sz w:val="24"/>
                <w:szCs w:val="24"/>
              </w:rPr>
              <w:t>Реалізація проєктів будівництва об</w:t>
            </w:r>
            <w:r w:rsidR="003F7193">
              <w:rPr>
                <w:rStyle w:val="9"/>
                <w:b w:val="0"/>
                <w:sz w:val="24"/>
                <w:szCs w:val="24"/>
              </w:rPr>
              <w:t>’</w:t>
            </w:r>
            <w:r w:rsidRPr="00AC5313">
              <w:rPr>
                <w:rStyle w:val="9"/>
                <w:b w:val="0"/>
                <w:sz w:val="24"/>
                <w:szCs w:val="24"/>
              </w:rPr>
              <w:t>єктів галузі «Освіта» за кошти державного фонду регіонального розвитку, зокрема в рамках Програми «Велике будівництво» (моніторинг та аналіз стану реалізації проєктів)</w:t>
            </w:r>
          </w:p>
        </w:tc>
        <w:tc>
          <w:tcPr>
            <w:tcW w:w="3373" w:type="dxa"/>
            <w:gridSpan w:val="2"/>
            <w:vAlign w:val="center"/>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color w:val="000000" w:themeColor="text1"/>
                <w:sz w:val="24"/>
                <w:szCs w:val="24"/>
              </w:rPr>
              <w:t>Впродовж року</w:t>
            </w:r>
          </w:p>
        </w:tc>
        <w:tc>
          <w:tcPr>
            <w:tcW w:w="4678" w:type="dxa"/>
          </w:tcPr>
          <w:p w:rsidR="005B3C90" w:rsidRPr="00AC5313" w:rsidRDefault="005B3C90" w:rsidP="005B3C90">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освіти і науки</w:t>
            </w:r>
          </w:p>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Style w:val="9"/>
                <w:b w:val="0"/>
                <w:sz w:val="24"/>
                <w:szCs w:val="24"/>
              </w:rPr>
              <w:t>Реалізація проєктів будівництва об</w:t>
            </w:r>
            <w:r w:rsidR="003F7193">
              <w:rPr>
                <w:rStyle w:val="9"/>
                <w:b w:val="0"/>
                <w:sz w:val="24"/>
                <w:szCs w:val="24"/>
              </w:rPr>
              <w:t>’</w:t>
            </w:r>
            <w:r w:rsidRPr="00AC5313">
              <w:rPr>
                <w:rStyle w:val="9"/>
                <w:b w:val="0"/>
                <w:sz w:val="24"/>
                <w:szCs w:val="24"/>
              </w:rPr>
              <w:t>єктів галузі «Освіта», закладів та установ освіти обласного підпорядкування за кошти бюджету розвитку обласного бюджету, відповідно до Програми капітального будівництва об</w:t>
            </w:r>
            <w:r w:rsidR="003F7193">
              <w:rPr>
                <w:rStyle w:val="9"/>
                <w:b w:val="0"/>
                <w:sz w:val="24"/>
                <w:szCs w:val="24"/>
              </w:rPr>
              <w:t>’</w:t>
            </w:r>
            <w:r w:rsidRPr="00AC5313">
              <w:rPr>
                <w:rStyle w:val="9"/>
                <w:b w:val="0"/>
                <w:sz w:val="24"/>
                <w:szCs w:val="24"/>
              </w:rPr>
              <w:t>єктів соціально-культурного та житлово-комунального призначення у 2022 році (моніторинг та аналіз стану реалізації проєктів)</w:t>
            </w:r>
          </w:p>
        </w:tc>
        <w:tc>
          <w:tcPr>
            <w:tcW w:w="3373" w:type="dxa"/>
            <w:gridSpan w:val="2"/>
            <w:vAlign w:val="center"/>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color w:val="000000" w:themeColor="text1"/>
                <w:sz w:val="24"/>
                <w:szCs w:val="24"/>
              </w:rPr>
              <w:t>Впродовж року</w:t>
            </w:r>
          </w:p>
        </w:tc>
        <w:tc>
          <w:tcPr>
            <w:tcW w:w="4678" w:type="dxa"/>
          </w:tcPr>
          <w:p w:rsidR="005B3C90" w:rsidRPr="00AC5313" w:rsidRDefault="005B3C90" w:rsidP="005B3C90">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освіти і науки</w:t>
            </w:r>
          </w:p>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Style w:val="9"/>
                <w:b w:val="0"/>
                <w:sz w:val="24"/>
                <w:szCs w:val="24"/>
              </w:rPr>
              <w:t>Реалізація проєктів обласного конкурсу місцевих ініціатив (в частині закладів та установ освіти обласного підпорядкування) – моніторинг та аналіз стану реалізації проєктів</w:t>
            </w:r>
          </w:p>
        </w:tc>
        <w:tc>
          <w:tcPr>
            <w:tcW w:w="3373" w:type="dxa"/>
            <w:gridSpan w:val="2"/>
            <w:vAlign w:val="center"/>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color w:val="000000" w:themeColor="text1"/>
                <w:sz w:val="24"/>
                <w:szCs w:val="24"/>
              </w:rPr>
              <w:t>Впродовж року</w:t>
            </w:r>
          </w:p>
        </w:tc>
        <w:tc>
          <w:tcPr>
            <w:tcW w:w="4678" w:type="dxa"/>
          </w:tcPr>
          <w:p w:rsidR="005B3C90" w:rsidRPr="00AC5313" w:rsidRDefault="005B3C90" w:rsidP="005B3C90">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освіти і науки</w:t>
            </w:r>
          </w:p>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На виконання Закону України «Про Національний фонд України та архівні установи», постанови Верховної Ради України від 17.07.2020 №807-</w:t>
            </w:r>
            <w:r w:rsidRPr="00AC5313">
              <w:rPr>
                <w:rFonts w:ascii="Times New Roman" w:hAnsi="Times New Roman" w:cs="Times New Roman"/>
                <w:sz w:val="24"/>
                <w:szCs w:val="24"/>
                <w:lang w:val="en-US"/>
              </w:rPr>
              <w:t>IX</w:t>
            </w:r>
            <w:r w:rsidRPr="00AC5313">
              <w:rPr>
                <w:rFonts w:ascii="Times New Roman" w:hAnsi="Times New Roman" w:cs="Times New Roman"/>
                <w:sz w:val="24"/>
                <w:szCs w:val="24"/>
              </w:rPr>
              <w:t xml:space="preserve"> «Про утворення та ліквідацію районів», Правил роботи архівних установ України, </w:t>
            </w:r>
            <w:r w:rsidRPr="00AC5313">
              <w:rPr>
                <w:rFonts w:ascii="Times New Roman" w:hAnsi="Times New Roman" w:cs="Times New Roman"/>
                <w:color w:val="000000"/>
                <w:sz w:val="24"/>
                <w:szCs w:val="24"/>
              </w:rPr>
              <w:t xml:space="preserve">затверджених наказом Міністерства юстиції України від 08.04.2013 за №656/5, який зареєстрований в Міністерстві юстиції України 10.04.2013 за №584/23116, </w:t>
            </w:r>
            <w:r w:rsidRPr="00AC5313">
              <w:rPr>
                <w:rFonts w:ascii="Times New Roman" w:hAnsi="Times New Roman" w:cs="Times New Roman"/>
                <w:color w:val="000000"/>
                <w:sz w:val="24"/>
                <w:szCs w:val="24"/>
                <w:shd w:val="clear" w:color="auto" w:fill="FFFFFF"/>
              </w:rPr>
              <w:t>Правил організації діловодства та архівного зберігання документів у державних органах, органах місцевого самоврядування, на підприємст</w:t>
            </w:r>
            <w:r>
              <w:rPr>
                <w:rFonts w:ascii="Times New Roman" w:hAnsi="Times New Roman" w:cs="Times New Roman"/>
                <w:color w:val="000000"/>
                <w:sz w:val="24"/>
                <w:szCs w:val="24"/>
                <w:shd w:val="clear" w:color="auto" w:fill="FFFFFF"/>
              </w:rPr>
              <w:t>вах, в установах і організаціях</w:t>
            </w:r>
            <w:r w:rsidRPr="00AC5313">
              <w:rPr>
                <w:rFonts w:ascii="Times New Roman" w:hAnsi="Times New Roman" w:cs="Times New Roman"/>
                <w:color w:val="000000"/>
                <w:sz w:val="24"/>
                <w:szCs w:val="24"/>
                <w:shd w:val="clear" w:color="auto" w:fill="FFFFFF"/>
              </w:rPr>
              <w:t xml:space="preserve"> (наказ Міністерства юстиції України</w:t>
            </w:r>
            <w:r>
              <w:rPr>
                <w:rFonts w:ascii="Times New Roman" w:hAnsi="Times New Roman" w:cs="Times New Roman"/>
                <w:color w:val="000000"/>
                <w:sz w:val="24"/>
                <w:szCs w:val="24"/>
                <w:shd w:val="clear" w:color="auto" w:fill="FFFFFF"/>
              </w:rPr>
              <w:t xml:space="preserve">          </w:t>
            </w:r>
            <w:r w:rsidRPr="00AC5313">
              <w:rPr>
                <w:rFonts w:ascii="Times New Roman" w:hAnsi="Times New Roman" w:cs="Times New Roman"/>
                <w:color w:val="000000"/>
                <w:sz w:val="24"/>
                <w:szCs w:val="24"/>
                <w:shd w:val="clear" w:color="auto" w:fill="FFFFFF"/>
              </w:rPr>
              <w:t xml:space="preserve"> </w:t>
            </w:r>
            <w:r w:rsidRPr="00441F89">
              <w:rPr>
                <w:rFonts w:ascii="Times New Roman" w:hAnsi="Times New Roman" w:cs="Times New Roman"/>
                <w:sz w:val="24"/>
                <w:szCs w:val="24"/>
                <w:shd w:val="clear" w:color="auto" w:fill="FFFFFF"/>
              </w:rPr>
              <w:t xml:space="preserve">від </w:t>
            </w:r>
            <w:hyperlink r:id="rId8" w:history="1">
              <w:r w:rsidRPr="00441F89">
                <w:rPr>
                  <w:rStyle w:val="aa"/>
                  <w:rFonts w:ascii="Times New Roman" w:hAnsi="Times New Roman" w:cs="Times New Roman"/>
                  <w:color w:val="auto"/>
                  <w:sz w:val="24"/>
                  <w:szCs w:val="24"/>
                  <w:u w:val="none"/>
                  <w:shd w:val="clear" w:color="auto" w:fill="FFFFFF"/>
                </w:rPr>
                <w:t>18.06.2015 № 1000/5</w:t>
              </w:r>
            </w:hyperlink>
            <w:r w:rsidRPr="00441F89">
              <w:rPr>
                <w:rFonts w:ascii="Times New Roman" w:hAnsi="Times New Roman" w:cs="Times New Roman"/>
                <w:sz w:val="24"/>
                <w:szCs w:val="24"/>
              </w:rPr>
              <w:t xml:space="preserve">) </w:t>
            </w:r>
            <w:r w:rsidRPr="00AC5313">
              <w:rPr>
                <w:rFonts w:ascii="Times New Roman" w:hAnsi="Times New Roman" w:cs="Times New Roman"/>
                <w:sz w:val="24"/>
                <w:szCs w:val="24"/>
              </w:rPr>
              <w:t>забезпечити своєчасне приймання та зберігання документів Н</w:t>
            </w:r>
            <w:r>
              <w:rPr>
                <w:rFonts w:ascii="Times New Roman" w:hAnsi="Times New Roman" w:cs="Times New Roman"/>
                <w:sz w:val="24"/>
                <w:szCs w:val="24"/>
              </w:rPr>
              <w:t>аціонального архівного фонду (</w:t>
            </w:r>
            <w:r w:rsidRPr="00AC5313">
              <w:rPr>
                <w:rFonts w:ascii="Times New Roman" w:hAnsi="Times New Roman" w:cs="Times New Roman"/>
                <w:sz w:val="24"/>
                <w:szCs w:val="24"/>
              </w:rPr>
              <w:t>далі – НАФ) ліквідованих органів виконавчої влади та місцевого самоврядування:</w:t>
            </w:r>
          </w:p>
          <w:p w:rsidR="005B3C90" w:rsidRPr="00AC5313" w:rsidRDefault="005B3C90" w:rsidP="005B3C90">
            <w:pPr>
              <w:rPr>
                <w:rFonts w:ascii="Times New Roman" w:hAnsi="Times New Roman" w:cs="Times New Roman"/>
                <w:sz w:val="24"/>
                <w:szCs w:val="24"/>
              </w:rPr>
            </w:pPr>
            <w:r>
              <w:rPr>
                <w:rFonts w:ascii="Times New Roman" w:hAnsi="Times New Roman" w:cs="Times New Roman"/>
                <w:sz w:val="24"/>
                <w:szCs w:val="24"/>
              </w:rPr>
              <w:lastRenderedPageBreak/>
              <w:t>-</w:t>
            </w:r>
            <w:r w:rsidRPr="00AC5313">
              <w:rPr>
                <w:rFonts w:ascii="Times New Roman" w:hAnsi="Times New Roman" w:cs="Times New Roman"/>
                <w:sz w:val="24"/>
                <w:szCs w:val="24"/>
              </w:rPr>
              <w:t>здійсн</w:t>
            </w:r>
            <w:r w:rsidR="00441F89">
              <w:rPr>
                <w:rFonts w:ascii="Times New Roman" w:hAnsi="Times New Roman" w:cs="Times New Roman"/>
                <w:sz w:val="24"/>
                <w:szCs w:val="24"/>
              </w:rPr>
              <w:t>ення</w:t>
            </w:r>
            <w:r w:rsidRPr="00AC5313">
              <w:rPr>
                <w:rFonts w:ascii="Times New Roman" w:hAnsi="Times New Roman" w:cs="Times New Roman"/>
                <w:sz w:val="24"/>
                <w:szCs w:val="24"/>
              </w:rPr>
              <w:t xml:space="preserve"> моніторинг</w:t>
            </w:r>
            <w:r w:rsidR="00441F89">
              <w:rPr>
                <w:rFonts w:ascii="Times New Roman" w:hAnsi="Times New Roman" w:cs="Times New Roman"/>
                <w:sz w:val="24"/>
                <w:szCs w:val="24"/>
              </w:rPr>
              <w:t>у</w:t>
            </w:r>
            <w:r w:rsidRPr="00AC5313">
              <w:rPr>
                <w:rFonts w:ascii="Times New Roman" w:hAnsi="Times New Roman" w:cs="Times New Roman"/>
                <w:sz w:val="24"/>
                <w:szCs w:val="24"/>
              </w:rPr>
              <w:t xml:space="preserve"> стану упорядкування документів НАФ ліквідованих органів місцевого самоврядування та виконавчої влади та передавання їх до архівни</w:t>
            </w:r>
            <w:r>
              <w:rPr>
                <w:rFonts w:ascii="Times New Roman" w:hAnsi="Times New Roman" w:cs="Times New Roman"/>
                <w:sz w:val="24"/>
                <w:szCs w:val="24"/>
              </w:rPr>
              <w:t>х відділів райдержадміністрацій</w:t>
            </w:r>
            <w:r w:rsidR="00441F89">
              <w:rPr>
                <w:rFonts w:ascii="Times New Roman" w:hAnsi="Times New Roman" w:cs="Times New Roman"/>
                <w:sz w:val="24"/>
                <w:szCs w:val="24"/>
              </w:rPr>
              <w:t>;</w:t>
            </w:r>
          </w:p>
          <w:p w:rsidR="00441F89" w:rsidRPr="00AC5313" w:rsidRDefault="00441F89" w:rsidP="00441F89">
            <w:pPr>
              <w:rPr>
                <w:rFonts w:ascii="Times New Roman" w:hAnsi="Times New Roman" w:cs="Times New Roman"/>
                <w:sz w:val="24"/>
                <w:szCs w:val="24"/>
              </w:rPr>
            </w:pPr>
            <w:r>
              <w:rPr>
                <w:rFonts w:ascii="Times New Roman" w:hAnsi="Times New Roman" w:cs="Times New Roman"/>
                <w:sz w:val="24"/>
                <w:szCs w:val="24"/>
              </w:rPr>
              <w:t>-</w:t>
            </w:r>
            <w:r w:rsidRPr="00AC5313">
              <w:rPr>
                <w:rFonts w:ascii="Times New Roman" w:hAnsi="Times New Roman" w:cs="Times New Roman"/>
                <w:sz w:val="24"/>
                <w:szCs w:val="24"/>
              </w:rPr>
              <w:t>схвалення та погодження Експертно-перевірною комісією описів справ документів ліквідованих та реорганізованих органів місцевого самоврядування та виконавчої влади;</w:t>
            </w:r>
          </w:p>
          <w:p w:rsidR="00441F89" w:rsidRDefault="00441F89" w:rsidP="00441F89">
            <w:pPr>
              <w:rPr>
                <w:rFonts w:ascii="Times New Roman" w:hAnsi="Times New Roman" w:cs="Times New Roman"/>
                <w:sz w:val="24"/>
                <w:szCs w:val="24"/>
              </w:rPr>
            </w:pPr>
            <w:r>
              <w:rPr>
                <w:rFonts w:ascii="Times New Roman" w:hAnsi="Times New Roman" w:cs="Times New Roman"/>
                <w:sz w:val="24"/>
                <w:szCs w:val="24"/>
              </w:rPr>
              <w:t>-</w:t>
            </w:r>
            <w:r w:rsidRPr="00AC5313">
              <w:rPr>
                <w:rFonts w:ascii="Times New Roman" w:hAnsi="Times New Roman" w:cs="Times New Roman"/>
                <w:sz w:val="24"/>
                <w:szCs w:val="24"/>
              </w:rPr>
              <w:t xml:space="preserve"> з метою забезпечення збереженості соціально значущих документів, що не належать до НАФ, подати пропозиції новоутвореним органам місцевого самоврядування щодо утворення труд</w:t>
            </w:r>
            <w:r>
              <w:rPr>
                <w:rFonts w:ascii="Times New Roman" w:hAnsi="Times New Roman" w:cs="Times New Roman"/>
                <w:sz w:val="24"/>
                <w:szCs w:val="24"/>
              </w:rPr>
              <w:t>ових архіві</w:t>
            </w:r>
          </w:p>
          <w:p w:rsidR="005B3C90" w:rsidRPr="00AC5313" w:rsidRDefault="005B3C90" w:rsidP="005B3C90">
            <w:pPr>
              <w:pStyle w:val="a4"/>
              <w:ind w:left="1211"/>
              <w:rPr>
                <w:rFonts w:ascii="Times New Roman" w:hAnsi="Times New Roman" w:cs="Times New Roman"/>
                <w:bCs/>
                <w:sz w:val="24"/>
                <w:szCs w:val="24"/>
              </w:rPr>
            </w:pPr>
          </w:p>
        </w:tc>
        <w:tc>
          <w:tcPr>
            <w:tcW w:w="3373" w:type="dxa"/>
            <w:gridSpan w:val="2"/>
          </w:tcPr>
          <w:p w:rsidR="005B3C90" w:rsidRDefault="005B3C90" w:rsidP="005B3C90">
            <w:pPr>
              <w:rPr>
                <w:rFonts w:ascii="Times New Roman" w:hAnsi="Times New Roman" w:cs="Times New Roman"/>
                <w:sz w:val="24"/>
                <w:szCs w:val="24"/>
              </w:rPr>
            </w:pPr>
            <w:r w:rsidRPr="00AC5313">
              <w:rPr>
                <w:rFonts w:ascii="Times New Roman" w:hAnsi="Times New Roman" w:cs="Times New Roman"/>
                <w:sz w:val="24"/>
                <w:szCs w:val="24"/>
              </w:rPr>
              <w:lastRenderedPageBreak/>
              <w:t>Впродовж року,</w:t>
            </w:r>
          </w:p>
          <w:p w:rsidR="005B3C90" w:rsidRDefault="005B3C90" w:rsidP="005B3C90">
            <w:pPr>
              <w:rPr>
                <w:rFonts w:ascii="Times New Roman" w:hAnsi="Times New Roman" w:cs="Times New Roman"/>
                <w:sz w:val="24"/>
                <w:szCs w:val="24"/>
              </w:rPr>
            </w:pPr>
          </w:p>
          <w:p w:rsidR="005B3C90" w:rsidRPr="00AC5313" w:rsidRDefault="005B3C90" w:rsidP="005B3C90">
            <w:pPr>
              <w:rPr>
                <w:rFonts w:ascii="Times New Roman" w:hAnsi="Times New Roman" w:cs="Times New Roman"/>
                <w:sz w:val="24"/>
                <w:szCs w:val="24"/>
              </w:rPr>
            </w:pPr>
          </w:p>
          <w:p w:rsidR="005B3C90" w:rsidRPr="00AC5313" w:rsidRDefault="005B3C90" w:rsidP="005B3C90">
            <w:pPr>
              <w:rPr>
                <w:rFonts w:ascii="Times New Roman" w:hAnsi="Times New Roman" w:cs="Times New Roman"/>
                <w:sz w:val="24"/>
                <w:szCs w:val="24"/>
              </w:rPr>
            </w:pPr>
          </w:p>
          <w:p w:rsidR="005B3C90" w:rsidRPr="00AC5313" w:rsidRDefault="005B3C90" w:rsidP="005B3C90">
            <w:pPr>
              <w:rPr>
                <w:rFonts w:ascii="Times New Roman" w:hAnsi="Times New Roman" w:cs="Times New Roman"/>
                <w:sz w:val="24"/>
                <w:szCs w:val="24"/>
              </w:rPr>
            </w:pPr>
          </w:p>
          <w:p w:rsidR="005B3C90" w:rsidRPr="00AC5313" w:rsidRDefault="005B3C90" w:rsidP="005B3C90">
            <w:pPr>
              <w:rPr>
                <w:rFonts w:ascii="Times New Roman" w:hAnsi="Times New Roman" w:cs="Times New Roman"/>
                <w:sz w:val="24"/>
                <w:szCs w:val="24"/>
              </w:rPr>
            </w:pPr>
          </w:p>
          <w:p w:rsidR="005B3C90" w:rsidRPr="00AC5313" w:rsidRDefault="005B3C90" w:rsidP="005B3C90">
            <w:pPr>
              <w:rPr>
                <w:rFonts w:ascii="Times New Roman" w:hAnsi="Times New Roman" w:cs="Times New Roman"/>
                <w:sz w:val="24"/>
                <w:szCs w:val="24"/>
              </w:rPr>
            </w:pPr>
          </w:p>
          <w:p w:rsidR="005B3C90" w:rsidRPr="00AC5313" w:rsidRDefault="005B3C90" w:rsidP="005B3C90">
            <w:pPr>
              <w:rPr>
                <w:rFonts w:ascii="Times New Roman" w:hAnsi="Times New Roman" w:cs="Times New Roman"/>
                <w:sz w:val="24"/>
                <w:szCs w:val="24"/>
              </w:rPr>
            </w:pPr>
          </w:p>
          <w:p w:rsidR="005B3C90" w:rsidRPr="00AC5313" w:rsidRDefault="005B3C90" w:rsidP="005B3C90">
            <w:pPr>
              <w:rPr>
                <w:rFonts w:ascii="Times New Roman" w:hAnsi="Times New Roman" w:cs="Times New Roman"/>
                <w:sz w:val="24"/>
                <w:szCs w:val="24"/>
              </w:rPr>
            </w:pPr>
          </w:p>
          <w:p w:rsidR="005B3C90" w:rsidRPr="00AC5313" w:rsidRDefault="005B3C90" w:rsidP="005B3C90">
            <w:pPr>
              <w:rPr>
                <w:rFonts w:ascii="Times New Roman" w:hAnsi="Times New Roman" w:cs="Times New Roman"/>
                <w:sz w:val="24"/>
                <w:szCs w:val="24"/>
              </w:rPr>
            </w:pPr>
          </w:p>
          <w:p w:rsidR="005B3C90" w:rsidRPr="00AC5313" w:rsidRDefault="005B3C90" w:rsidP="005B3C90">
            <w:pPr>
              <w:rPr>
                <w:rFonts w:ascii="Times New Roman" w:hAnsi="Times New Roman" w:cs="Times New Roman"/>
                <w:sz w:val="24"/>
                <w:szCs w:val="24"/>
              </w:rPr>
            </w:pPr>
          </w:p>
          <w:p w:rsidR="005B3C90" w:rsidRDefault="005B3C90" w:rsidP="005B3C90">
            <w:pPr>
              <w:rPr>
                <w:rFonts w:ascii="Times New Roman" w:hAnsi="Times New Roman" w:cs="Times New Roman"/>
                <w:sz w:val="24"/>
                <w:szCs w:val="24"/>
              </w:rPr>
            </w:pPr>
          </w:p>
          <w:p w:rsidR="005B3C90" w:rsidRPr="00AC5313" w:rsidRDefault="005B3C90" w:rsidP="005B3C90">
            <w:pPr>
              <w:rPr>
                <w:rFonts w:ascii="Times New Roman" w:hAnsi="Times New Roman" w:cs="Times New Roman"/>
                <w:sz w:val="24"/>
                <w:szCs w:val="24"/>
              </w:rPr>
            </w:pPr>
          </w:p>
          <w:p w:rsidR="005B3C90" w:rsidRPr="00AC5313" w:rsidRDefault="005B3C90" w:rsidP="005B3C90">
            <w:pPr>
              <w:rPr>
                <w:rFonts w:ascii="Times New Roman" w:hAnsi="Times New Roman" w:cs="Times New Roman"/>
                <w:sz w:val="24"/>
                <w:szCs w:val="24"/>
              </w:rPr>
            </w:pPr>
          </w:p>
          <w:p w:rsidR="005B3C90" w:rsidRPr="00AC5313" w:rsidRDefault="005B3C90" w:rsidP="005B3C90">
            <w:pPr>
              <w:rPr>
                <w:rFonts w:ascii="Times New Roman" w:hAnsi="Times New Roman" w:cs="Times New Roman"/>
                <w:sz w:val="24"/>
                <w:szCs w:val="24"/>
              </w:rPr>
            </w:pPr>
          </w:p>
          <w:p w:rsidR="005B3C90" w:rsidRPr="00AC5313" w:rsidRDefault="005B3C90" w:rsidP="005B3C90">
            <w:pPr>
              <w:rPr>
                <w:rFonts w:ascii="Times New Roman" w:hAnsi="Times New Roman" w:cs="Times New Roman"/>
                <w:sz w:val="24"/>
                <w:szCs w:val="24"/>
              </w:rPr>
            </w:pPr>
          </w:p>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lastRenderedPageBreak/>
              <w:t xml:space="preserve"> Щоквартально</w:t>
            </w:r>
          </w:p>
          <w:p w:rsidR="005B3C90" w:rsidRDefault="005B3C90" w:rsidP="005B3C90">
            <w:pPr>
              <w:ind w:firstLine="851"/>
              <w:rPr>
                <w:rFonts w:ascii="Times New Roman" w:hAnsi="Times New Roman" w:cs="Times New Roman"/>
                <w:bCs/>
                <w:sz w:val="24"/>
                <w:szCs w:val="24"/>
              </w:rPr>
            </w:pPr>
          </w:p>
          <w:p w:rsidR="00441F89" w:rsidRDefault="00441F89" w:rsidP="005B3C90">
            <w:pPr>
              <w:ind w:firstLine="851"/>
              <w:rPr>
                <w:rFonts w:ascii="Times New Roman" w:hAnsi="Times New Roman" w:cs="Times New Roman"/>
                <w:bCs/>
                <w:sz w:val="24"/>
                <w:szCs w:val="24"/>
              </w:rPr>
            </w:pPr>
          </w:p>
          <w:p w:rsidR="00441F89" w:rsidRPr="00AC5313" w:rsidRDefault="00441F89" w:rsidP="00441F89">
            <w:pPr>
              <w:rPr>
                <w:rFonts w:ascii="Times New Roman" w:hAnsi="Times New Roman" w:cs="Times New Roman"/>
                <w:sz w:val="24"/>
                <w:szCs w:val="24"/>
              </w:rPr>
            </w:pPr>
            <w:r w:rsidRPr="00AC5313">
              <w:rPr>
                <w:rFonts w:ascii="Times New Roman" w:hAnsi="Times New Roman" w:cs="Times New Roman"/>
                <w:sz w:val="24"/>
                <w:szCs w:val="24"/>
              </w:rPr>
              <w:t>Впродовж року,</w:t>
            </w:r>
          </w:p>
          <w:p w:rsidR="00441F89" w:rsidRPr="00AC5313" w:rsidRDefault="00441F89" w:rsidP="00441F89">
            <w:pPr>
              <w:rPr>
                <w:rFonts w:ascii="Times New Roman" w:hAnsi="Times New Roman" w:cs="Times New Roman"/>
                <w:sz w:val="24"/>
                <w:szCs w:val="24"/>
              </w:rPr>
            </w:pPr>
            <w:r w:rsidRPr="00AC5313">
              <w:rPr>
                <w:rFonts w:ascii="Times New Roman" w:hAnsi="Times New Roman" w:cs="Times New Roman"/>
                <w:sz w:val="24"/>
                <w:szCs w:val="24"/>
              </w:rPr>
              <w:t>Щоквартально</w:t>
            </w:r>
          </w:p>
          <w:p w:rsidR="00441F89" w:rsidRPr="00AC5313" w:rsidRDefault="00441F89" w:rsidP="00441F89">
            <w:pPr>
              <w:rPr>
                <w:rFonts w:ascii="Times New Roman" w:hAnsi="Times New Roman" w:cs="Times New Roman"/>
                <w:sz w:val="24"/>
                <w:szCs w:val="24"/>
              </w:rPr>
            </w:pPr>
          </w:p>
          <w:p w:rsidR="00441F89" w:rsidRDefault="00441F89" w:rsidP="00441F89">
            <w:pPr>
              <w:ind w:firstLine="851"/>
              <w:rPr>
                <w:rFonts w:ascii="Times New Roman" w:hAnsi="Times New Roman" w:cs="Times New Roman"/>
                <w:sz w:val="24"/>
                <w:szCs w:val="24"/>
              </w:rPr>
            </w:pPr>
          </w:p>
          <w:p w:rsidR="00441F89" w:rsidRPr="00AC5313" w:rsidRDefault="00441F89" w:rsidP="00441F89">
            <w:pPr>
              <w:ind w:left="181" w:hanging="181"/>
              <w:rPr>
                <w:rFonts w:ascii="Times New Roman" w:hAnsi="Times New Roman" w:cs="Times New Roman"/>
                <w:sz w:val="24"/>
                <w:szCs w:val="24"/>
              </w:rPr>
            </w:pPr>
            <w:r w:rsidRPr="00AC5313">
              <w:rPr>
                <w:rFonts w:ascii="Times New Roman" w:hAnsi="Times New Roman" w:cs="Times New Roman"/>
                <w:sz w:val="24"/>
                <w:szCs w:val="24"/>
              </w:rPr>
              <w:t>Впродовж року</w:t>
            </w:r>
          </w:p>
          <w:p w:rsidR="00441F89" w:rsidRPr="00AC5313" w:rsidRDefault="00441F89" w:rsidP="005B3C90">
            <w:pPr>
              <w:ind w:firstLine="851"/>
              <w:rPr>
                <w:rFonts w:ascii="Times New Roman" w:hAnsi="Times New Roman" w:cs="Times New Roman"/>
                <w:bCs/>
                <w:sz w:val="24"/>
                <w:szCs w:val="24"/>
              </w:rPr>
            </w:pP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lastRenderedPageBreak/>
              <w:t>Державний архів Львівської області</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441F89" w:rsidP="005B3C90">
            <w:pPr>
              <w:tabs>
                <w:tab w:val="left" w:pos="1236"/>
              </w:tabs>
              <w:rPr>
                <w:rFonts w:ascii="Times New Roman" w:hAnsi="Times New Roman" w:cs="Times New Roman"/>
                <w:sz w:val="24"/>
                <w:szCs w:val="24"/>
              </w:rPr>
            </w:pPr>
            <w:r>
              <w:rPr>
                <w:rFonts w:ascii="Times New Roman" w:hAnsi="Times New Roman" w:cs="Times New Roman"/>
                <w:sz w:val="24"/>
                <w:szCs w:val="24"/>
              </w:rPr>
              <w:t>П</w:t>
            </w:r>
            <w:r w:rsidR="005B3C90" w:rsidRPr="00AC5313">
              <w:rPr>
                <w:rFonts w:ascii="Times New Roman" w:hAnsi="Times New Roman" w:cs="Times New Roman"/>
                <w:sz w:val="24"/>
                <w:szCs w:val="24"/>
              </w:rPr>
              <w:t>риведення списків джерел формування НАФ, списків юридичних осіб, їх відокремлених підрозділів, у діяльності яких не утворюється документи НАФ, у відповідність до постанови К</w:t>
            </w:r>
            <w:r w:rsidR="005B3C90">
              <w:rPr>
                <w:rFonts w:ascii="Times New Roman" w:hAnsi="Times New Roman" w:cs="Times New Roman"/>
                <w:sz w:val="24"/>
                <w:szCs w:val="24"/>
              </w:rPr>
              <w:t xml:space="preserve">абінету </w:t>
            </w:r>
            <w:r w:rsidR="005B3C90" w:rsidRPr="00AC5313">
              <w:rPr>
                <w:rFonts w:ascii="Times New Roman" w:hAnsi="Times New Roman" w:cs="Times New Roman"/>
                <w:sz w:val="24"/>
                <w:szCs w:val="24"/>
              </w:rPr>
              <w:t>М</w:t>
            </w:r>
            <w:r w:rsidR="005B3C90">
              <w:rPr>
                <w:rFonts w:ascii="Times New Roman" w:hAnsi="Times New Roman" w:cs="Times New Roman"/>
                <w:sz w:val="24"/>
                <w:szCs w:val="24"/>
              </w:rPr>
              <w:t xml:space="preserve">іністрів </w:t>
            </w:r>
            <w:r w:rsidR="005B3C90" w:rsidRPr="00AC5313">
              <w:rPr>
                <w:rFonts w:ascii="Times New Roman" w:hAnsi="Times New Roman" w:cs="Times New Roman"/>
                <w:sz w:val="24"/>
                <w:szCs w:val="24"/>
              </w:rPr>
              <w:t>У</w:t>
            </w:r>
            <w:r w:rsidR="005B3C90">
              <w:rPr>
                <w:rFonts w:ascii="Times New Roman" w:hAnsi="Times New Roman" w:cs="Times New Roman"/>
                <w:sz w:val="24"/>
                <w:szCs w:val="24"/>
              </w:rPr>
              <w:t>країни</w:t>
            </w:r>
            <w:r w:rsidR="005B3C90" w:rsidRPr="00AC5313">
              <w:rPr>
                <w:rFonts w:ascii="Times New Roman" w:hAnsi="Times New Roman" w:cs="Times New Roman"/>
                <w:sz w:val="24"/>
                <w:szCs w:val="24"/>
              </w:rPr>
              <w:t xml:space="preserve"> від 08.09.2021 №943 «Про внесення змін до порядків, затверджених постановою К</w:t>
            </w:r>
            <w:r w:rsidR="005B3C90">
              <w:rPr>
                <w:rFonts w:ascii="Times New Roman" w:hAnsi="Times New Roman" w:cs="Times New Roman"/>
                <w:sz w:val="24"/>
                <w:szCs w:val="24"/>
              </w:rPr>
              <w:t xml:space="preserve">абінету </w:t>
            </w:r>
            <w:r w:rsidR="005B3C90" w:rsidRPr="00AC5313">
              <w:rPr>
                <w:rFonts w:ascii="Times New Roman" w:hAnsi="Times New Roman" w:cs="Times New Roman"/>
                <w:sz w:val="24"/>
                <w:szCs w:val="24"/>
              </w:rPr>
              <w:t>М</w:t>
            </w:r>
            <w:r w:rsidR="005B3C90">
              <w:rPr>
                <w:rFonts w:ascii="Times New Roman" w:hAnsi="Times New Roman" w:cs="Times New Roman"/>
                <w:sz w:val="24"/>
                <w:szCs w:val="24"/>
              </w:rPr>
              <w:t xml:space="preserve">іністрів </w:t>
            </w:r>
            <w:r w:rsidR="005B3C90" w:rsidRPr="00AC5313">
              <w:rPr>
                <w:rFonts w:ascii="Times New Roman" w:hAnsi="Times New Roman" w:cs="Times New Roman"/>
                <w:sz w:val="24"/>
                <w:szCs w:val="24"/>
              </w:rPr>
              <w:t>У</w:t>
            </w:r>
            <w:r w:rsidR="005B3C90">
              <w:rPr>
                <w:rFonts w:ascii="Times New Roman" w:hAnsi="Times New Roman" w:cs="Times New Roman"/>
                <w:sz w:val="24"/>
                <w:szCs w:val="24"/>
              </w:rPr>
              <w:t>країни</w:t>
            </w:r>
            <w:r w:rsidR="00D50F65">
              <w:rPr>
                <w:rFonts w:ascii="Times New Roman" w:hAnsi="Times New Roman" w:cs="Times New Roman"/>
                <w:sz w:val="24"/>
                <w:szCs w:val="24"/>
              </w:rPr>
              <w:t xml:space="preserve"> від </w:t>
            </w:r>
            <w:r w:rsidR="005B3C90" w:rsidRPr="00AC5313">
              <w:rPr>
                <w:rFonts w:ascii="Times New Roman" w:hAnsi="Times New Roman" w:cs="Times New Roman"/>
                <w:sz w:val="24"/>
                <w:szCs w:val="24"/>
              </w:rPr>
              <w:t>08</w:t>
            </w:r>
            <w:r w:rsidR="005B3C90">
              <w:rPr>
                <w:rFonts w:ascii="Times New Roman" w:hAnsi="Times New Roman" w:cs="Times New Roman"/>
                <w:sz w:val="24"/>
                <w:szCs w:val="24"/>
              </w:rPr>
              <w:t>.08.2007</w:t>
            </w:r>
            <w:r w:rsidR="005B3C90" w:rsidRPr="00AC5313">
              <w:rPr>
                <w:rFonts w:ascii="Times New Roman" w:hAnsi="Times New Roman" w:cs="Times New Roman"/>
                <w:sz w:val="24"/>
                <w:szCs w:val="24"/>
              </w:rPr>
              <w:t xml:space="preserve"> № 1004 та внесення змін до положення  про експертно-перевірну комісію державного архіву Львівської області, положень про експертні комісії архівних відділів райдержадміністрації, міських рад. </w:t>
            </w:r>
          </w:p>
          <w:p w:rsidR="005B3C90" w:rsidRPr="00AC5313" w:rsidRDefault="005B3C90" w:rsidP="005B3C90">
            <w:pPr>
              <w:tabs>
                <w:tab w:val="left" w:pos="1236"/>
              </w:tabs>
              <w:ind w:firstLine="204"/>
              <w:rPr>
                <w:rFonts w:ascii="Times New Roman" w:hAnsi="Times New Roman" w:cs="Times New Roman"/>
                <w:sz w:val="24"/>
                <w:szCs w:val="24"/>
              </w:rPr>
            </w:pPr>
            <w:r w:rsidRPr="00AC5313">
              <w:rPr>
                <w:rFonts w:ascii="Times New Roman" w:hAnsi="Times New Roman" w:cs="Times New Roman"/>
                <w:sz w:val="24"/>
                <w:szCs w:val="24"/>
              </w:rPr>
              <w:t xml:space="preserve">Впровадження джерелами формування НАФ типових положень про ЕК у державних органах, органах місцевого самоврядування, державних та комунальних підприємств, установах та організаціях (після затвердження наказів Міністерства юстиції).    </w:t>
            </w:r>
          </w:p>
          <w:p w:rsidR="005B3C90" w:rsidRPr="00AC5313" w:rsidRDefault="005B3C90" w:rsidP="005B3C90">
            <w:pPr>
              <w:tabs>
                <w:tab w:val="left" w:pos="1236"/>
              </w:tabs>
              <w:ind w:firstLine="856"/>
              <w:rPr>
                <w:rFonts w:ascii="Times New Roman" w:hAnsi="Times New Roman" w:cs="Times New Roman"/>
                <w:sz w:val="24"/>
                <w:szCs w:val="24"/>
              </w:rPr>
            </w:pPr>
          </w:p>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На виконання наказу М</w:t>
            </w:r>
            <w:r w:rsidR="00D50F65">
              <w:rPr>
                <w:rFonts w:ascii="Times New Roman" w:hAnsi="Times New Roman" w:cs="Times New Roman"/>
                <w:sz w:val="24"/>
                <w:szCs w:val="24"/>
              </w:rPr>
              <w:t>іністерства юстиції України від </w:t>
            </w:r>
            <w:r w:rsidRPr="00AC5313">
              <w:rPr>
                <w:rFonts w:ascii="Times New Roman" w:hAnsi="Times New Roman" w:cs="Times New Roman"/>
                <w:sz w:val="24"/>
                <w:szCs w:val="24"/>
              </w:rPr>
              <w:t>30.12.2013 № 2804/5 «Порядок, умови, і строки зберігання книг державної реєстрації актів цивільного стану, метричних книг у відділах державної реєстрації актів цивільного стану та їх передачі до державних архівів (</w:t>
            </w:r>
            <w:r w:rsidR="00D50F65">
              <w:rPr>
                <w:rFonts w:ascii="Times New Roman" w:hAnsi="Times New Roman" w:cs="Times New Roman"/>
                <w:sz w:val="24"/>
                <w:szCs w:val="24"/>
              </w:rPr>
              <w:t xml:space="preserve">пункт </w:t>
            </w:r>
            <w:r w:rsidR="00D50F65" w:rsidRPr="00AC5313">
              <w:rPr>
                <w:rFonts w:ascii="Times New Roman" w:hAnsi="Times New Roman" w:cs="Times New Roman"/>
                <w:sz w:val="24"/>
                <w:szCs w:val="24"/>
              </w:rPr>
              <w:t>1</w:t>
            </w:r>
            <w:r w:rsidR="00D50F65">
              <w:rPr>
                <w:rFonts w:ascii="Times New Roman" w:hAnsi="Times New Roman" w:cs="Times New Roman"/>
                <w:sz w:val="24"/>
                <w:szCs w:val="24"/>
              </w:rPr>
              <w:t xml:space="preserve"> </w:t>
            </w:r>
            <w:r w:rsidRPr="00AC5313">
              <w:rPr>
                <w:rFonts w:ascii="Times New Roman" w:hAnsi="Times New Roman" w:cs="Times New Roman"/>
                <w:sz w:val="24"/>
                <w:szCs w:val="24"/>
              </w:rPr>
              <w:t xml:space="preserve">розділ </w:t>
            </w:r>
            <w:r w:rsidRPr="00AC5313">
              <w:rPr>
                <w:rFonts w:ascii="Times New Roman" w:hAnsi="Times New Roman" w:cs="Times New Roman"/>
                <w:sz w:val="24"/>
                <w:szCs w:val="24"/>
                <w:lang w:val="en-US"/>
              </w:rPr>
              <w:t>V</w:t>
            </w:r>
            <w:r w:rsidRPr="00AC5313">
              <w:rPr>
                <w:rFonts w:ascii="Times New Roman" w:hAnsi="Times New Roman" w:cs="Times New Roman"/>
                <w:sz w:val="24"/>
                <w:szCs w:val="24"/>
              </w:rPr>
              <w:t xml:space="preserve">) прийняти на державне зберігання до </w:t>
            </w:r>
            <w:r w:rsidRPr="00AC5313">
              <w:rPr>
                <w:rFonts w:ascii="Times New Roman" w:hAnsi="Times New Roman" w:cs="Times New Roman"/>
                <w:sz w:val="24"/>
                <w:szCs w:val="24"/>
              </w:rPr>
              <w:lastRenderedPageBreak/>
              <w:t xml:space="preserve">ДАЛО книги державної реєстрації актів цивільного стану Відділів державної реєстрації актів цивільного стану Львівської області за 1944 – 1945 роки - 131  </w:t>
            </w:r>
            <w:proofErr w:type="spellStart"/>
            <w:r w:rsidRPr="00AC5313">
              <w:rPr>
                <w:rFonts w:ascii="Times New Roman" w:hAnsi="Times New Roman" w:cs="Times New Roman"/>
                <w:sz w:val="24"/>
                <w:szCs w:val="24"/>
              </w:rPr>
              <w:t>спр</w:t>
            </w:r>
            <w:proofErr w:type="spellEnd"/>
            <w:r w:rsidRPr="00AC5313">
              <w:rPr>
                <w:rFonts w:ascii="Times New Roman" w:hAnsi="Times New Roman" w:cs="Times New Roman"/>
                <w:sz w:val="24"/>
                <w:szCs w:val="24"/>
              </w:rPr>
              <w:t>.</w:t>
            </w:r>
          </w:p>
          <w:p w:rsidR="005B3C90" w:rsidRDefault="005B3C90" w:rsidP="005B3C90">
            <w:pPr>
              <w:rPr>
                <w:rFonts w:ascii="Times New Roman" w:hAnsi="Times New Roman" w:cs="Times New Roman"/>
                <w:sz w:val="24"/>
                <w:szCs w:val="24"/>
              </w:rPr>
            </w:pPr>
          </w:p>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Виконання Програми здійснення контролю за наявністю, станом і рухом документів Національного архівного фонду на 2020-2024 роки, затвердженої наказом Державної архівної служби України від 13.11.2019 №103.</w:t>
            </w:r>
          </w:p>
          <w:p w:rsidR="005B3C90" w:rsidRPr="00AC5313" w:rsidRDefault="005B3C90" w:rsidP="005B3C90">
            <w:pPr>
              <w:ind w:firstLine="851"/>
              <w:rPr>
                <w:rFonts w:ascii="Times New Roman" w:hAnsi="Times New Roman" w:cs="Times New Roman"/>
                <w:sz w:val="24"/>
                <w:szCs w:val="24"/>
              </w:rPr>
            </w:pPr>
          </w:p>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color w:val="000000"/>
                <w:sz w:val="24"/>
                <w:szCs w:val="24"/>
              </w:rPr>
              <w:t xml:space="preserve">Виконання Програми </w:t>
            </w:r>
            <w:proofErr w:type="spellStart"/>
            <w:r w:rsidRPr="00AC5313">
              <w:rPr>
                <w:rFonts w:ascii="Times New Roman" w:hAnsi="Times New Roman" w:cs="Times New Roman"/>
                <w:color w:val="000000"/>
                <w:sz w:val="24"/>
                <w:szCs w:val="24"/>
              </w:rPr>
              <w:t>оцифрування</w:t>
            </w:r>
            <w:proofErr w:type="spellEnd"/>
            <w:r w:rsidRPr="00AC5313">
              <w:rPr>
                <w:rFonts w:ascii="Times New Roman" w:hAnsi="Times New Roman" w:cs="Times New Roman"/>
                <w:color w:val="000000"/>
                <w:sz w:val="24"/>
                <w:szCs w:val="24"/>
              </w:rPr>
              <w:t xml:space="preserve"> документів Національного архівного фонду та описів справ на документи Національного архівного фонду на 2022-2025 роки (лист Держав</w:t>
            </w:r>
            <w:r w:rsidR="00D50F65">
              <w:rPr>
                <w:rFonts w:ascii="Times New Roman" w:hAnsi="Times New Roman" w:cs="Times New Roman"/>
                <w:color w:val="000000"/>
                <w:sz w:val="24"/>
                <w:szCs w:val="24"/>
              </w:rPr>
              <w:t>ної архівної служби України від </w:t>
            </w:r>
            <w:r w:rsidRPr="00AC5313">
              <w:rPr>
                <w:rFonts w:ascii="Times New Roman" w:hAnsi="Times New Roman" w:cs="Times New Roman"/>
                <w:color w:val="000000"/>
                <w:sz w:val="24"/>
                <w:szCs w:val="24"/>
              </w:rPr>
              <w:t xml:space="preserve">10.11.2021 №6626/01.3-17/0) </w:t>
            </w:r>
          </w:p>
        </w:tc>
        <w:tc>
          <w:tcPr>
            <w:tcW w:w="3373" w:type="dxa"/>
            <w:gridSpan w:val="2"/>
          </w:tcPr>
          <w:p w:rsidR="005B3C90" w:rsidRPr="00AC5313" w:rsidRDefault="005B3C90" w:rsidP="005B3C90">
            <w:pPr>
              <w:ind w:hanging="6"/>
              <w:rPr>
                <w:rFonts w:ascii="Times New Roman" w:hAnsi="Times New Roman" w:cs="Times New Roman"/>
                <w:sz w:val="24"/>
                <w:szCs w:val="24"/>
              </w:rPr>
            </w:pPr>
            <w:r w:rsidRPr="00AC5313">
              <w:rPr>
                <w:rFonts w:ascii="Times New Roman" w:hAnsi="Times New Roman" w:cs="Times New Roman"/>
                <w:sz w:val="24"/>
                <w:szCs w:val="24"/>
                <w:lang w:val="en-US"/>
              </w:rPr>
              <w:lastRenderedPageBreak/>
              <w:t>III</w:t>
            </w:r>
            <w:r w:rsidRPr="00AC5313">
              <w:rPr>
                <w:rFonts w:ascii="Times New Roman" w:hAnsi="Times New Roman" w:cs="Times New Roman"/>
                <w:sz w:val="24"/>
                <w:szCs w:val="24"/>
              </w:rPr>
              <w:t xml:space="preserve"> квартал </w:t>
            </w:r>
          </w:p>
          <w:p w:rsidR="005B3C90" w:rsidRPr="00AC5313" w:rsidRDefault="005B3C90" w:rsidP="005B3C90">
            <w:pPr>
              <w:ind w:hanging="6"/>
              <w:rPr>
                <w:rFonts w:ascii="Times New Roman" w:hAnsi="Times New Roman" w:cs="Times New Roman"/>
                <w:sz w:val="24"/>
                <w:szCs w:val="24"/>
              </w:rPr>
            </w:pPr>
          </w:p>
          <w:p w:rsidR="005B3C90" w:rsidRPr="00AC5313" w:rsidRDefault="005B3C90" w:rsidP="005B3C90">
            <w:pPr>
              <w:ind w:hanging="6"/>
              <w:rPr>
                <w:rFonts w:ascii="Times New Roman" w:hAnsi="Times New Roman" w:cs="Times New Roman"/>
                <w:sz w:val="24"/>
                <w:szCs w:val="24"/>
                <w:lang w:val="ru-RU"/>
              </w:rPr>
            </w:pPr>
          </w:p>
          <w:p w:rsidR="005B3C90" w:rsidRPr="00AC5313" w:rsidRDefault="005B3C90" w:rsidP="005B3C90">
            <w:pPr>
              <w:ind w:hanging="6"/>
              <w:rPr>
                <w:rFonts w:ascii="Times New Roman" w:hAnsi="Times New Roman" w:cs="Times New Roman"/>
                <w:sz w:val="24"/>
                <w:szCs w:val="24"/>
                <w:lang w:val="ru-RU"/>
              </w:rPr>
            </w:pPr>
          </w:p>
          <w:p w:rsidR="005B3C90" w:rsidRPr="00AC5313" w:rsidRDefault="005B3C90" w:rsidP="005B3C90">
            <w:pPr>
              <w:ind w:hanging="6"/>
              <w:rPr>
                <w:rFonts w:ascii="Times New Roman" w:hAnsi="Times New Roman" w:cs="Times New Roman"/>
                <w:sz w:val="24"/>
                <w:szCs w:val="24"/>
                <w:lang w:val="ru-RU"/>
              </w:rPr>
            </w:pPr>
          </w:p>
          <w:p w:rsidR="005B3C90" w:rsidRPr="00AC5313" w:rsidRDefault="005B3C90" w:rsidP="005B3C90">
            <w:pPr>
              <w:ind w:hanging="6"/>
              <w:rPr>
                <w:rFonts w:ascii="Times New Roman" w:hAnsi="Times New Roman" w:cs="Times New Roman"/>
                <w:sz w:val="24"/>
                <w:szCs w:val="24"/>
                <w:lang w:val="ru-RU"/>
              </w:rPr>
            </w:pPr>
          </w:p>
          <w:p w:rsidR="005B3C90" w:rsidRPr="00AC5313" w:rsidRDefault="005B3C90" w:rsidP="005B3C90">
            <w:pPr>
              <w:ind w:hanging="6"/>
              <w:rPr>
                <w:rFonts w:ascii="Times New Roman" w:hAnsi="Times New Roman" w:cs="Times New Roman"/>
                <w:sz w:val="24"/>
                <w:szCs w:val="24"/>
                <w:lang w:val="ru-RU"/>
              </w:rPr>
            </w:pPr>
          </w:p>
          <w:p w:rsidR="005B3C90" w:rsidRPr="00AC5313" w:rsidRDefault="005B3C90" w:rsidP="005B3C90">
            <w:pPr>
              <w:ind w:hanging="6"/>
              <w:rPr>
                <w:rFonts w:ascii="Times New Roman" w:hAnsi="Times New Roman" w:cs="Times New Roman"/>
                <w:sz w:val="24"/>
                <w:szCs w:val="24"/>
                <w:lang w:val="ru-RU"/>
              </w:rPr>
            </w:pPr>
          </w:p>
          <w:p w:rsidR="005B3C90" w:rsidRDefault="005B3C90" w:rsidP="005B3C90">
            <w:pPr>
              <w:ind w:hanging="6"/>
              <w:rPr>
                <w:rFonts w:ascii="Times New Roman" w:hAnsi="Times New Roman" w:cs="Times New Roman"/>
                <w:sz w:val="24"/>
                <w:szCs w:val="24"/>
                <w:lang w:val="ru-RU"/>
              </w:rPr>
            </w:pPr>
          </w:p>
          <w:p w:rsidR="005B3C90" w:rsidRDefault="005B3C90" w:rsidP="005B3C90">
            <w:pPr>
              <w:ind w:hanging="6"/>
              <w:rPr>
                <w:rFonts w:ascii="Times New Roman" w:hAnsi="Times New Roman" w:cs="Times New Roman"/>
                <w:sz w:val="24"/>
                <w:szCs w:val="24"/>
                <w:lang w:val="ru-RU"/>
              </w:rPr>
            </w:pPr>
          </w:p>
          <w:p w:rsidR="005B3C90" w:rsidRDefault="005B3C90" w:rsidP="005B3C90">
            <w:pPr>
              <w:ind w:hanging="6"/>
              <w:rPr>
                <w:rFonts w:ascii="Times New Roman" w:hAnsi="Times New Roman" w:cs="Times New Roman"/>
                <w:sz w:val="24"/>
                <w:szCs w:val="24"/>
                <w:lang w:val="ru-RU"/>
              </w:rPr>
            </w:pPr>
          </w:p>
          <w:p w:rsidR="005B3C90" w:rsidRDefault="005B3C90" w:rsidP="005B3C90">
            <w:pPr>
              <w:ind w:hanging="6"/>
              <w:rPr>
                <w:rFonts w:ascii="Times New Roman" w:hAnsi="Times New Roman" w:cs="Times New Roman"/>
                <w:sz w:val="24"/>
                <w:szCs w:val="24"/>
                <w:lang w:val="ru-RU"/>
              </w:rPr>
            </w:pPr>
          </w:p>
          <w:p w:rsidR="005B3C90" w:rsidRDefault="005B3C90" w:rsidP="005B3C90">
            <w:pPr>
              <w:ind w:hanging="6"/>
              <w:rPr>
                <w:rFonts w:ascii="Times New Roman" w:hAnsi="Times New Roman" w:cs="Times New Roman"/>
                <w:sz w:val="24"/>
                <w:szCs w:val="24"/>
                <w:lang w:val="ru-RU"/>
              </w:rPr>
            </w:pPr>
          </w:p>
          <w:p w:rsidR="005B3C90" w:rsidRDefault="005B3C90" w:rsidP="005B3C90">
            <w:pPr>
              <w:ind w:hanging="6"/>
              <w:rPr>
                <w:rFonts w:ascii="Times New Roman" w:hAnsi="Times New Roman" w:cs="Times New Roman"/>
                <w:sz w:val="24"/>
                <w:szCs w:val="24"/>
                <w:lang w:val="ru-RU"/>
              </w:rPr>
            </w:pPr>
          </w:p>
          <w:p w:rsidR="005B3C90" w:rsidRDefault="005B3C90" w:rsidP="005B3C90">
            <w:pPr>
              <w:ind w:hanging="6"/>
              <w:rPr>
                <w:rFonts w:ascii="Times New Roman" w:hAnsi="Times New Roman" w:cs="Times New Roman"/>
                <w:sz w:val="24"/>
                <w:szCs w:val="24"/>
                <w:lang w:val="ru-RU"/>
              </w:rPr>
            </w:pPr>
          </w:p>
          <w:p w:rsidR="005B3C90" w:rsidRPr="00AC5313" w:rsidRDefault="005B3C90" w:rsidP="005B3C90">
            <w:pPr>
              <w:ind w:hanging="6"/>
              <w:rPr>
                <w:rFonts w:ascii="Times New Roman" w:hAnsi="Times New Roman" w:cs="Times New Roman"/>
                <w:sz w:val="24"/>
                <w:szCs w:val="24"/>
                <w:lang w:val="ru-RU"/>
              </w:rPr>
            </w:pPr>
          </w:p>
          <w:p w:rsidR="005B3C90" w:rsidRPr="00AC5313" w:rsidRDefault="005B3C90" w:rsidP="005B3C90">
            <w:pPr>
              <w:ind w:hanging="6"/>
              <w:rPr>
                <w:rFonts w:ascii="Times New Roman" w:hAnsi="Times New Roman" w:cs="Times New Roman"/>
                <w:sz w:val="24"/>
                <w:szCs w:val="24"/>
              </w:rPr>
            </w:pPr>
            <w:r w:rsidRPr="00AC5313">
              <w:rPr>
                <w:rFonts w:ascii="Times New Roman" w:hAnsi="Times New Roman" w:cs="Times New Roman"/>
                <w:sz w:val="24"/>
                <w:szCs w:val="24"/>
              </w:rPr>
              <w:t>Впродовж року</w:t>
            </w:r>
          </w:p>
          <w:p w:rsidR="005B3C90" w:rsidRPr="00AC5313" w:rsidRDefault="005B3C90" w:rsidP="005B3C90">
            <w:pPr>
              <w:ind w:hanging="6"/>
              <w:rPr>
                <w:rFonts w:ascii="Times New Roman" w:hAnsi="Times New Roman" w:cs="Times New Roman"/>
                <w:sz w:val="24"/>
                <w:szCs w:val="24"/>
              </w:rPr>
            </w:pPr>
            <w:r w:rsidRPr="00AC5313">
              <w:rPr>
                <w:rFonts w:ascii="Times New Roman" w:hAnsi="Times New Roman" w:cs="Times New Roman"/>
                <w:sz w:val="24"/>
                <w:szCs w:val="24"/>
              </w:rPr>
              <w:t>(після затвердження наказів Міністерства юстиції</w:t>
            </w:r>
            <w:r w:rsidR="00D50F65">
              <w:rPr>
                <w:rFonts w:ascii="Times New Roman" w:hAnsi="Times New Roman" w:cs="Times New Roman"/>
                <w:sz w:val="24"/>
                <w:szCs w:val="24"/>
              </w:rPr>
              <w:t xml:space="preserve"> України)</w:t>
            </w:r>
          </w:p>
          <w:p w:rsidR="005B3C90" w:rsidRPr="00AC5313" w:rsidRDefault="005B3C90" w:rsidP="005B3C90">
            <w:pPr>
              <w:ind w:hanging="6"/>
              <w:rPr>
                <w:rFonts w:ascii="Times New Roman" w:hAnsi="Times New Roman" w:cs="Times New Roman"/>
                <w:sz w:val="24"/>
                <w:szCs w:val="24"/>
              </w:rPr>
            </w:pPr>
          </w:p>
          <w:p w:rsidR="005B3C90" w:rsidRPr="00AC5313" w:rsidRDefault="005B3C90" w:rsidP="005B3C90">
            <w:pPr>
              <w:ind w:hanging="6"/>
              <w:rPr>
                <w:rFonts w:ascii="Times New Roman" w:hAnsi="Times New Roman" w:cs="Times New Roman"/>
                <w:sz w:val="24"/>
                <w:szCs w:val="24"/>
              </w:rPr>
            </w:pPr>
          </w:p>
          <w:p w:rsidR="005B3C90" w:rsidRDefault="005B3C90" w:rsidP="005B3C90">
            <w:pPr>
              <w:ind w:firstLine="464"/>
              <w:rPr>
                <w:rFonts w:ascii="Times New Roman" w:hAnsi="Times New Roman" w:cs="Times New Roman"/>
                <w:sz w:val="24"/>
                <w:szCs w:val="24"/>
              </w:rPr>
            </w:pPr>
          </w:p>
          <w:p w:rsidR="005B3C90" w:rsidRDefault="005B3C90" w:rsidP="005B3C90">
            <w:pPr>
              <w:ind w:firstLine="464"/>
              <w:rPr>
                <w:rFonts w:ascii="Times New Roman" w:hAnsi="Times New Roman" w:cs="Times New Roman"/>
                <w:sz w:val="24"/>
                <w:szCs w:val="24"/>
              </w:rPr>
            </w:pPr>
          </w:p>
          <w:p w:rsidR="005B3C90" w:rsidRDefault="005B3C90" w:rsidP="005B3C90">
            <w:pPr>
              <w:ind w:firstLine="464"/>
              <w:rPr>
                <w:rFonts w:ascii="Times New Roman" w:hAnsi="Times New Roman" w:cs="Times New Roman"/>
                <w:sz w:val="24"/>
                <w:szCs w:val="24"/>
              </w:rPr>
            </w:pPr>
          </w:p>
          <w:p w:rsidR="005B3C90" w:rsidRPr="00AC5313" w:rsidRDefault="005B3C90" w:rsidP="005B3C90">
            <w:pPr>
              <w:ind w:firstLine="464"/>
              <w:rPr>
                <w:rFonts w:ascii="Times New Roman" w:hAnsi="Times New Roman" w:cs="Times New Roman"/>
                <w:sz w:val="24"/>
                <w:szCs w:val="24"/>
              </w:rPr>
            </w:pPr>
          </w:p>
          <w:p w:rsidR="005B3C90" w:rsidRPr="00AC5313" w:rsidRDefault="005B3C90" w:rsidP="005B3C90">
            <w:pPr>
              <w:ind w:firstLine="464"/>
              <w:rPr>
                <w:rFonts w:ascii="Times New Roman" w:hAnsi="Times New Roman" w:cs="Times New Roman"/>
                <w:sz w:val="24"/>
                <w:szCs w:val="24"/>
              </w:rPr>
            </w:pPr>
          </w:p>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Жовтень-грудень</w:t>
            </w:r>
          </w:p>
          <w:p w:rsidR="005B3C90" w:rsidRPr="00AC5313" w:rsidRDefault="005B3C90" w:rsidP="005B3C90">
            <w:pPr>
              <w:ind w:firstLine="464"/>
              <w:rPr>
                <w:rFonts w:ascii="Times New Roman" w:hAnsi="Times New Roman" w:cs="Times New Roman"/>
                <w:sz w:val="24"/>
                <w:szCs w:val="24"/>
              </w:rPr>
            </w:pPr>
          </w:p>
          <w:p w:rsidR="005B3C90" w:rsidRDefault="005B3C90" w:rsidP="005B3C90">
            <w:pPr>
              <w:ind w:firstLine="464"/>
              <w:rPr>
                <w:rFonts w:ascii="Times New Roman" w:hAnsi="Times New Roman" w:cs="Times New Roman"/>
                <w:sz w:val="24"/>
                <w:szCs w:val="24"/>
              </w:rPr>
            </w:pPr>
          </w:p>
          <w:p w:rsidR="005B3C90" w:rsidRDefault="005B3C90" w:rsidP="005B3C90">
            <w:pPr>
              <w:ind w:firstLine="464"/>
              <w:rPr>
                <w:rFonts w:ascii="Times New Roman" w:hAnsi="Times New Roman" w:cs="Times New Roman"/>
                <w:sz w:val="24"/>
                <w:szCs w:val="24"/>
              </w:rPr>
            </w:pPr>
          </w:p>
          <w:p w:rsidR="005B3C90" w:rsidRDefault="005B3C90" w:rsidP="005B3C90">
            <w:pPr>
              <w:ind w:firstLine="464"/>
              <w:rPr>
                <w:rFonts w:ascii="Times New Roman" w:hAnsi="Times New Roman" w:cs="Times New Roman"/>
                <w:sz w:val="24"/>
                <w:szCs w:val="24"/>
              </w:rPr>
            </w:pPr>
          </w:p>
          <w:p w:rsidR="005B3C90" w:rsidRPr="00AC5313" w:rsidRDefault="005B3C90" w:rsidP="005B3C90">
            <w:pPr>
              <w:ind w:hanging="6"/>
              <w:rPr>
                <w:rFonts w:ascii="Times New Roman" w:hAnsi="Times New Roman" w:cs="Times New Roman"/>
                <w:sz w:val="24"/>
                <w:szCs w:val="24"/>
              </w:rPr>
            </w:pPr>
            <w:r w:rsidRPr="00AC5313">
              <w:rPr>
                <w:rFonts w:ascii="Times New Roman" w:hAnsi="Times New Roman" w:cs="Times New Roman"/>
                <w:sz w:val="24"/>
                <w:szCs w:val="24"/>
              </w:rPr>
              <w:t>Впродовж року</w:t>
            </w:r>
          </w:p>
          <w:p w:rsidR="005B3C90" w:rsidRPr="00AC5313" w:rsidRDefault="005B3C90" w:rsidP="005B3C90">
            <w:pPr>
              <w:ind w:firstLine="464"/>
              <w:rPr>
                <w:rFonts w:ascii="Times New Roman" w:hAnsi="Times New Roman" w:cs="Times New Roman"/>
                <w:sz w:val="24"/>
                <w:szCs w:val="24"/>
              </w:rPr>
            </w:pPr>
          </w:p>
          <w:p w:rsidR="005B3C90" w:rsidRPr="00AC5313" w:rsidRDefault="005B3C90" w:rsidP="005B3C90">
            <w:pPr>
              <w:ind w:firstLine="464"/>
              <w:rPr>
                <w:rFonts w:ascii="Times New Roman" w:hAnsi="Times New Roman" w:cs="Times New Roman"/>
                <w:sz w:val="24"/>
                <w:szCs w:val="24"/>
              </w:rPr>
            </w:pP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lastRenderedPageBreak/>
              <w:t>Державний архів Львівської області</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 Впровадження в роботі ДАЛО та </w:t>
            </w:r>
            <w:r w:rsidRPr="00AC5313">
              <w:rPr>
                <w:rFonts w:ascii="Times New Roman" w:hAnsi="Times New Roman" w:cs="Times New Roman"/>
                <w:color w:val="000000"/>
                <w:sz w:val="24"/>
                <w:szCs w:val="24"/>
                <w:shd w:val="clear" w:color="auto" w:fill="FFFFFF"/>
              </w:rPr>
              <w:t>у державних органах, органах місцевого самоврядування, на підприємствах, в установах і організаціях,</w:t>
            </w:r>
            <w:r w:rsidRPr="00AC5313">
              <w:rPr>
                <w:rFonts w:ascii="Times New Roman" w:hAnsi="Times New Roman" w:cs="Times New Roman"/>
                <w:sz w:val="24"/>
                <w:szCs w:val="24"/>
              </w:rPr>
              <w:t xml:space="preserve"> архівних відділах райдержадміністрацій та міських рад на території області Національного стандарту України «Державна уніфікована система документації. Уніфікована система організаційно-розпорядчої документації. ДСТУ 4163-2020», затвердженого наказом Державного підприємства «Український науково-дослідний і навчальний центр проблем стандартизац</w:t>
            </w:r>
            <w:r w:rsidR="00D50F65">
              <w:rPr>
                <w:rFonts w:ascii="Times New Roman" w:hAnsi="Times New Roman" w:cs="Times New Roman"/>
                <w:sz w:val="24"/>
                <w:szCs w:val="24"/>
              </w:rPr>
              <w:t>ії, сертифікації та якості» від </w:t>
            </w:r>
            <w:r w:rsidRPr="00AC5313">
              <w:rPr>
                <w:rFonts w:ascii="Times New Roman" w:hAnsi="Times New Roman" w:cs="Times New Roman"/>
                <w:sz w:val="24"/>
                <w:szCs w:val="24"/>
              </w:rPr>
              <w:t xml:space="preserve">01.07.2020 №144; Національного класифікатору НК 010:2021, затвердженого наказом Міністерства розвитку економіки, торгівлі та сільського господарства України від 12.03.2021 № </w:t>
            </w:r>
            <w:r>
              <w:rPr>
                <w:rFonts w:ascii="Times New Roman" w:hAnsi="Times New Roman" w:cs="Times New Roman"/>
                <w:sz w:val="24"/>
                <w:szCs w:val="24"/>
              </w:rPr>
              <w:t>526</w:t>
            </w:r>
          </w:p>
        </w:tc>
        <w:tc>
          <w:tcPr>
            <w:tcW w:w="3373" w:type="dxa"/>
            <w:gridSpan w:val="2"/>
          </w:tcPr>
          <w:p w:rsidR="005B3C90" w:rsidRPr="00AC5313" w:rsidRDefault="005B3C90" w:rsidP="005B3C90">
            <w:pPr>
              <w:ind w:firstLine="34"/>
              <w:rPr>
                <w:rFonts w:ascii="Times New Roman" w:hAnsi="Times New Roman" w:cs="Times New Roman"/>
                <w:sz w:val="24"/>
                <w:szCs w:val="24"/>
              </w:rPr>
            </w:pPr>
            <w:r w:rsidRPr="00AC5313">
              <w:rPr>
                <w:rFonts w:ascii="Times New Roman" w:hAnsi="Times New Roman" w:cs="Times New Roman"/>
                <w:sz w:val="24"/>
                <w:szCs w:val="24"/>
              </w:rPr>
              <w:t>В</w:t>
            </w:r>
            <w:r>
              <w:rPr>
                <w:rFonts w:ascii="Times New Roman" w:hAnsi="Times New Roman" w:cs="Times New Roman"/>
                <w:sz w:val="24"/>
                <w:szCs w:val="24"/>
              </w:rPr>
              <w:t>п</w:t>
            </w:r>
            <w:r w:rsidRPr="00AC5313">
              <w:rPr>
                <w:rFonts w:ascii="Times New Roman" w:hAnsi="Times New Roman" w:cs="Times New Roman"/>
                <w:sz w:val="24"/>
                <w:szCs w:val="24"/>
              </w:rPr>
              <w:t>родовж року</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Державний архів Львівської області</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Експлуатаційне утримання автомобільних доріг загального користування місцевого значення</w:t>
            </w:r>
          </w:p>
        </w:tc>
        <w:tc>
          <w:tcPr>
            <w:tcW w:w="3373" w:type="dxa"/>
            <w:gridSpan w:val="2"/>
            <w:vAlign w:val="center"/>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Січень</w:t>
            </w:r>
            <w:r>
              <w:rPr>
                <w:rFonts w:ascii="Times New Roman" w:hAnsi="Times New Roman" w:cs="Times New Roman"/>
                <w:sz w:val="24"/>
                <w:szCs w:val="24"/>
              </w:rPr>
              <w:t>-</w:t>
            </w:r>
            <w:r w:rsidRPr="00AC5313">
              <w:rPr>
                <w:rFonts w:ascii="Times New Roman" w:hAnsi="Times New Roman" w:cs="Times New Roman"/>
                <w:sz w:val="24"/>
                <w:szCs w:val="24"/>
              </w:rPr>
              <w:t>грудень</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дорожнього господарства</w:t>
            </w:r>
          </w:p>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Будівництво, реконструкція, капітальний та поточний дрібний ремонт автомобільних доріг загального користування місцевого значення та заходи з безпеки дорожнього руху</w:t>
            </w:r>
          </w:p>
        </w:tc>
        <w:tc>
          <w:tcPr>
            <w:tcW w:w="3373" w:type="dxa"/>
            <w:gridSpan w:val="2"/>
            <w:vAlign w:val="center"/>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Березень</w:t>
            </w:r>
            <w:r>
              <w:rPr>
                <w:rFonts w:ascii="Times New Roman" w:hAnsi="Times New Roman" w:cs="Times New Roman"/>
                <w:sz w:val="24"/>
                <w:szCs w:val="24"/>
              </w:rPr>
              <w:t>-</w:t>
            </w:r>
            <w:r w:rsidRPr="00AC5313">
              <w:rPr>
                <w:rFonts w:ascii="Times New Roman" w:hAnsi="Times New Roman" w:cs="Times New Roman"/>
                <w:sz w:val="24"/>
                <w:szCs w:val="24"/>
              </w:rPr>
              <w:t>грудень</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дорожнього господарства</w:t>
            </w:r>
          </w:p>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Bdr>
                <w:top w:val="nil"/>
                <w:left w:val="nil"/>
                <w:bottom w:val="nil"/>
                <w:right w:val="nil"/>
                <w:between w:val="nil"/>
              </w:pBdr>
              <w:rPr>
                <w:rFonts w:ascii="Times New Roman" w:hAnsi="Times New Roman" w:cs="Times New Roman"/>
                <w:sz w:val="24"/>
                <w:szCs w:val="24"/>
              </w:rPr>
            </w:pPr>
            <w:r w:rsidRPr="00AC5313">
              <w:rPr>
                <w:rFonts w:ascii="Times New Roman" w:hAnsi="Times New Roman" w:cs="Times New Roman"/>
                <w:sz w:val="24"/>
                <w:szCs w:val="24"/>
              </w:rPr>
              <w:t xml:space="preserve">Проведення оперативного моніторингу виконання обласних програм (в частині переліку напрямів (завдань) та заходів), реалізація яких передбачена в обласному бюджеті (для надання інформації керівництву </w:t>
            </w:r>
            <w:r w:rsidR="003F7193">
              <w:rPr>
                <w:rFonts w:ascii="Times New Roman" w:hAnsi="Times New Roman" w:cs="Times New Roman"/>
                <w:sz w:val="24"/>
                <w:szCs w:val="24"/>
              </w:rPr>
              <w:t>обласної державної адміністрації</w:t>
            </w:r>
            <w:r w:rsidRPr="00AC5313">
              <w:rPr>
                <w:rFonts w:ascii="Times New Roman" w:hAnsi="Times New Roman" w:cs="Times New Roman"/>
                <w:sz w:val="24"/>
                <w:szCs w:val="24"/>
              </w:rPr>
              <w:t>)</w:t>
            </w:r>
          </w:p>
        </w:tc>
        <w:tc>
          <w:tcPr>
            <w:tcW w:w="3373" w:type="dxa"/>
            <w:gridSpan w:val="2"/>
          </w:tcPr>
          <w:p w:rsidR="00D50F65" w:rsidRDefault="00D50F65" w:rsidP="00D50F65">
            <w:pPr>
              <w:spacing w:line="218" w:lineRule="auto"/>
              <w:ind w:right="-60"/>
              <w:rPr>
                <w:rFonts w:ascii="Times New Roman" w:hAnsi="Times New Roman" w:cs="Times New Roman"/>
                <w:sz w:val="24"/>
                <w:szCs w:val="24"/>
                <w:highlight w:val="white"/>
              </w:rPr>
            </w:pPr>
            <w:r>
              <w:rPr>
                <w:rFonts w:ascii="Times New Roman" w:hAnsi="Times New Roman" w:cs="Times New Roman"/>
                <w:sz w:val="24"/>
                <w:szCs w:val="24"/>
                <w:highlight w:val="white"/>
              </w:rPr>
              <w:t>2 рази в місяць</w:t>
            </w:r>
          </w:p>
          <w:p w:rsidR="005B3C90" w:rsidRPr="00AC5313" w:rsidRDefault="005B3C90" w:rsidP="00D50F65">
            <w:pPr>
              <w:spacing w:line="218" w:lineRule="auto"/>
              <w:ind w:right="-60"/>
              <w:rPr>
                <w:rFonts w:ascii="Times New Roman" w:hAnsi="Times New Roman" w:cs="Times New Roman"/>
                <w:sz w:val="24"/>
                <w:szCs w:val="24"/>
                <w:highlight w:val="white"/>
              </w:rPr>
            </w:pPr>
            <w:r w:rsidRPr="00AC5313">
              <w:rPr>
                <w:rFonts w:ascii="Times New Roman" w:hAnsi="Times New Roman" w:cs="Times New Roman"/>
                <w:sz w:val="24"/>
                <w:szCs w:val="24"/>
                <w:highlight w:val="white"/>
              </w:rPr>
              <w:t>(1 та 15 число)</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Bdr>
                <w:top w:val="nil"/>
                <w:left w:val="nil"/>
                <w:bottom w:val="nil"/>
                <w:right w:val="nil"/>
                <w:between w:val="nil"/>
              </w:pBdr>
              <w:rPr>
                <w:rFonts w:ascii="Times New Roman" w:hAnsi="Times New Roman" w:cs="Times New Roman"/>
                <w:sz w:val="24"/>
                <w:szCs w:val="24"/>
              </w:rPr>
            </w:pPr>
            <w:r w:rsidRPr="00AC5313">
              <w:rPr>
                <w:rFonts w:ascii="Times New Roman" w:hAnsi="Times New Roman" w:cs="Times New Roman"/>
                <w:sz w:val="24"/>
                <w:szCs w:val="24"/>
              </w:rPr>
              <w:t xml:space="preserve">Проведення щоквартального моніторингу інституту </w:t>
            </w:r>
            <w:proofErr w:type="spellStart"/>
            <w:r w:rsidRPr="00AC5313">
              <w:rPr>
                <w:rFonts w:ascii="Times New Roman" w:hAnsi="Times New Roman" w:cs="Times New Roman"/>
                <w:sz w:val="24"/>
                <w:szCs w:val="24"/>
              </w:rPr>
              <w:t>старост</w:t>
            </w:r>
            <w:proofErr w:type="spellEnd"/>
            <w:r w:rsidRPr="00AC5313">
              <w:rPr>
                <w:rFonts w:ascii="Times New Roman" w:hAnsi="Times New Roman" w:cs="Times New Roman"/>
                <w:sz w:val="24"/>
                <w:szCs w:val="24"/>
              </w:rPr>
              <w:t xml:space="preserve"> в територіальних громадах (для надання </w:t>
            </w:r>
            <w:proofErr w:type="spellStart"/>
            <w:r w:rsidRPr="00AC5313">
              <w:rPr>
                <w:rFonts w:ascii="Times New Roman" w:hAnsi="Times New Roman" w:cs="Times New Roman"/>
                <w:sz w:val="24"/>
                <w:szCs w:val="24"/>
              </w:rPr>
              <w:t>Мінрегіону</w:t>
            </w:r>
            <w:proofErr w:type="spellEnd"/>
            <w:r w:rsidRPr="00AC5313">
              <w:rPr>
                <w:rFonts w:ascii="Times New Roman" w:hAnsi="Times New Roman" w:cs="Times New Roman"/>
                <w:sz w:val="24"/>
                <w:szCs w:val="24"/>
              </w:rPr>
              <w:t xml:space="preserve"> України)</w:t>
            </w:r>
          </w:p>
        </w:tc>
        <w:tc>
          <w:tcPr>
            <w:tcW w:w="3373" w:type="dxa"/>
            <w:gridSpan w:val="2"/>
          </w:tcPr>
          <w:p w:rsidR="005B3C90" w:rsidRPr="00AC5313" w:rsidRDefault="005B3C90" w:rsidP="005B3C90">
            <w:pPr>
              <w:spacing w:line="220" w:lineRule="auto"/>
              <w:ind w:right="-60"/>
              <w:rPr>
                <w:rFonts w:ascii="Times New Roman" w:hAnsi="Times New Roman" w:cs="Times New Roman"/>
                <w:sz w:val="24"/>
                <w:szCs w:val="24"/>
              </w:rPr>
            </w:pPr>
            <w:r w:rsidRPr="00AC5313">
              <w:rPr>
                <w:rFonts w:ascii="Times New Roman" w:hAnsi="Times New Roman" w:cs="Times New Roman"/>
                <w:sz w:val="24"/>
                <w:szCs w:val="24"/>
              </w:rPr>
              <w:t>5 січня</w:t>
            </w:r>
          </w:p>
          <w:p w:rsidR="005B3C90" w:rsidRPr="00AC5313" w:rsidRDefault="005B3C90" w:rsidP="005B3C90">
            <w:pPr>
              <w:spacing w:line="220" w:lineRule="auto"/>
              <w:ind w:right="-60"/>
              <w:rPr>
                <w:rFonts w:ascii="Times New Roman" w:hAnsi="Times New Roman" w:cs="Times New Roman"/>
                <w:sz w:val="24"/>
                <w:szCs w:val="24"/>
              </w:rPr>
            </w:pPr>
            <w:r w:rsidRPr="00AC5313">
              <w:rPr>
                <w:rFonts w:ascii="Times New Roman" w:hAnsi="Times New Roman" w:cs="Times New Roman"/>
                <w:sz w:val="24"/>
                <w:szCs w:val="24"/>
              </w:rPr>
              <w:t>5 квітня</w:t>
            </w:r>
          </w:p>
          <w:p w:rsidR="005B3C90" w:rsidRPr="00AC5313" w:rsidRDefault="005B3C90" w:rsidP="005B3C90">
            <w:pPr>
              <w:spacing w:line="220" w:lineRule="auto"/>
              <w:ind w:right="-60"/>
              <w:rPr>
                <w:rFonts w:ascii="Times New Roman" w:hAnsi="Times New Roman" w:cs="Times New Roman"/>
                <w:sz w:val="24"/>
                <w:szCs w:val="24"/>
              </w:rPr>
            </w:pPr>
            <w:r w:rsidRPr="00AC5313">
              <w:rPr>
                <w:rFonts w:ascii="Times New Roman" w:hAnsi="Times New Roman" w:cs="Times New Roman"/>
                <w:sz w:val="24"/>
                <w:szCs w:val="24"/>
              </w:rPr>
              <w:t>5 липня</w:t>
            </w:r>
          </w:p>
          <w:p w:rsidR="005B3C90" w:rsidRPr="00AC5313" w:rsidRDefault="005B3C90" w:rsidP="005B3C90">
            <w:pPr>
              <w:spacing w:line="220" w:lineRule="auto"/>
              <w:ind w:right="-60"/>
              <w:rPr>
                <w:rFonts w:ascii="Times New Roman" w:hAnsi="Times New Roman" w:cs="Times New Roman"/>
                <w:sz w:val="24"/>
                <w:szCs w:val="24"/>
              </w:rPr>
            </w:pPr>
            <w:r w:rsidRPr="00AC5313">
              <w:rPr>
                <w:rFonts w:ascii="Times New Roman" w:hAnsi="Times New Roman" w:cs="Times New Roman"/>
                <w:sz w:val="24"/>
                <w:szCs w:val="24"/>
              </w:rPr>
              <w:t>5 жовтня</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Bdr>
                <w:top w:val="nil"/>
                <w:left w:val="nil"/>
                <w:bottom w:val="nil"/>
                <w:right w:val="nil"/>
                <w:between w:val="nil"/>
              </w:pBdr>
              <w:rPr>
                <w:rFonts w:ascii="Times New Roman" w:hAnsi="Times New Roman" w:cs="Times New Roman"/>
                <w:sz w:val="24"/>
                <w:szCs w:val="24"/>
              </w:rPr>
            </w:pPr>
            <w:r w:rsidRPr="00AC5313">
              <w:rPr>
                <w:rFonts w:ascii="Times New Roman" w:hAnsi="Times New Roman" w:cs="Times New Roman"/>
                <w:sz w:val="24"/>
                <w:szCs w:val="24"/>
              </w:rPr>
              <w:t>Підготовка щоквартальної інформації про проблемні питання розвитку Львівщини (для надання до Кабінету Міністрів України)</w:t>
            </w:r>
          </w:p>
        </w:tc>
        <w:tc>
          <w:tcPr>
            <w:tcW w:w="3373" w:type="dxa"/>
            <w:gridSpan w:val="2"/>
          </w:tcPr>
          <w:p w:rsidR="005B3C90" w:rsidRPr="00AC5313" w:rsidRDefault="005B3C90" w:rsidP="005B3C90">
            <w:pPr>
              <w:spacing w:line="220" w:lineRule="auto"/>
              <w:ind w:right="-60"/>
              <w:rPr>
                <w:rFonts w:ascii="Times New Roman" w:hAnsi="Times New Roman" w:cs="Times New Roman"/>
                <w:sz w:val="24"/>
                <w:szCs w:val="24"/>
              </w:rPr>
            </w:pPr>
            <w:r w:rsidRPr="00AC5313">
              <w:rPr>
                <w:rFonts w:ascii="Times New Roman" w:hAnsi="Times New Roman" w:cs="Times New Roman"/>
                <w:sz w:val="24"/>
                <w:szCs w:val="24"/>
              </w:rPr>
              <w:t>15 січня</w:t>
            </w:r>
          </w:p>
          <w:p w:rsidR="005B3C90" w:rsidRPr="00AC5313" w:rsidRDefault="005B3C90" w:rsidP="005B3C90">
            <w:pPr>
              <w:spacing w:line="220" w:lineRule="auto"/>
              <w:ind w:right="-60"/>
              <w:rPr>
                <w:rFonts w:ascii="Times New Roman" w:hAnsi="Times New Roman" w:cs="Times New Roman"/>
                <w:sz w:val="24"/>
                <w:szCs w:val="24"/>
              </w:rPr>
            </w:pPr>
            <w:r w:rsidRPr="00AC5313">
              <w:rPr>
                <w:rFonts w:ascii="Times New Roman" w:hAnsi="Times New Roman" w:cs="Times New Roman"/>
                <w:sz w:val="24"/>
                <w:szCs w:val="24"/>
              </w:rPr>
              <w:t>15 квітня</w:t>
            </w:r>
          </w:p>
          <w:p w:rsidR="005B3C90" w:rsidRPr="00AC5313" w:rsidRDefault="005B3C90" w:rsidP="005B3C90">
            <w:pPr>
              <w:spacing w:line="220" w:lineRule="auto"/>
              <w:ind w:right="-60"/>
              <w:rPr>
                <w:rFonts w:ascii="Times New Roman" w:hAnsi="Times New Roman" w:cs="Times New Roman"/>
                <w:sz w:val="24"/>
                <w:szCs w:val="24"/>
              </w:rPr>
            </w:pPr>
            <w:r w:rsidRPr="00AC5313">
              <w:rPr>
                <w:rFonts w:ascii="Times New Roman" w:hAnsi="Times New Roman" w:cs="Times New Roman"/>
                <w:sz w:val="24"/>
                <w:szCs w:val="24"/>
              </w:rPr>
              <w:t>15 липня</w:t>
            </w:r>
          </w:p>
          <w:p w:rsidR="005B3C90" w:rsidRPr="00AC5313" w:rsidRDefault="005B3C90" w:rsidP="005B3C90">
            <w:pPr>
              <w:spacing w:line="220" w:lineRule="auto"/>
              <w:ind w:right="-60"/>
              <w:rPr>
                <w:rFonts w:ascii="Times New Roman" w:hAnsi="Times New Roman" w:cs="Times New Roman"/>
                <w:sz w:val="24"/>
                <w:szCs w:val="24"/>
              </w:rPr>
            </w:pPr>
            <w:r w:rsidRPr="00AC5313">
              <w:rPr>
                <w:rFonts w:ascii="Times New Roman" w:hAnsi="Times New Roman" w:cs="Times New Roman"/>
                <w:sz w:val="24"/>
                <w:szCs w:val="24"/>
              </w:rPr>
              <w:t>15 жовтня</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Bdr>
                <w:top w:val="nil"/>
                <w:left w:val="nil"/>
                <w:bottom w:val="nil"/>
                <w:right w:val="nil"/>
                <w:between w:val="nil"/>
              </w:pBdr>
              <w:rPr>
                <w:rFonts w:ascii="Times New Roman" w:hAnsi="Times New Roman" w:cs="Times New Roman"/>
                <w:sz w:val="24"/>
                <w:szCs w:val="24"/>
              </w:rPr>
            </w:pPr>
            <w:r w:rsidRPr="00AC5313">
              <w:rPr>
                <w:rFonts w:ascii="Times New Roman" w:hAnsi="Times New Roman" w:cs="Times New Roman"/>
                <w:sz w:val="24"/>
                <w:szCs w:val="24"/>
              </w:rPr>
              <w:t xml:space="preserve">Підготовка </w:t>
            </w:r>
            <w:proofErr w:type="spellStart"/>
            <w:r w:rsidRPr="00AC5313">
              <w:rPr>
                <w:rFonts w:ascii="Times New Roman" w:hAnsi="Times New Roman" w:cs="Times New Roman"/>
                <w:sz w:val="24"/>
                <w:szCs w:val="24"/>
              </w:rPr>
              <w:t>щопіврічної</w:t>
            </w:r>
            <w:proofErr w:type="spellEnd"/>
            <w:r w:rsidRPr="00AC5313">
              <w:rPr>
                <w:rFonts w:ascii="Times New Roman" w:hAnsi="Times New Roman" w:cs="Times New Roman"/>
                <w:sz w:val="24"/>
                <w:szCs w:val="24"/>
              </w:rPr>
              <w:t xml:space="preserve"> інформації  про стан виконання у Львівській області завдань Державної стратегії регіонального розвитку України на 2021-2027 роки (для надання </w:t>
            </w:r>
            <w:proofErr w:type="spellStart"/>
            <w:r w:rsidRPr="00AC5313">
              <w:rPr>
                <w:rFonts w:ascii="Times New Roman" w:hAnsi="Times New Roman" w:cs="Times New Roman"/>
                <w:sz w:val="24"/>
                <w:szCs w:val="24"/>
              </w:rPr>
              <w:t>Мінрегіону</w:t>
            </w:r>
            <w:proofErr w:type="spellEnd"/>
            <w:r w:rsidRPr="00AC5313">
              <w:rPr>
                <w:rFonts w:ascii="Times New Roman" w:hAnsi="Times New Roman" w:cs="Times New Roman"/>
                <w:sz w:val="24"/>
                <w:szCs w:val="24"/>
              </w:rPr>
              <w:t xml:space="preserve"> України)</w:t>
            </w:r>
          </w:p>
        </w:tc>
        <w:tc>
          <w:tcPr>
            <w:tcW w:w="3373" w:type="dxa"/>
            <w:gridSpan w:val="2"/>
          </w:tcPr>
          <w:p w:rsidR="005B3C90" w:rsidRPr="00AC5313" w:rsidRDefault="005B3C90" w:rsidP="005B3C90">
            <w:pPr>
              <w:spacing w:line="218" w:lineRule="auto"/>
              <w:ind w:right="-60"/>
              <w:rPr>
                <w:rFonts w:ascii="Times New Roman" w:hAnsi="Times New Roman" w:cs="Times New Roman"/>
                <w:sz w:val="24"/>
                <w:szCs w:val="24"/>
                <w:highlight w:val="white"/>
              </w:rPr>
            </w:pPr>
            <w:r w:rsidRPr="00AC5313">
              <w:rPr>
                <w:rFonts w:ascii="Times New Roman" w:hAnsi="Times New Roman" w:cs="Times New Roman"/>
                <w:sz w:val="24"/>
                <w:szCs w:val="24"/>
                <w:highlight w:val="white"/>
              </w:rPr>
              <w:t>28 лютого</w:t>
            </w:r>
          </w:p>
          <w:p w:rsidR="005B3C90" w:rsidRPr="00AC5313" w:rsidRDefault="005B3C90" w:rsidP="005B3C90">
            <w:pPr>
              <w:spacing w:line="218" w:lineRule="auto"/>
              <w:ind w:right="-60"/>
              <w:rPr>
                <w:rFonts w:ascii="Times New Roman" w:hAnsi="Times New Roman" w:cs="Times New Roman"/>
                <w:sz w:val="24"/>
                <w:szCs w:val="24"/>
                <w:highlight w:val="white"/>
              </w:rPr>
            </w:pPr>
            <w:r w:rsidRPr="00AC5313">
              <w:rPr>
                <w:rFonts w:ascii="Times New Roman" w:hAnsi="Times New Roman" w:cs="Times New Roman"/>
                <w:sz w:val="24"/>
                <w:szCs w:val="24"/>
                <w:highlight w:val="white"/>
              </w:rPr>
              <w:t>30 серпня</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Bdr>
                <w:top w:val="nil"/>
                <w:left w:val="nil"/>
                <w:bottom w:val="nil"/>
                <w:right w:val="nil"/>
                <w:between w:val="nil"/>
              </w:pBdr>
              <w:rPr>
                <w:rFonts w:ascii="Times New Roman" w:hAnsi="Times New Roman" w:cs="Times New Roman"/>
                <w:sz w:val="24"/>
                <w:szCs w:val="24"/>
              </w:rPr>
            </w:pPr>
            <w:r w:rsidRPr="00AC5313">
              <w:rPr>
                <w:rFonts w:ascii="Times New Roman" w:hAnsi="Times New Roman" w:cs="Times New Roman"/>
                <w:sz w:val="24"/>
                <w:szCs w:val="24"/>
              </w:rPr>
              <w:t xml:space="preserve">Підготовка інформаційно-аналітичних матеріалів щодо виконання у 2021 році Стратегії розвитку гірських територій Львівської області на період до 2022 року (для надання в обласну раду) </w:t>
            </w:r>
          </w:p>
        </w:tc>
        <w:tc>
          <w:tcPr>
            <w:tcW w:w="3373" w:type="dxa"/>
            <w:gridSpan w:val="2"/>
          </w:tcPr>
          <w:p w:rsidR="005B3C90" w:rsidRPr="00AC5313" w:rsidRDefault="005B3C90" w:rsidP="005B3C90">
            <w:pPr>
              <w:rPr>
                <w:rFonts w:ascii="Times New Roman" w:hAnsi="Times New Roman" w:cs="Times New Roman"/>
                <w:sz w:val="24"/>
                <w:szCs w:val="24"/>
                <w:highlight w:val="white"/>
              </w:rPr>
            </w:pPr>
            <w:r w:rsidRPr="00AC5313">
              <w:rPr>
                <w:rFonts w:ascii="Times New Roman" w:hAnsi="Times New Roman" w:cs="Times New Roman"/>
                <w:sz w:val="24"/>
                <w:szCs w:val="24"/>
                <w:highlight w:val="white"/>
              </w:rPr>
              <w:t>Березень</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Bdr>
                <w:top w:val="nil"/>
                <w:left w:val="nil"/>
                <w:bottom w:val="nil"/>
                <w:right w:val="nil"/>
                <w:between w:val="nil"/>
              </w:pBdr>
              <w:rPr>
                <w:rFonts w:ascii="Times New Roman" w:hAnsi="Times New Roman" w:cs="Times New Roman"/>
                <w:sz w:val="24"/>
                <w:szCs w:val="24"/>
              </w:rPr>
            </w:pPr>
            <w:r w:rsidRPr="00AC5313">
              <w:rPr>
                <w:rFonts w:ascii="Times New Roman" w:hAnsi="Times New Roman" w:cs="Times New Roman"/>
                <w:sz w:val="24"/>
                <w:szCs w:val="24"/>
              </w:rPr>
              <w:t xml:space="preserve">Підготовка щоквартальної інформації про хід розробки та затвердження територіальними громадами стратегій розвитку (для надання </w:t>
            </w:r>
            <w:proofErr w:type="spellStart"/>
            <w:r w:rsidRPr="00AC5313">
              <w:rPr>
                <w:rFonts w:ascii="Times New Roman" w:hAnsi="Times New Roman" w:cs="Times New Roman"/>
                <w:sz w:val="24"/>
                <w:szCs w:val="24"/>
              </w:rPr>
              <w:t>Мінрегіону</w:t>
            </w:r>
            <w:proofErr w:type="spellEnd"/>
            <w:r w:rsidRPr="00AC5313">
              <w:rPr>
                <w:rFonts w:ascii="Times New Roman" w:hAnsi="Times New Roman" w:cs="Times New Roman"/>
                <w:sz w:val="24"/>
                <w:szCs w:val="24"/>
              </w:rPr>
              <w:t xml:space="preserve"> України)</w:t>
            </w:r>
          </w:p>
        </w:tc>
        <w:tc>
          <w:tcPr>
            <w:tcW w:w="3373" w:type="dxa"/>
            <w:gridSpan w:val="2"/>
          </w:tcPr>
          <w:p w:rsidR="005B3C90" w:rsidRPr="00AC5313" w:rsidRDefault="005B3C90" w:rsidP="005B3C90">
            <w:pPr>
              <w:spacing w:line="220" w:lineRule="auto"/>
              <w:ind w:right="-60"/>
              <w:rPr>
                <w:rFonts w:ascii="Times New Roman" w:hAnsi="Times New Roman" w:cs="Times New Roman"/>
                <w:sz w:val="24"/>
                <w:szCs w:val="24"/>
              </w:rPr>
            </w:pPr>
            <w:r w:rsidRPr="00AC5313">
              <w:rPr>
                <w:rFonts w:ascii="Times New Roman" w:hAnsi="Times New Roman" w:cs="Times New Roman"/>
                <w:sz w:val="24"/>
                <w:szCs w:val="24"/>
              </w:rPr>
              <w:t>20 січня</w:t>
            </w:r>
          </w:p>
          <w:p w:rsidR="005B3C90" w:rsidRPr="00AC5313" w:rsidRDefault="005B3C90" w:rsidP="005B3C90">
            <w:pPr>
              <w:spacing w:line="220" w:lineRule="auto"/>
              <w:ind w:right="-60"/>
              <w:rPr>
                <w:rFonts w:ascii="Times New Roman" w:hAnsi="Times New Roman" w:cs="Times New Roman"/>
                <w:sz w:val="24"/>
                <w:szCs w:val="24"/>
              </w:rPr>
            </w:pPr>
            <w:r w:rsidRPr="00AC5313">
              <w:rPr>
                <w:rFonts w:ascii="Times New Roman" w:hAnsi="Times New Roman" w:cs="Times New Roman"/>
                <w:sz w:val="24"/>
                <w:szCs w:val="24"/>
              </w:rPr>
              <w:t>20 квітня</w:t>
            </w:r>
          </w:p>
          <w:p w:rsidR="005B3C90" w:rsidRPr="00AC5313" w:rsidRDefault="005B3C90" w:rsidP="005B3C90">
            <w:pPr>
              <w:spacing w:line="220" w:lineRule="auto"/>
              <w:ind w:right="-60"/>
              <w:rPr>
                <w:rFonts w:ascii="Times New Roman" w:hAnsi="Times New Roman" w:cs="Times New Roman"/>
                <w:sz w:val="24"/>
                <w:szCs w:val="24"/>
              </w:rPr>
            </w:pPr>
            <w:r w:rsidRPr="00AC5313">
              <w:rPr>
                <w:rFonts w:ascii="Times New Roman" w:hAnsi="Times New Roman" w:cs="Times New Roman"/>
                <w:sz w:val="24"/>
                <w:szCs w:val="24"/>
              </w:rPr>
              <w:t>20 липня</w:t>
            </w:r>
          </w:p>
          <w:p w:rsidR="005B3C90" w:rsidRPr="00AC5313" w:rsidRDefault="005B3C90" w:rsidP="005B3C90">
            <w:pPr>
              <w:spacing w:line="220" w:lineRule="auto"/>
              <w:ind w:right="-60"/>
              <w:rPr>
                <w:rFonts w:ascii="Times New Roman" w:hAnsi="Times New Roman" w:cs="Times New Roman"/>
                <w:sz w:val="24"/>
                <w:szCs w:val="24"/>
              </w:rPr>
            </w:pPr>
            <w:r w:rsidRPr="00AC5313">
              <w:rPr>
                <w:rFonts w:ascii="Times New Roman" w:hAnsi="Times New Roman" w:cs="Times New Roman"/>
                <w:sz w:val="24"/>
                <w:szCs w:val="24"/>
              </w:rPr>
              <w:t>20 жовтня</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Bdr>
                <w:top w:val="nil"/>
                <w:left w:val="nil"/>
                <w:bottom w:val="nil"/>
                <w:right w:val="nil"/>
                <w:between w:val="nil"/>
              </w:pBdr>
              <w:rPr>
                <w:rFonts w:ascii="Times New Roman" w:hAnsi="Times New Roman" w:cs="Times New Roman"/>
                <w:sz w:val="24"/>
                <w:szCs w:val="24"/>
              </w:rPr>
            </w:pPr>
            <w:r w:rsidRPr="00AC5313">
              <w:rPr>
                <w:rFonts w:ascii="Times New Roman" w:hAnsi="Times New Roman" w:cs="Times New Roman"/>
                <w:sz w:val="24"/>
                <w:szCs w:val="24"/>
              </w:rPr>
              <w:t xml:space="preserve">Підготовка моніторингу виконання державних програм, реалізація яких передбачена на території Львівської області (для надання керівництву </w:t>
            </w:r>
            <w:r w:rsidR="003F7193">
              <w:rPr>
                <w:rFonts w:ascii="Times New Roman" w:hAnsi="Times New Roman" w:cs="Times New Roman"/>
                <w:sz w:val="24"/>
                <w:szCs w:val="24"/>
              </w:rPr>
              <w:t>обласної державної адміністрації</w:t>
            </w:r>
            <w:r w:rsidRPr="00AC5313">
              <w:rPr>
                <w:rFonts w:ascii="Times New Roman" w:hAnsi="Times New Roman" w:cs="Times New Roman"/>
                <w:sz w:val="24"/>
                <w:szCs w:val="24"/>
              </w:rPr>
              <w:t>)</w:t>
            </w:r>
          </w:p>
        </w:tc>
        <w:tc>
          <w:tcPr>
            <w:tcW w:w="3373" w:type="dxa"/>
            <w:gridSpan w:val="2"/>
          </w:tcPr>
          <w:p w:rsidR="005B3C90" w:rsidRPr="00AC5313" w:rsidRDefault="005B3C90" w:rsidP="005B3C90">
            <w:pPr>
              <w:spacing w:before="240" w:after="240"/>
              <w:ind w:firstLine="34"/>
              <w:rPr>
                <w:rFonts w:ascii="Times New Roman" w:hAnsi="Times New Roman" w:cs="Times New Roman"/>
                <w:sz w:val="24"/>
                <w:szCs w:val="24"/>
              </w:rPr>
            </w:pPr>
            <w:r w:rsidRPr="00AC5313">
              <w:rPr>
                <w:rFonts w:ascii="Times New Roman" w:hAnsi="Times New Roman" w:cs="Times New Roman"/>
                <w:sz w:val="24"/>
                <w:szCs w:val="24"/>
              </w:rPr>
              <w:t>Щоквартально</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Bdr>
                <w:top w:val="nil"/>
                <w:left w:val="nil"/>
                <w:bottom w:val="nil"/>
                <w:right w:val="nil"/>
                <w:between w:val="nil"/>
              </w:pBdr>
              <w:rPr>
                <w:rFonts w:ascii="Times New Roman" w:hAnsi="Times New Roman" w:cs="Times New Roman"/>
                <w:sz w:val="24"/>
                <w:szCs w:val="24"/>
              </w:rPr>
            </w:pPr>
            <w:r w:rsidRPr="00AC5313">
              <w:rPr>
                <w:rFonts w:ascii="Times New Roman" w:hAnsi="Times New Roman" w:cs="Times New Roman"/>
                <w:sz w:val="24"/>
                <w:szCs w:val="24"/>
              </w:rPr>
              <w:t>Підготовка, затвердження та внесення змін до обласних цільових програм</w:t>
            </w:r>
          </w:p>
        </w:tc>
        <w:tc>
          <w:tcPr>
            <w:tcW w:w="3373" w:type="dxa"/>
            <w:gridSpan w:val="2"/>
          </w:tcPr>
          <w:p w:rsidR="005B3C90" w:rsidRPr="00AC5313" w:rsidRDefault="005B3C90" w:rsidP="005B3C90">
            <w:pPr>
              <w:spacing w:before="240" w:after="240"/>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Bdr>
                <w:top w:val="nil"/>
                <w:left w:val="nil"/>
                <w:bottom w:val="nil"/>
                <w:right w:val="nil"/>
                <w:between w:val="nil"/>
              </w:pBdr>
              <w:rPr>
                <w:rFonts w:ascii="Times New Roman" w:hAnsi="Times New Roman" w:cs="Times New Roman"/>
                <w:sz w:val="24"/>
                <w:szCs w:val="24"/>
              </w:rPr>
            </w:pPr>
            <w:r w:rsidRPr="00AC5313">
              <w:rPr>
                <w:rFonts w:ascii="Times New Roman" w:hAnsi="Times New Roman" w:cs="Times New Roman"/>
                <w:sz w:val="24"/>
                <w:szCs w:val="24"/>
              </w:rPr>
              <w:t xml:space="preserve">Підготовка інформаційних матеріалів про адміністративно-територіальний устрій, </w:t>
            </w:r>
            <w:proofErr w:type="spellStart"/>
            <w:r w:rsidRPr="00AC5313">
              <w:rPr>
                <w:rFonts w:ascii="Times New Roman" w:hAnsi="Times New Roman" w:cs="Times New Roman"/>
                <w:sz w:val="24"/>
                <w:szCs w:val="24"/>
              </w:rPr>
              <w:t>децентралізаційні</w:t>
            </w:r>
            <w:proofErr w:type="spellEnd"/>
            <w:r w:rsidRPr="00AC5313">
              <w:rPr>
                <w:rFonts w:ascii="Times New Roman" w:hAnsi="Times New Roman" w:cs="Times New Roman"/>
                <w:sz w:val="24"/>
                <w:szCs w:val="24"/>
              </w:rPr>
              <w:t xml:space="preserve"> процеси у громадах та реформування місцевого самоврядування</w:t>
            </w:r>
          </w:p>
        </w:tc>
        <w:tc>
          <w:tcPr>
            <w:tcW w:w="3373" w:type="dxa"/>
            <w:gridSpan w:val="2"/>
          </w:tcPr>
          <w:p w:rsidR="005B3C90" w:rsidRPr="00AC5313" w:rsidRDefault="005B3C90" w:rsidP="005B3C90">
            <w:pPr>
              <w:spacing w:before="240" w:after="240"/>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Bdr>
                <w:top w:val="nil"/>
                <w:left w:val="nil"/>
                <w:bottom w:val="nil"/>
                <w:right w:val="nil"/>
                <w:between w:val="nil"/>
              </w:pBdr>
              <w:rPr>
                <w:rFonts w:ascii="Times New Roman" w:hAnsi="Times New Roman" w:cs="Times New Roman"/>
                <w:sz w:val="24"/>
                <w:szCs w:val="24"/>
              </w:rPr>
            </w:pPr>
            <w:r w:rsidRPr="00AC5313">
              <w:rPr>
                <w:rFonts w:ascii="Times New Roman" w:hAnsi="Times New Roman" w:cs="Times New Roman"/>
                <w:sz w:val="24"/>
                <w:szCs w:val="24"/>
              </w:rPr>
              <w:t>Підготовка щоквартальної інформації  про виконання Плану заходів Державної програми стимулювання економіки для подолання негативних наслідків, спричинених обмежувальними заходами щодо запобігання виникненню і поширенню гострої респіраторної хвороби COVID-19, спричиненої коронавірусом SARS-CoV-2 на 2020-2022 роки (для надання в Мінекономіки України)</w:t>
            </w:r>
          </w:p>
        </w:tc>
        <w:tc>
          <w:tcPr>
            <w:tcW w:w="3373" w:type="dxa"/>
            <w:gridSpan w:val="2"/>
          </w:tcPr>
          <w:p w:rsidR="005B3C90" w:rsidRPr="00AC5313" w:rsidRDefault="005B3C90" w:rsidP="005B3C90">
            <w:pPr>
              <w:spacing w:before="240" w:after="240"/>
              <w:rPr>
                <w:rFonts w:ascii="Times New Roman" w:hAnsi="Times New Roman" w:cs="Times New Roman"/>
                <w:sz w:val="24"/>
                <w:szCs w:val="24"/>
              </w:rPr>
            </w:pPr>
            <w:r w:rsidRPr="00AC5313">
              <w:rPr>
                <w:rFonts w:ascii="Times New Roman" w:hAnsi="Times New Roman" w:cs="Times New Roman"/>
                <w:sz w:val="24"/>
                <w:szCs w:val="24"/>
              </w:rPr>
              <w:t>Щоквартально</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Bdr>
                <w:top w:val="nil"/>
                <w:left w:val="nil"/>
                <w:bottom w:val="nil"/>
                <w:right w:val="nil"/>
                <w:between w:val="nil"/>
              </w:pBdr>
              <w:rPr>
                <w:rFonts w:ascii="Times New Roman" w:hAnsi="Times New Roman" w:cs="Times New Roman"/>
                <w:sz w:val="24"/>
                <w:szCs w:val="24"/>
              </w:rPr>
            </w:pPr>
            <w:r w:rsidRPr="00AC5313">
              <w:rPr>
                <w:rFonts w:ascii="Times New Roman" w:hAnsi="Times New Roman" w:cs="Times New Roman"/>
                <w:sz w:val="24"/>
                <w:szCs w:val="24"/>
              </w:rPr>
              <w:t>Підготовка інформації щодо проблемних питань, пов</w:t>
            </w:r>
            <w:r w:rsidR="003F7193">
              <w:rPr>
                <w:rFonts w:ascii="Times New Roman" w:hAnsi="Times New Roman" w:cs="Times New Roman"/>
                <w:sz w:val="24"/>
                <w:szCs w:val="24"/>
              </w:rPr>
              <w:t>’</w:t>
            </w:r>
            <w:r w:rsidRPr="00AC5313">
              <w:rPr>
                <w:rFonts w:ascii="Times New Roman" w:hAnsi="Times New Roman" w:cs="Times New Roman"/>
                <w:sz w:val="24"/>
                <w:szCs w:val="24"/>
              </w:rPr>
              <w:t>язаних з передачею об</w:t>
            </w:r>
            <w:r w:rsidR="003F7193">
              <w:rPr>
                <w:rFonts w:ascii="Times New Roman" w:hAnsi="Times New Roman" w:cs="Times New Roman"/>
                <w:sz w:val="24"/>
                <w:szCs w:val="24"/>
              </w:rPr>
              <w:t>’</w:t>
            </w:r>
            <w:r w:rsidRPr="00AC5313">
              <w:rPr>
                <w:rFonts w:ascii="Times New Roman" w:hAnsi="Times New Roman" w:cs="Times New Roman"/>
                <w:sz w:val="24"/>
                <w:szCs w:val="24"/>
              </w:rPr>
              <w:t>єктів (установ, закладів, тощо) спільної власності територіальних громад району до комунальної власності територіальних громад</w:t>
            </w:r>
          </w:p>
        </w:tc>
        <w:tc>
          <w:tcPr>
            <w:tcW w:w="3373" w:type="dxa"/>
            <w:gridSpan w:val="2"/>
          </w:tcPr>
          <w:p w:rsidR="005B3C90" w:rsidRPr="00AC5313" w:rsidRDefault="005B3C90" w:rsidP="005B3C90">
            <w:pPr>
              <w:spacing w:before="240" w:after="240"/>
              <w:rPr>
                <w:rFonts w:ascii="Times New Roman" w:hAnsi="Times New Roman" w:cs="Times New Roman"/>
                <w:sz w:val="24"/>
                <w:szCs w:val="24"/>
              </w:rPr>
            </w:pPr>
            <w:r w:rsidRPr="00AC5313">
              <w:rPr>
                <w:rFonts w:ascii="Times New Roman" w:hAnsi="Times New Roman" w:cs="Times New Roman"/>
                <w:sz w:val="24"/>
                <w:szCs w:val="24"/>
              </w:rPr>
              <w:t>Щомісячно</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Bdr>
                <w:top w:val="nil"/>
                <w:left w:val="nil"/>
                <w:bottom w:val="nil"/>
                <w:right w:val="nil"/>
                <w:between w:val="nil"/>
              </w:pBdr>
              <w:rPr>
                <w:rFonts w:ascii="Times New Roman" w:hAnsi="Times New Roman" w:cs="Times New Roman"/>
                <w:sz w:val="24"/>
                <w:szCs w:val="24"/>
              </w:rPr>
            </w:pPr>
            <w:r w:rsidRPr="00AC5313">
              <w:rPr>
                <w:rFonts w:ascii="Times New Roman" w:hAnsi="Times New Roman" w:cs="Times New Roman"/>
                <w:sz w:val="24"/>
                <w:szCs w:val="24"/>
              </w:rPr>
              <w:t>Направлення звіту в Міністерство  розвитку громад та територій України, Міністерство фінансів України, Міністерство економіки України щодо стану використання коштів державного фонду регіонального розвитку</w:t>
            </w:r>
          </w:p>
        </w:tc>
        <w:tc>
          <w:tcPr>
            <w:tcW w:w="3373" w:type="dxa"/>
            <w:gridSpan w:val="2"/>
          </w:tcPr>
          <w:p w:rsidR="005B3C90" w:rsidRPr="00AC5313" w:rsidRDefault="005B3C90" w:rsidP="005B3C90">
            <w:pPr>
              <w:spacing w:before="240" w:after="240"/>
              <w:ind w:left="140" w:right="140" w:hanging="140"/>
              <w:rPr>
                <w:rFonts w:ascii="Times New Roman" w:hAnsi="Times New Roman" w:cs="Times New Roman"/>
                <w:sz w:val="24"/>
                <w:szCs w:val="24"/>
                <w:highlight w:val="white"/>
              </w:rPr>
            </w:pPr>
            <w:r w:rsidRPr="00AC5313">
              <w:rPr>
                <w:rFonts w:ascii="Times New Roman" w:hAnsi="Times New Roman" w:cs="Times New Roman"/>
                <w:sz w:val="24"/>
                <w:szCs w:val="24"/>
              </w:rPr>
              <w:t>Щомісячно</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Bdr>
                <w:top w:val="nil"/>
                <w:left w:val="nil"/>
                <w:bottom w:val="nil"/>
                <w:right w:val="nil"/>
                <w:between w:val="nil"/>
              </w:pBdr>
              <w:rPr>
                <w:rFonts w:ascii="Times New Roman" w:hAnsi="Times New Roman" w:cs="Times New Roman"/>
                <w:sz w:val="24"/>
                <w:szCs w:val="24"/>
              </w:rPr>
            </w:pPr>
            <w:r w:rsidRPr="00AC5313">
              <w:rPr>
                <w:rFonts w:ascii="Times New Roman" w:hAnsi="Times New Roman" w:cs="Times New Roman"/>
                <w:sz w:val="24"/>
                <w:szCs w:val="24"/>
              </w:rPr>
              <w:t>Направлення звіту в Міністерство  розвитку громад та територій України щодо стану реалізації об</w:t>
            </w:r>
            <w:r w:rsidR="003F7193">
              <w:rPr>
                <w:rFonts w:ascii="Times New Roman" w:hAnsi="Times New Roman" w:cs="Times New Roman"/>
                <w:sz w:val="24"/>
                <w:szCs w:val="24"/>
              </w:rPr>
              <w:t>’</w:t>
            </w:r>
            <w:r w:rsidRPr="00AC5313">
              <w:rPr>
                <w:rFonts w:ascii="Times New Roman" w:hAnsi="Times New Roman" w:cs="Times New Roman"/>
                <w:sz w:val="24"/>
                <w:szCs w:val="24"/>
              </w:rPr>
              <w:t>єктів за рахунок коштів державного фонду регіонального розвитку</w:t>
            </w:r>
          </w:p>
        </w:tc>
        <w:tc>
          <w:tcPr>
            <w:tcW w:w="3373" w:type="dxa"/>
            <w:gridSpan w:val="2"/>
          </w:tcPr>
          <w:p w:rsidR="005B3C90" w:rsidRPr="00AC5313" w:rsidRDefault="005B3C90" w:rsidP="005B3C90">
            <w:pPr>
              <w:spacing w:before="240" w:after="240"/>
              <w:ind w:left="140" w:right="140" w:hanging="140"/>
              <w:rPr>
                <w:rFonts w:ascii="Times New Roman" w:hAnsi="Times New Roman" w:cs="Times New Roman"/>
                <w:sz w:val="24"/>
                <w:szCs w:val="24"/>
                <w:highlight w:val="white"/>
              </w:rPr>
            </w:pPr>
            <w:r w:rsidRPr="00AC5313">
              <w:rPr>
                <w:rFonts w:ascii="Times New Roman" w:hAnsi="Times New Roman" w:cs="Times New Roman"/>
                <w:sz w:val="24"/>
                <w:szCs w:val="24"/>
                <w:highlight w:val="white"/>
              </w:rPr>
              <w:t>Щотижнево</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Bdr>
                <w:top w:val="nil"/>
                <w:left w:val="nil"/>
                <w:bottom w:val="nil"/>
                <w:right w:val="nil"/>
                <w:between w:val="nil"/>
              </w:pBdr>
              <w:rPr>
                <w:rFonts w:ascii="Times New Roman" w:hAnsi="Times New Roman" w:cs="Times New Roman"/>
                <w:sz w:val="24"/>
                <w:szCs w:val="24"/>
              </w:rPr>
            </w:pPr>
            <w:r w:rsidRPr="00AC5313">
              <w:rPr>
                <w:rFonts w:ascii="Times New Roman" w:hAnsi="Times New Roman" w:cs="Times New Roman"/>
                <w:sz w:val="24"/>
                <w:szCs w:val="24"/>
              </w:rPr>
              <w:t>Направлення звітності в Міністерство розвитку громад та територій України щодо використання коштів та впровадження проєктів секторальної підтримки ЄС</w:t>
            </w:r>
          </w:p>
        </w:tc>
        <w:tc>
          <w:tcPr>
            <w:tcW w:w="3373" w:type="dxa"/>
            <w:gridSpan w:val="2"/>
          </w:tcPr>
          <w:p w:rsidR="005B3C90" w:rsidRPr="00AC5313" w:rsidRDefault="005B3C90" w:rsidP="005B3C90">
            <w:pPr>
              <w:spacing w:before="240" w:after="240"/>
              <w:ind w:right="140"/>
              <w:rPr>
                <w:rFonts w:ascii="Times New Roman" w:hAnsi="Times New Roman" w:cs="Times New Roman"/>
                <w:sz w:val="24"/>
                <w:szCs w:val="24"/>
                <w:highlight w:val="white"/>
              </w:rPr>
            </w:pPr>
            <w:r w:rsidRPr="00AC5313">
              <w:rPr>
                <w:rFonts w:ascii="Times New Roman" w:hAnsi="Times New Roman" w:cs="Times New Roman"/>
                <w:sz w:val="24"/>
                <w:szCs w:val="24"/>
                <w:highlight w:val="white"/>
              </w:rPr>
              <w:t>Щоквартально</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Bdr>
                <w:top w:val="nil"/>
                <w:left w:val="nil"/>
                <w:bottom w:val="nil"/>
                <w:right w:val="nil"/>
                <w:between w:val="nil"/>
              </w:pBdr>
              <w:rPr>
                <w:rFonts w:ascii="Times New Roman" w:hAnsi="Times New Roman" w:cs="Times New Roman"/>
                <w:sz w:val="24"/>
                <w:szCs w:val="24"/>
              </w:rPr>
            </w:pPr>
            <w:r w:rsidRPr="00AC5313">
              <w:rPr>
                <w:rFonts w:ascii="Times New Roman" w:hAnsi="Times New Roman" w:cs="Times New Roman"/>
                <w:sz w:val="24"/>
                <w:szCs w:val="24"/>
              </w:rPr>
              <w:t>Направлення звітів в Офіс Президента України, Міністерство  розвитку громад та територій України щодо стану реалізації  які можуть реалізовуватись в рамках програми Президента України «Велике будівництво»</w:t>
            </w:r>
          </w:p>
        </w:tc>
        <w:tc>
          <w:tcPr>
            <w:tcW w:w="3373" w:type="dxa"/>
            <w:gridSpan w:val="2"/>
          </w:tcPr>
          <w:p w:rsidR="005B3C90" w:rsidRPr="00AC5313" w:rsidRDefault="005B3C90" w:rsidP="005B3C90">
            <w:pPr>
              <w:spacing w:before="240" w:after="240"/>
              <w:ind w:right="140"/>
              <w:rPr>
                <w:rFonts w:ascii="Times New Roman" w:hAnsi="Times New Roman" w:cs="Times New Roman"/>
                <w:sz w:val="24"/>
                <w:szCs w:val="24"/>
                <w:highlight w:val="white"/>
              </w:rPr>
            </w:pPr>
            <w:r w:rsidRPr="00AC5313">
              <w:rPr>
                <w:rFonts w:ascii="Times New Roman" w:hAnsi="Times New Roman" w:cs="Times New Roman"/>
                <w:sz w:val="24"/>
                <w:szCs w:val="24"/>
                <w:highlight w:val="white"/>
              </w:rPr>
              <w:t>Щотижнево</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Bdr>
                <w:top w:val="nil"/>
                <w:left w:val="nil"/>
                <w:bottom w:val="nil"/>
                <w:right w:val="nil"/>
                <w:between w:val="nil"/>
              </w:pBdr>
              <w:rPr>
                <w:rFonts w:ascii="Times New Roman" w:hAnsi="Times New Roman" w:cs="Times New Roman"/>
                <w:sz w:val="24"/>
                <w:szCs w:val="24"/>
              </w:rPr>
            </w:pPr>
            <w:r w:rsidRPr="00AC5313">
              <w:rPr>
                <w:rFonts w:ascii="Times New Roman" w:hAnsi="Times New Roman" w:cs="Times New Roman"/>
                <w:sz w:val="24"/>
                <w:szCs w:val="24"/>
              </w:rPr>
              <w:t>Направлення звіту в Міністерство  розвитку громад та територій України щодо стану введення в експлуатацію об</w:t>
            </w:r>
            <w:r w:rsidR="003F7193">
              <w:rPr>
                <w:rFonts w:ascii="Times New Roman" w:hAnsi="Times New Roman" w:cs="Times New Roman"/>
                <w:sz w:val="24"/>
                <w:szCs w:val="24"/>
              </w:rPr>
              <w:t>’</w:t>
            </w:r>
            <w:r w:rsidRPr="00AC5313">
              <w:rPr>
                <w:rFonts w:ascii="Times New Roman" w:hAnsi="Times New Roman" w:cs="Times New Roman"/>
                <w:sz w:val="24"/>
                <w:szCs w:val="24"/>
              </w:rPr>
              <w:t>єктів «Великого будівництва»</w:t>
            </w:r>
          </w:p>
        </w:tc>
        <w:tc>
          <w:tcPr>
            <w:tcW w:w="3373" w:type="dxa"/>
            <w:gridSpan w:val="2"/>
          </w:tcPr>
          <w:p w:rsidR="005B3C90" w:rsidRPr="00AC5313" w:rsidRDefault="005B3C90" w:rsidP="005B3C90">
            <w:pPr>
              <w:spacing w:before="240" w:after="240"/>
              <w:ind w:right="140"/>
              <w:rPr>
                <w:rFonts w:ascii="Times New Roman" w:hAnsi="Times New Roman" w:cs="Times New Roman"/>
                <w:sz w:val="24"/>
                <w:szCs w:val="24"/>
                <w:highlight w:val="white"/>
              </w:rPr>
            </w:pPr>
            <w:r w:rsidRPr="00AC5313">
              <w:rPr>
                <w:rFonts w:ascii="Times New Roman" w:hAnsi="Times New Roman" w:cs="Times New Roman"/>
                <w:sz w:val="24"/>
                <w:szCs w:val="24"/>
                <w:highlight w:val="white"/>
              </w:rPr>
              <w:t>Щотижнево</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Bdr>
                <w:top w:val="nil"/>
                <w:left w:val="nil"/>
                <w:bottom w:val="nil"/>
                <w:right w:val="nil"/>
                <w:between w:val="nil"/>
              </w:pBdr>
              <w:rPr>
                <w:rFonts w:ascii="Times New Roman" w:hAnsi="Times New Roman" w:cs="Times New Roman"/>
                <w:sz w:val="24"/>
                <w:szCs w:val="24"/>
              </w:rPr>
            </w:pPr>
            <w:r w:rsidRPr="00AC5313">
              <w:rPr>
                <w:rFonts w:ascii="Times New Roman" w:hAnsi="Times New Roman" w:cs="Times New Roman"/>
                <w:sz w:val="24"/>
                <w:szCs w:val="24"/>
              </w:rPr>
              <w:t>Направлення звіту в Міністерство  фінансів України щодо стану використання коштів  субвенції з державного бюджету місцевим бюджетам на здійснення заходів щодо соціально-економічного розвитку окремих територій</w:t>
            </w:r>
          </w:p>
        </w:tc>
        <w:tc>
          <w:tcPr>
            <w:tcW w:w="3373" w:type="dxa"/>
            <w:gridSpan w:val="2"/>
          </w:tcPr>
          <w:p w:rsidR="005B3C90" w:rsidRPr="00AC5313" w:rsidRDefault="005B3C90" w:rsidP="005B3C90">
            <w:pPr>
              <w:spacing w:before="240" w:after="240"/>
              <w:ind w:left="34" w:right="140" w:hanging="34"/>
              <w:rPr>
                <w:rFonts w:ascii="Times New Roman" w:hAnsi="Times New Roman" w:cs="Times New Roman"/>
                <w:sz w:val="24"/>
                <w:szCs w:val="24"/>
                <w:highlight w:val="white"/>
              </w:rPr>
            </w:pPr>
            <w:r w:rsidRPr="00AC5313">
              <w:rPr>
                <w:rFonts w:ascii="Times New Roman" w:hAnsi="Times New Roman" w:cs="Times New Roman"/>
                <w:sz w:val="24"/>
                <w:szCs w:val="24"/>
                <w:highlight w:val="white"/>
              </w:rPr>
              <w:t>Щомісячно</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Bdr>
                <w:top w:val="nil"/>
                <w:left w:val="nil"/>
                <w:bottom w:val="nil"/>
                <w:right w:val="nil"/>
                <w:between w:val="nil"/>
              </w:pBdr>
              <w:rPr>
                <w:rFonts w:ascii="Times New Roman" w:hAnsi="Times New Roman" w:cs="Times New Roman"/>
                <w:sz w:val="24"/>
                <w:szCs w:val="24"/>
              </w:rPr>
            </w:pPr>
            <w:r w:rsidRPr="00AC5313">
              <w:rPr>
                <w:rFonts w:ascii="Times New Roman" w:hAnsi="Times New Roman" w:cs="Times New Roman"/>
                <w:sz w:val="24"/>
                <w:szCs w:val="24"/>
              </w:rPr>
              <w:t xml:space="preserve">Направлення звіту в Міністерство  фінансів України щодо стану використання коштів   субвенції з державного бюджету місцевим бюджетам на реалізацію інфраструктурних </w:t>
            </w:r>
            <w:r w:rsidR="003F7193">
              <w:rPr>
                <w:rFonts w:ascii="Times New Roman" w:hAnsi="Times New Roman" w:cs="Times New Roman"/>
                <w:sz w:val="24"/>
                <w:szCs w:val="24"/>
              </w:rPr>
              <w:t>проєкт</w:t>
            </w:r>
            <w:r w:rsidRPr="00AC5313">
              <w:rPr>
                <w:rFonts w:ascii="Times New Roman" w:hAnsi="Times New Roman" w:cs="Times New Roman"/>
                <w:sz w:val="24"/>
                <w:szCs w:val="24"/>
              </w:rPr>
              <w:t>ів та розвиток об</w:t>
            </w:r>
            <w:r w:rsidR="003F7193">
              <w:rPr>
                <w:rFonts w:ascii="Times New Roman" w:hAnsi="Times New Roman" w:cs="Times New Roman"/>
                <w:sz w:val="24"/>
                <w:szCs w:val="24"/>
              </w:rPr>
              <w:t>’</w:t>
            </w:r>
            <w:r w:rsidRPr="00AC5313">
              <w:rPr>
                <w:rFonts w:ascii="Times New Roman" w:hAnsi="Times New Roman" w:cs="Times New Roman"/>
                <w:sz w:val="24"/>
                <w:szCs w:val="24"/>
              </w:rPr>
              <w:t>єктів соціально-культурної сфери</w:t>
            </w:r>
          </w:p>
        </w:tc>
        <w:tc>
          <w:tcPr>
            <w:tcW w:w="3373" w:type="dxa"/>
            <w:gridSpan w:val="2"/>
          </w:tcPr>
          <w:p w:rsidR="005B3C90" w:rsidRPr="00AC5313" w:rsidRDefault="005B3C90" w:rsidP="005B3C90">
            <w:pPr>
              <w:spacing w:before="240" w:after="240"/>
              <w:ind w:right="140"/>
              <w:rPr>
                <w:rFonts w:ascii="Times New Roman" w:hAnsi="Times New Roman" w:cs="Times New Roman"/>
                <w:sz w:val="24"/>
                <w:szCs w:val="24"/>
                <w:highlight w:val="white"/>
              </w:rPr>
            </w:pPr>
            <w:r w:rsidRPr="00AC5313">
              <w:rPr>
                <w:rFonts w:ascii="Times New Roman" w:hAnsi="Times New Roman" w:cs="Times New Roman"/>
                <w:sz w:val="24"/>
                <w:szCs w:val="24"/>
                <w:highlight w:val="white"/>
              </w:rPr>
              <w:t>Щомісячно</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Bdr>
                <w:top w:val="nil"/>
                <w:left w:val="nil"/>
                <w:bottom w:val="nil"/>
                <w:right w:val="nil"/>
                <w:between w:val="nil"/>
              </w:pBdr>
              <w:rPr>
                <w:rFonts w:ascii="Times New Roman" w:hAnsi="Times New Roman" w:cs="Times New Roman"/>
                <w:sz w:val="24"/>
                <w:szCs w:val="24"/>
              </w:rPr>
            </w:pPr>
            <w:r w:rsidRPr="00AC5313">
              <w:rPr>
                <w:rFonts w:ascii="Times New Roman" w:hAnsi="Times New Roman" w:cs="Times New Roman"/>
                <w:sz w:val="24"/>
                <w:szCs w:val="24"/>
              </w:rPr>
              <w:t>Направлення аналітичного звіту в Львівську обласну раду щодо стану реалізації Програми капітального будівництва об`єктів соціально-культурного та житлово-комунального призначення за рахунок коштів бюджету розвитку обласного бюджету на 2021 рік</w:t>
            </w:r>
          </w:p>
        </w:tc>
        <w:tc>
          <w:tcPr>
            <w:tcW w:w="3373" w:type="dxa"/>
            <w:gridSpan w:val="2"/>
          </w:tcPr>
          <w:p w:rsidR="005B3C90" w:rsidRPr="00AC5313" w:rsidRDefault="005B3C90" w:rsidP="005B3C90">
            <w:pPr>
              <w:spacing w:before="240" w:after="240"/>
              <w:ind w:right="140"/>
              <w:rPr>
                <w:rFonts w:ascii="Times New Roman" w:hAnsi="Times New Roman" w:cs="Times New Roman"/>
                <w:sz w:val="24"/>
                <w:szCs w:val="24"/>
                <w:highlight w:val="white"/>
              </w:rPr>
            </w:pPr>
            <w:r w:rsidRPr="00AC5313">
              <w:rPr>
                <w:rFonts w:ascii="Times New Roman" w:hAnsi="Times New Roman" w:cs="Times New Roman"/>
                <w:sz w:val="24"/>
                <w:szCs w:val="24"/>
                <w:highlight w:val="white"/>
              </w:rPr>
              <w:t>Щоквартально</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pacing w:before="240" w:after="240"/>
              <w:ind w:left="140" w:right="140"/>
              <w:rPr>
                <w:rFonts w:ascii="Times New Roman" w:hAnsi="Times New Roman" w:cs="Times New Roman"/>
                <w:sz w:val="24"/>
                <w:szCs w:val="24"/>
                <w:highlight w:val="white"/>
              </w:rPr>
            </w:pPr>
            <w:r w:rsidRPr="00AC5313">
              <w:rPr>
                <w:rFonts w:ascii="Times New Roman" w:hAnsi="Times New Roman" w:cs="Times New Roman"/>
                <w:sz w:val="24"/>
                <w:szCs w:val="24"/>
                <w:highlight w:val="white"/>
              </w:rPr>
              <w:t xml:space="preserve">Підготовка презентаційних матеріалів по програмі </w:t>
            </w:r>
            <w:r>
              <w:rPr>
                <w:rFonts w:ascii="Times New Roman" w:hAnsi="Times New Roman" w:cs="Times New Roman"/>
                <w:sz w:val="24"/>
                <w:szCs w:val="24"/>
                <w:highlight w:val="white"/>
              </w:rPr>
              <w:t>«</w:t>
            </w:r>
            <w:r w:rsidRPr="00AC5313">
              <w:rPr>
                <w:rFonts w:ascii="Times New Roman" w:hAnsi="Times New Roman" w:cs="Times New Roman"/>
                <w:sz w:val="24"/>
                <w:szCs w:val="24"/>
                <w:highlight w:val="white"/>
              </w:rPr>
              <w:t>Велике будівництво</w:t>
            </w:r>
            <w:r>
              <w:rPr>
                <w:rFonts w:ascii="Times New Roman" w:hAnsi="Times New Roman" w:cs="Times New Roman"/>
                <w:sz w:val="24"/>
                <w:szCs w:val="24"/>
                <w:highlight w:val="white"/>
              </w:rPr>
              <w:t>»</w:t>
            </w:r>
            <w:r w:rsidRPr="00AC5313">
              <w:rPr>
                <w:rFonts w:ascii="Times New Roman" w:hAnsi="Times New Roman" w:cs="Times New Roman"/>
                <w:sz w:val="24"/>
                <w:szCs w:val="24"/>
                <w:highlight w:val="white"/>
              </w:rPr>
              <w:t xml:space="preserve"> на 2022 рік</w:t>
            </w:r>
          </w:p>
        </w:tc>
        <w:tc>
          <w:tcPr>
            <w:tcW w:w="3373" w:type="dxa"/>
            <w:gridSpan w:val="2"/>
          </w:tcPr>
          <w:p w:rsidR="005B3C90" w:rsidRPr="00AC5313" w:rsidRDefault="005B3C90" w:rsidP="005B3C90">
            <w:pPr>
              <w:spacing w:before="240" w:after="240"/>
              <w:ind w:right="140"/>
              <w:rPr>
                <w:rFonts w:ascii="Times New Roman" w:hAnsi="Times New Roman" w:cs="Times New Roman"/>
                <w:sz w:val="24"/>
                <w:szCs w:val="24"/>
                <w:highlight w:val="white"/>
              </w:rPr>
            </w:pPr>
            <w:r w:rsidRPr="00AC5313">
              <w:rPr>
                <w:rFonts w:ascii="Times New Roman" w:hAnsi="Times New Roman" w:cs="Times New Roman"/>
                <w:sz w:val="24"/>
                <w:szCs w:val="24"/>
                <w:highlight w:val="white"/>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Засідання обласної робочої групи з питання забезпечення реалізації рішень, спрямованих на підвищення рівня оплати праці та дотримання норм законодавства в частині мінімальної заробітної п</w:t>
            </w:r>
            <w:r w:rsidR="00287DB8">
              <w:rPr>
                <w:rFonts w:ascii="Times New Roman" w:hAnsi="Times New Roman" w:cs="Times New Roman"/>
                <w:sz w:val="24"/>
                <w:szCs w:val="24"/>
              </w:rPr>
              <w:t xml:space="preserve">лати (розпорядження голови </w:t>
            </w:r>
            <w:r w:rsidR="00287DB8" w:rsidRPr="00AC5313">
              <w:rPr>
                <w:rFonts w:ascii="Times New Roman" w:hAnsi="Times New Roman" w:cs="Times New Roman"/>
                <w:sz w:val="24"/>
                <w:szCs w:val="24"/>
              </w:rPr>
              <w:t>Львівської</w:t>
            </w:r>
            <w:r w:rsidRPr="00AC5313">
              <w:rPr>
                <w:rFonts w:ascii="Times New Roman" w:hAnsi="Times New Roman" w:cs="Times New Roman"/>
                <w:sz w:val="24"/>
                <w:szCs w:val="24"/>
              </w:rPr>
              <w:t xml:space="preserve"> </w:t>
            </w:r>
            <w:r w:rsidR="003F7193">
              <w:rPr>
                <w:rFonts w:ascii="Times New Roman" w:hAnsi="Times New Roman" w:cs="Times New Roman"/>
                <w:sz w:val="24"/>
                <w:szCs w:val="24"/>
              </w:rPr>
              <w:t>обласної державної адміністрації</w:t>
            </w:r>
            <w:r w:rsidR="00287DB8">
              <w:rPr>
                <w:rFonts w:ascii="Times New Roman" w:hAnsi="Times New Roman" w:cs="Times New Roman"/>
                <w:sz w:val="24"/>
                <w:szCs w:val="24"/>
              </w:rPr>
              <w:t xml:space="preserve"> від 23.02.2017 № </w:t>
            </w:r>
            <w:r w:rsidRPr="00AC5313">
              <w:rPr>
                <w:rFonts w:ascii="Times New Roman" w:hAnsi="Times New Roman" w:cs="Times New Roman"/>
                <w:sz w:val="24"/>
                <w:szCs w:val="24"/>
              </w:rPr>
              <w:t>118/0/5-17)</w:t>
            </w:r>
          </w:p>
          <w:p w:rsidR="005B3C90" w:rsidRPr="00AC5313" w:rsidRDefault="005B3C90" w:rsidP="005B3C90">
            <w:pPr>
              <w:rPr>
                <w:rFonts w:ascii="Times New Roman" w:hAnsi="Times New Roman" w:cs="Times New Roman"/>
                <w:sz w:val="24"/>
                <w:szCs w:val="24"/>
              </w:rPr>
            </w:pP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Згідно</w:t>
            </w:r>
            <w:r w:rsidR="003F7193">
              <w:rPr>
                <w:rFonts w:ascii="Times New Roman" w:hAnsi="Times New Roman" w:cs="Times New Roman"/>
                <w:sz w:val="24"/>
                <w:szCs w:val="24"/>
              </w:rPr>
              <w:t xml:space="preserve"> з графіком</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3F7193" w:rsidRPr="00AC5313" w:rsidTr="00256C4D">
        <w:tc>
          <w:tcPr>
            <w:tcW w:w="709" w:type="dxa"/>
          </w:tcPr>
          <w:p w:rsidR="003F7193" w:rsidRPr="00AC5313" w:rsidRDefault="003F7193" w:rsidP="003F719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F7193" w:rsidRPr="00AC5313" w:rsidRDefault="003F7193" w:rsidP="003F7193">
            <w:pPr>
              <w:rPr>
                <w:rFonts w:ascii="Times New Roman" w:hAnsi="Times New Roman" w:cs="Times New Roman"/>
                <w:sz w:val="24"/>
                <w:szCs w:val="24"/>
              </w:rPr>
            </w:pPr>
            <w:r w:rsidRPr="00AC5313">
              <w:rPr>
                <w:rFonts w:ascii="Times New Roman" w:hAnsi="Times New Roman" w:cs="Times New Roman"/>
                <w:sz w:val="24"/>
                <w:szCs w:val="24"/>
              </w:rPr>
              <w:t>Засідання робочої групи щодо сприяння розвитку суб</w:t>
            </w:r>
            <w:r>
              <w:rPr>
                <w:rFonts w:ascii="Times New Roman" w:hAnsi="Times New Roman" w:cs="Times New Roman"/>
                <w:sz w:val="24"/>
                <w:szCs w:val="24"/>
              </w:rPr>
              <w:t>’</w:t>
            </w:r>
            <w:r w:rsidRPr="00AC5313">
              <w:rPr>
                <w:rFonts w:ascii="Times New Roman" w:hAnsi="Times New Roman" w:cs="Times New Roman"/>
                <w:sz w:val="24"/>
                <w:szCs w:val="24"/>
              </w:rPr>
              <w:t>єктів господарської діяльності де</w:t>
            </w:r>
            <w:r w:rsidR="00287DB8">
              <w:rPr>
                <w:rFonts w:ascii="Times New Roman" w:hAnsi="Times New Roman" w:cs="Times New Roman"/>
                <w:sz w:val="24"/>
                <w:szCs w:val="24"/>
              </w:rPr>
              <w:t>ревообробної галузі Львівщини (р</w:t>
            </w:r>
            <w:r w:rsidRPr="00AC5313">
              <w:rPr>
                <w:rFonts w:ascii="Times New Roman" w:hAnsi="Times New Roman" w:cs="Times New Roman"/>
                <w:sz w:val="24"/>
                <w:szCs w:val="24"/>
              </w:rPr>
              <w:t xml:space="preserve">озпорядження голови Львівської </w:t>
            </w:r>
            <w:r>
              <w:rPr>
                <w:rFonts w:ascii="Times New Roman" w:hAnsi="Times New Roman" w:cs="Times New Roman"/>
                <w:sz w:val="24"/>
                <w:szCs w:val="24"/>
              </w:rPr>
              <w:t>обласної державної адміністрації</w:t>
            </w:r>
            <w:r w:rsidRPr="00AC5313">
              <w:rPr>
                <w:rFonts w:ascii="Times New Roman" w:hAnsi="Times New Roman" w:cs="Times New Roman"/>
                <w:sz w:val="24"/>
                <w:szCs w:val="24"/>
              </w:rPr>
              <w:t xml:space="preserve"> від 02.04.2018 №274/0/5-18)</w:t>
            </w:r>
          </w:p>
        </w:tc>
        <w:tc>
          <w:tcPr>
            <w:tcW w:w="3373" w:type="dxa"/>
            <w:gridSpan w:val="2"/>
          </w:tcPr>
          <w:p w:rsidR="003F7193" w:rsidRDefault="003F7193" w:rsidP="003F7193">
            <w:r w:rsidRPr="00485EE9">
              <w:rPr>
                <w:rFonts w:ascii="Times New Roman" w:hAnsi="Times New Roman" w:cs="Times New Roman"/>
                <w:sz w:val="24"/>
                <w:szCs w:val="24"/>
              </w:rPr>
              <w:t>Згідно з графіком</w:t>
            </w:r>
          </w:p>
        </w:tc>
        <w:tc>
          <w:tcPr>
            <w:tcW w:w="4678" w:type="dxa"/>
          </w:tcPr>
          <w:p w:rsidR="003F7193" w:rsidRPr="00AC5313" w:rsidRDefault="003F7193" w:rsidP="003F7193">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3F7193" w:rsidRPr="00AC5313" w:rsidTr="00256C4D">
        <w:tc>
          <w:tcPr>
            <w:tcW w:w="709" w:type="dxa"/>
          </w:tcPr>
          <w:p w:rsidR="003F7193" w:rsidRPr="00AC5313" w:rsidRDefault="003F7193" w:rsidP="003F719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F7193" w:rsidRPr="00AC5313" w:rsidRDefault="003F7193" w:rsidP="003F7193">
            <w:pPr>
              <w:spacing w:line="216" w:lineRule="auto"/>
              <w:rPr>
                <w:rFonts w:ascii="Times New Roman" w:hAnsi="Times New Roman" w:cs="Times New Roman"/>
                <w:sz w:val="24"/>
                <w:szCs w:val="24"/>
              </w:rPr>
            </w:pPr>
            <w:r w:rsidRPr="00AC5313">
              <w:rPr>
                <w:rFonts w:ascii="Times New Roman" w:hAnsi="Times New Roman" w:cs="Times New Roman"/>
                <w:sz w:val="24"/>
                <w:szCs w:val="24"/>
              </w:rPr>
              <w:t>Засідання обласної робочої групи з питання забезпечення реалізації рішень, спрямованих на підвищення рівня оплати праці та дотримання норм законодавства в частині</w:t>
            </w:r>
            <w:r w:rsidR="00287DB8">
              <w:rPr>
                <w:rFonts w:ascii="Times New Roman" w:hAnsi="Times New Roman" w:cs="Times New Roman"/>
                <w:sz w:val="24"/>
                <w:szCs w:val="24"/>
              </w:rPr>
              <w:t xml:space="preserve"> мінімальної заробітної плати (р</w:t>
            </w:r>
            <w:r w:rsidRPr="00AC5313">
              <w:rPr>
                <w:rFonts w:ascii="Times New Roman" w:hAnsi="Times New Roman" w:cs="Times New Roman"/>
                <w:sz w:val="24"/>
                <w:szCs w:val="24"/>
              </w:rPr>
              <w:t xml:space="preserve">озпорядження голови Львівської </w:t>
            </w:r>
            <w:r>
              <w:rPr>
                <w:rFonts w:ascii="Times New Roman" w:hAnsi="Times New Roman" w:cs="Times New Roman"/>
                <w:sz w:val="24"/>
                <w:szCs w:val="24"/>
              </w:rPr>
              <w:t>обласної державної адміністрації</w:t>
            </w:r>
            <w:r w:rsidRPr="00AC5313">
              <w:rPr>
                <w:rFonts w:ascii="Times New Roman" w:hAnsi="Times New Roman" w:cs="Times New Roman"/>
                <w:sz w:val="24"/>
                <w:szCs w:val="24"/>
              </w:rPr>
              <w:t xml:space="preserve"> від 23.02.2017</w:t>
            </w:r>
            <w:r>
              <w:rPr>
                <w:rFonts w:ascii="Times New Roman" w:hAnsi="Times New Roman" w:cs="Times New Roman"/>
                <w:sz w:val="24"/>
                <w:szCs w:val="24"/>
              </w:rPr>
              <w:t xml:space="preserve">                         </w:t>
            </w:r>
            <w:r w:rsidRPr="00AC5313">
              <w:rPr>
                <w:rFonts w:ascii="Times New Roman" w:hAnsi="Times New Roman" w:cs="Times New Roman"/>
                <w:sz w:val="24"/>
                <w:szCs w:val="24"/>
              </w:rPr>
              <w:t xml:space="preserve"> № 118/0/5-17)</w:t>
            </w:r>
          </w:p>
        </w:tc>
        <w:tc>
          <w:tcPr>
            <w:tcW w:w="3373" w:type="dxa"/>
            <w:gridSpan w:val="2"/>
          </w:tcPr>
          <w:p w:rsidR="003F7193" w:rsidRDefault="003F7193" w:rsidP="003F7193">
            <w:r w:rsidRPr="00485EE9">
              <w:rPr>
                <w:rFonts w:ascii="Times New Roman" w:hAnsi="Times New Roman" w:cs="Times New Roman"/>
                <w:sz w:val="24"/>
                <w:szCs w:val="24"/>
              </w:rPr>
              <w:t>Згідно з графіком</w:t>
            </w:r>
          </w:p>
        </w:tc>
        <w:tc>
          <w:tcPr>
            <w:tcW w:w="4678" w:type="dxa"/>
          </w:tcPr>
          <w:p w:rsidR="003F7193" w:rsidRPr="00AC5313" w:rsidRDefault="003F7193" w:rsidP="003F7193">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3F7193" w:rsidRPr="00AC5313" w:rsidTr="00256C4D">
        <w:tc>
          <w:tcPr>
            <w:tcW w:w="709" w:type="dxa"/>
          </w:tcPr>
          <w:p w:rsidR="003F7193" w:rsidRPr="00AC5313" w:rsidRDefault="003F7193" w:rsidP="003F7193">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3F7193" w:rsidRPr="00AC5313" w:rsidRDefault="003F7193" w:rsidP="003F7193">
            <w:pPr>
              <w:spacing w:line="218" w:lineRule="auto"/>
              <w:rPr>
                <w:rFonts w:ascii="Times New Roman" w:hAnsi="Times New Roman" w:cs="Times New Roman"/>
                <w:sz w:val="24"/>
                <w:szCs w:val="24"/>
              </w:rPr>
            </w:pPr>
            <w:r w:rsidRPr="00AC5313">
              <w:rPr>
                <w:rFonts w:ascii="Times New Roman" w:hAnsi="Times New Roman" w:cs="Times New Roman"/>
                <w:sz w:val="24"/>
                <w:szCs w:val="24"/>
              </w:rPr>
              <w:t>Засідання робочої групи щодо сприяння розвитку суб</w:t>
            </w:r>
            <w:r>
              <w:rPr>
                <w:rFonts w:ascii="Times New Roman" w:hAnsi="Times New Roman" w:cs="Times New Roman"/>
                <w:sz w:val="24"/>
                <w:szCs w:val="24"/>
              </w:rPr>
              <w:t>’</w:t>
            </w:r>
            <w:r w:rsidRPr="00AC5313">
              <w:rPr>
                <w:rFonts w:ascii="Times New Roman" w:hAnsi="Times New Roman" w:cs="Times New Roman"/>
                <w:sz w:val="24"/>
                <w:szCs w:val="24"/>
              </w:rPr>
              <w:t>єктів господарської діяльності де</w:t>
            </w:r>
            <w:r w:rsidR="00287DB8">
              <w:rPr>
                <w:rFonts w:ascii="Times New Roman" w:hAnsi="Times New Roman" w:cs="Times New Roman"/>
                <w:sz w:val="24"/>
                <w:szCs w:val="24"/>
              </w:rPr>
              <w:t>ревообробної галузі Львівщини (р</w:t>
            </w:r>
            <w:r w:rsidRPr="00AC5313">
              <w:rPr>
                <w:rFonts w:ascii="Times New Roman" w:hAnsi="Times New Roman" w:cs="Times New Roman"/>
                <w:sz w:val="24"/>
                <w:szCs w:val="24"/>
              </w:rPr>
              <w:t xml:space="preserve">озпорядження голови Львівської </w:t>
            </w:r>
            <w:r>
              <w:rPr>
                <w:rFonts w:ascii="Times New Roman" w:hAnsi="Times New Roman" w:cs="Times New Roman"/>
                <w:sz w:val="24"/>
                <w:szCs w:val="24"/>
              </w:rPr>
              <w:t>обласної державної адміністрації</w:t>
            </w:r>
            <w:r w:rsidRPr="00AC5313">
              <w:rPr>
                <w:rFonts w:ascii="Times New Roman" w:hAnsi="Times New Roman" w:cs="Times New Roman"/>
                <w:sz w:val="24"/>
                <w:szCs w:val="24"/>
              </w:rPr>
              <w:t xml:space="preserve"> від 02.04.2018 №274/0/5-18)</w:t>
            </w:r>
          </w:p>
        </w:tc>
        <w:tc>
          <w:tcPr>
            <w:tcW w:w="3373" w:type="dxa"/>
            <w:gridSpan w:val="2"/>
          </w:tcPr>
          <w:p w:rsidR="003F7193" w:rsidRDefault="003F7193" w:rsidP="003F7193">
            <w:r w:rsidRPr="00485EE9">
              <w:rPr>
                <w:rFonts w:ascii="Times New Roman" w:hAnsi="Times New Roman" w:cs="Times New Roman"/>
                <w:sz w:val="24"/>
                <w:szCs w:val="24"/>
              </w:rPr>
              <w:t>Згідно з графіком</w:t>
            </w:r>
          </w:p>
        </w:tc>
        <w:tc>
          <w:tcPr>
            <w:tcW w:w="4678" w:type="dxa"/>
          </w:tcPr>
          <w:p w:rsidR="003F7193" w:rsidRPr="00AC5313" w:rsidRDefault="003F7193" w:rsidP="003F7193">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pacing w:line="218" w:lineRule="auto"/>
              <w:rPr>
                <w:rFonts w:ascii="Times New Roman" w:hAnsi="Times New Roman" w:cs="Times New Roman"/>
                <w:sz w:val="24"/>
                <w:szCs w:val="24"/>
              </w:rPr>
            </w:pPr>
            <w:r w:rsidRPr="00AC5313">
              <w:rPr>
                <w:rFonts w:ascii="Times New Roman" w:hAnsi="Times New Roman" w:cs="Times New Roman"/>
                <w:sz w:val="24"/>
                <w:szCs w:val="24"/>
              </w:rPr>
              <w:t>Щомісячний звіт для Мінекономіки щодо ситуації в промисловому комплексі області</w:t>
            </w:r>
          </w:p>
        </w:tc>
        <w:tc>
          <w:tcPr>
            <w:tcW w:w="3373" w:type="dxa"/>
            <w:gridSpan w:val="2"/>
          </w:tcPr>
          <w:p w:rsidR="005B3C90" w:rsidRPr="00AC5313" w:rsidRDefault="005B3C90" w:rsidP="005B3C90">
            <w:pPr>
              <w:ind w:hanging="6"/>
              <w:rPr>
                <w:rFonts w:ascii="Times New Roman" w:hAnsi="Times New Roman" w:cs="Times New Roman"/>
                <w:sz w:val="24"/>
                <w:szCs w:val="24"/>
              </w:rPr>
            </w:pPr>
            <w:r w:rsidRPr="00AC5313">
              <w:rPr>
                <w:rFonts w:ascii="Times New Roman" w:hAnsi="Times New Roman" w:cs="Times New Roman"/>
                <w:sz w:val="24"/>
                <w:szCs w:val="24"/>
              </w:rPr>
              <w:t>Впродовж року</w:t>
            </w:r>
          </w:p>
          <w:p w:rsidR="005B3C90" w:rsidRPr="00AC5313" w:rsidRDefault="005B3C90" w:rsidP="005B3C90">
            <w:pPr>
              <w:rPr>
                <w:rFonts w:ascii="Times New Roman" w:hAnsi="Times New Roman" w:cs="Times New Roman"/>
                <w:sz w:val="24"/>
                <w:szCs w:val="24"/>
              </w:rPr>
            </w:pP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pacing w:line="218" w:lineRule="auto"/>
              <w:rPr>
                <w:rFonts w:ascii="Times New Roman" w:hAnsi="Times New Roman" w:cs="Times New Roman"/>
                <w:sz w:val="24"/>
                <w:szCs w:val="24"/>
              </w:rPr>
            </w:pPr>
            <w:r w:rsidRPr="00AC5313">
              <w:rPr>
                <w:rFonts w:ascii="Times New Roman" w:hAnsi="Times New Roman" w:cs="Times New Roman"/>
                <w:sz w:val="24"/>
                <w:szCs w:val="24"/>
              </w:rPr>
              <w:t>Ведення Єдиного реєстру об</w:t>
            </w:r>
            <w:r w:rsidR="003F7193">
              <w:rPr>
                <w:rFonts w:ascii="Times New Roman" w:hAnsi="Times New Roman" w:cs="Times New Roman"/>
                <w:sz w:val="24"/>
                <w:szCs w:val="24"/>
              </w:rPr>
              <w:t>’</w:t>
            </w:r>
            <w:r w:rsidRPr="00AC5313">
              <w:rPr>
                <w:rFonts w:ascii="Times New Roman" w:hAnsi="Times New Roman" w:cs="Times New Roman"/>
                <w:sz w:val="24"/>
                <w:szCs w:val="24"/>
              </w:rPr>
              <w:t>єктів державної власності, органом управління яких є Львівська облдержадміністрація</w:t>
            </w:r>
          </w:p>
        </w:tc>
        <w:tc>
          <w:tcPr>
            <w:tcW w:w="3373" w:type="dxa"/>
            <w:gridSpan w:val="2"/>
          </w:tcPr>
          <w:p w:rsidR="005B3C90" w:rsidRPr="00AC5313" w:rsidRDefault="005B3C90" w:rsidP="005B3C90">
            <w:pPr>
              <w:ind w:hanging="6"/>
              <w:rPr>
                <w:rFonts w:ascii="Times New Roman" w:hAnsi="Times New Roman" w:cs="Times New Roman"/>
                <w:sz w:val="24"/>
                <w:szCs w:val="24"/>
              </w:rPr>
            </w:pPr>
            <w:r w:rsidRPr="00AC5313">
              <w:rPr>
                <w:rFonts w:ascii="Times New Roman" w:hAnsi="Times New Roman" w:cs="Times New Roman"/>
                <w:sz w:val="24"/>
                <w:szCs w:val="24"/>
              </w:rPr>
              <w:t>Впродовж року</w:t>
            </w:r>
          </w:p>
          <w:p w:rsidR="005B3C90" w:rsidRPr="00AC5313" w:rsidRDefault="005B3C90" w:rsidP="005B3C90">
            <w:pPr>
              <w:rPr>
                <w:rFonts w:ascii="Times New Roman" w:hAnsi="Times New Roman" w:cs="Times New Roman"/>
                <w:sz w:val="24"/>
                <w:szCs w:val="24"/>
              </w:rPr>
            </w:pP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pacing w:line="218" w:lineRule="auto"/>
              <w:rPr>
                <w:rFonts w:ascii="Times New Roman" w:hAnsi="Times New Roman" w:cs="Times New Roman"/>
                <w:sz w:val="24"/>
                <w:szCs w:val="24"/>
              </w:rPr>
            </w:pPr>
            <w:r w:rsidRPr="00AC5313">
              <w:rPr>
                <w:rFonts w:ascii="Times New Roman" w:hAnsi="Times New Roman" w:cs="Times New Roman"/>
                <w:sz w:val="24"/>
                <w:szCs w:val="24"/>
              </w:rPr>
              <w:t>Організація та проведення засідань комісії з питань упорядкування обліку юридичних осіб у Львівській області</w:t>
            </w:r>
          </w:p>
        </w:tc>
        <w:tc>
          <w:tcPr>
            <w:tcW w:w="3373" w:type="dxa"/>
            <w:gridSpan w:val="2"/>
          </w:tcPr>
          <w:p w:rsidR="005B3C90" w:rsidRPr="00AC5313" w:rsidRDefault="003F7193" w:rsidP="005B3C90">
            <w:pPr>
              <w:rPr>
                <w:rFonts w:ascii="Times New Roman" w:hAnsi="Times New Roman" w:cs="Times New Roman"/>
                <w:sz w:val="24"/>
                <w:szCs w:val="24"/>
              </w:rPr>
            </w:pPr>
            <w:r w:rsidRPr="00AC5313">
              <w:rPr>
                <w:rFonts w:ascii="Times New Roman" w:hAnsi="Times New Roman" w:cs="Times New Roman"/>
                <w:sz w:val="24"/>
                <w:szCs w:val="24"/>
              </w:rPr>
              <w:t>Згідно</w:t>
            </w:r>
            <w:r>
              <w:rPr>
                <w:rFonts w:ascii="Times New Roman" w:hAnsi="Times New Roman" w:cs="Times New Roman"/>
                <w:sz w:val="24"/>
                <w:szCs w:val="24"/>
              </w:rPr>
              <w:t xml:space="preserve"> з графіком</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B3C90" w:rsidRPr="00AC5313" w:rsidTr="00256C4D">
        <w:trPr>
          <w:trHeight w:val="415"/>
        </w:trPr>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Підготовка матеріалів для Державної регуляторної служби України щодо здійснення облдержадміністрацією протягом 2021 року регуляторної політики на виконання пункту 2 розпорядження</w:t>
            </w:r>
            <w:r w:rsidR="00287DB8">
              <w:rPr>
                <w:rFonts w:ascii="Times New Roman" w:hAnsi="Times New Roman" w:cs="Times New Roman"/>
                <w:sz w:val="24"/>
                <w:szCs w:val="24"/>
              </w:rPr>
              <w:t xml:space="preserve"> Кабінету Міністрів України від </w:t>
            </w:r>
            <w:r w:rsidRPr="00AC5313">
              <w:rPr>
                <w:rFonts w:ascii="Times New Roman" w:hAnsi="Times New Roman" w:cs="Times New Roman"/>
                <w:sz w:val="24"/>
                <w:szCs w:val="24"/>
              </w:rPr>
              <w:t>19.03.2004 № 152-р «Про підготовку та оприлюднення щорічної інформації Кабінету Міністрів України про здійснення державної регуляторної політики органами виконавчої влади»</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до 15 січня</w:t>
            </w:r>
          </w:p>
        </w:tc>
        <w:tc>
          <w:tcPr>
            <w:tcW w:w="4678" w:type="dxa"/>
          </w:tcPr>
          <w:p w:rsidR="005B3C90" w:rsidRPr="00AC5313" w:rsidRDefault="005B3C90" w:rsidP="005B3C90">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Підведення підсумків виконання розпорядження К</w:t>
            </w:r>
            <w:r>
              <w:rPr>
                <w:rFonts w:ascii="Times New Roman" w:hAnsi="Times New Roman" w:cs="Times New Roman"/>
                <w:sz w:val="24"/>
                <w:szCs w:val="24"/>
              </w:rPr>
              <w:t xml:space="preserve">абінету </w:t>
            </w:r>
            <w:r w:rsidRPr="00AC5313">
              <w:rPr>
                <w:rFonts w:ascii="Times New Roman" w:hAnsi="Times New Roman" w:cs="Times New Roman"/>
                <w:sz w:val="24"/>
                <w:szCs w:val="24"/>
              </w:rPr>
              <w:t>М</w:t>
            </w:r>
            <w:r>
              <w:rPr>
                <w:rFonts w:ascii="Times New Roman" w:hAnsi="Times New Roman" w:cs="Times New Roman"/>
                <w:sz w:val="24"/>
                <w:szCs w:val="24"/>
              </w:rPr>
              <w:t xml:space="preserve">іністрів </w:t>
            </w:r>
            <w:r w:rsidRPr="00AC5313">
              <w:rPr>
                <w:rFonts w:ascii="Times New Roman" w:hAnsi="Times New Roman" w:cs="Times New Roman"/>
                <w:sz w:val="24"/>
                <w:szCs w:val="24"/>
              </w:rPr>
              <w:t>У</w:t>
            </w:r>
            <w:r>
              <w:rPr>
                <w:rFonts w:ascii="Times New Roman" w:hAnsi="Times New Roman" w:cs="Times New Roman"/>
                <w:sz w:val="24"/>
                <w:szCs w:val="24"/>
              </w:rPr>
              <w:t>країни</w:t>
            </w:r>
            <w:r w:rsidRPr="00AC5313">
              <w:rPr>
                <w:rFonts w:ascii="Times New Roman" w:hAnsi="Times New Roman" w:cs="Times New Roman"/>
                <w:sz w:val="24"/>
                <w:szCs w:val="24"/>
              </w:rPr>
              <w:t xml:space="preserve"> від 21.08.2019 №691 </w:t>
            </w:r>
            <w:r>
              <w:rPr>
                <w:rFonts w:ascii="Times New Roman" w:hAnsi="Times New Roman" w:cs="Times New Roman"/>
                <w:sz w:val="24"/>
                <w:szCs w:val="24"/>
              </w:rPr>
              <w:t>«</w:t>
            </w:r>
            <w:r w:rsidRPr="00AC5313">
              <w:rPr>
                <w:rFonts w:ascii="Times New Roman" w:hAnsi="Times New Roman" w:cs="Times New Roman"/>
                <w:sz w:val="24"/>
                <w:szCs w:val="24"/>
              </w:rPr>
              <w:t>Про затвердження плану заходів щодо реалізації положень Генеральної угоди про регулювання основних принципів і норм реалізації соціально-економічної політики і трудових відносин в Україні на 2019-2021 роки</w:t>
            </w:r>
            <w:r>
              <w:rPr>
                <w:rFonts w:ascii="Times New Roman" w:hAnsi="Times New Roman" w:cs="Times New Roman"/>
                <w:sz w:val="24"/>
                <w:szCs w:val="24"/>
              </w:rPr>
              <w:t>»</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до 10 січня</w:t>
            </w:r>
          </w:p>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до 10 липня</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4472F4" w:rsidRDefault="005B3C90" w:rsidP="005B3C90">
            <w:pPr>
              <w:rPr>
                <w:rFonts w:ascii="Times New Roman" w:hAnsi="Times New Roman" w:cs="Times New Roman"/>
                <w:sz w:val="24"/>
                <w:szCs w:val="24"/>
              </w:rPr>
            </w:pPr>
            <w:r w:rsidRPr="004472F4">
              <w:rPr>
                <w:rFonts w:ascii="Times New Roman" w:hAnsi="Times New Roman" w:cs="Times New Roman"/>
                <w:sz w:val="24"/>
                <w:szCs w:val="24"/>
              </w:rPr>
              <w:t>Здійснення моніторингу стану погашення заборгованої  заробітної плати  та ведення Реєстру підприємств-боржників області (для інформування Державної служби України з питань праці)</w:t>
            </w:r>
          </w:p>
        </w:tc>
        <w:tc>
          <w:tcPr>
            <w:tcW w:w="3373" w:type="dxa"/>
            <w:gridSpan w:val="2"/>
          </w:tcPr>
          <w:p w:rsidR="005B3C90" w:rsidRPr="004472F4" w:rsidRDefault="005B3C90" w:rsidP="005B3C90">
            <w:pPr>
              <w:rPr>
                <w:rFonts w:ascii="Times New Roman" w:hAnsi="Times New Roman" w:cs="Times New Roman"/>
                <w:sz w:val="24"/>
                <w:szCs w:val="24"/>
              </w:rPr>
            </w:pPr>
            <w:r w:rsidRPr="004472F4">
              <w:rPr>
                <w:rFonts w:ascii="Times New Roman" w:hAnsi="Times New Roman" w:cs="Times New Roman"/>
                <w:sz w:val="24"/>
                <w:szCs w:val="24"/>
              </w:rPr>
              <w:t>Щотижнево</w:t>
            </w:r>
          </w:p>
        </w:tc>
        <w:tc>
          <w:tcPr>
            <w:tcW w:w="4678" w:type="dxa"/>
          </w:tcPr>
          <w:p w:rsidR="005B3C90" w:rsidRPr="004472F4" w:rsidRDefault="005B3C90" w:rsidP="005B3C90">
            <w:pPr>
              <w:ind w:firstLine="22"/>
              <w:rPr>
                <w:rFonts w:ascii="Times New Roman" w:hAnsi="Times New Roman" w:cs="Times New Roman"/>
                <w:bCs/>
                <w:sz w:val="24"/>
                <w:szCs w:val="24"/>
              </w:rPr>
            </w:pPr>
            <w:r w:rsidRPr="004472F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Підготовка інформації щодо вжитих заходів для погашення заборгованості з виплати заробітної плати на підприємствах-боржниках області (для інформування Державної служби України з питань праці, РНБО та Офісу Президента України)</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Щомісячно</w:t>
            </w:r>
          </w:p>
        </w:tc>
        <w:tc>
          <w:tcPr>
            <w:tcW w:w="4678" w:type="dxa"/>
          </w:tcPr>
          <w:p w:rsidR="005B3C90" w:rsidRPr="00AC5313" w:rsidRDefault="005B3C90" w:rsidP="005B3C90">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ind w:firstLine="29"/>
              <w:rPr>
                <w:rFonts w:ascii="Times New Roman" w:hAnsi="Times New Roman" w:cs="Times New Roman"/>
                <w:sz w:val="24"/>
                <w:szCs w:val="24"/>
              </w:rPr>
            </w:pPr>
            <w:r w:rsidRPr="00AC5313">
              <w:rPr>
                <w:rFonts w:ascii="Times New Roman" w:hAnsi="Times New Roman" w:cs="Times New Roman"/>
                <w:sz w:val="24"/>
                <w:szCs w:val="24"/>
              </w:rPr>
              <w:t>Звіт щодо виконання Комплексної програми «Безпечна Львівщина» на 2021-2025 роки</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Щоквартально </w:t>
            </w:r>
          </w:p>
        </w:tc>
        <w:tc>
          <w:tcPr>
            <w:tcW w:w="4678" w:type="dxa"/>
          </w:tcPr>
          <w:p w:rsidR="005B3C90" w:rsidRPr="00AC5313" w:rsidRDefault="005B3C90" w:rsidP="005B3C90">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Підготовка проєктів рішень на пленарні засідання Львівської обласної ради (Комплексна програма «Безпечна Львівщина» на 2021-2025 роки)</w:t>
            </w:r>
          </w:p>
        </w:tc>
        <w:tc>
          <w:tcPr>
            <w:tcW w:w="3373" w:type="dxa"/>
            <w:gridSpan w:val="2"/>
          </w:tcPr>
          <w:p w:rsidR="005B3C90" w:rsidRPr="00AC5313" w:rsidRDefault="005B3C90" w:rsidP="005B3C90">
            <w:pPr>
              <w:ind w:firstLine="34"/>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Участь в організації, підготовці та проведенні приписки громадян України призовного віку до призовних дільниць</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bCs/>
                <w:sz w:val="24"/>
                <w:szCs w:val="24"/>
              </w:rPr>
              <w:t>Січень-березень</w:t>
            </w:r>
          </w:p>
        </w:tc>
        <w:tc>
          <w:tcPr>
            <w:tcW w:w="4678" w:type="dxa"/>
          </w:tcPr>
          <w:p w:rsidR="005B3C90" w:rsidRPr="00AC5313" w:rsidRDefault="005B3C90" w:rsidP="005B3C90">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Участь в заходах щодо організації призову громадян України на строкову військову службу</w:t>
            </w:r>
          </w:p>
        </w:tc>
        <w:tc>
          <w:tcPr>
            <w:tcW w:w="3373" w:type="dxa"/>
            <w:gridSpan w:val="2"/>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 xml:space="preserve">Весняний </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(квітень-червень)</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Осінній</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(жовтень-грудень)</w:t>
            </w:r>
          </w:p>
          <w:p w:rsidR="005B3C90" w:rsidRPr="00AC5313" w:rsidRDefault="005B3C90" w:rsidP="005B3C90">
            <w:pPr>
              <w:ind w:firstLine="73"/>
              <w:rPr>
                <w:rFonts w:ascii="Times New Roman" w:hAnsi="Times New Roman" w:cs="Times New Roman"/>
                <w:bCs/>
                <w:sz w:val="24"/>
                <w:szCs w:val="24"/>
              </w:rPr>
            </w:pPr>
          </w:p>
        </w:tc>
        <w:tc>
          <w:tcPr>
            <w:tcW w:w="4678" w:type="dxa"/>
          </w:tcPr>
          <w:p w:rsidR="005B3C90" w:rsidRPr="00AC5313" w:rsidRDefault="005B3C90" w:rsidP="005B3C90">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Підготовка та проведення засідань обласної призовної комісії</w:t>
            </w:r>
          </w:p>
        </w:tc>
        <w:tc>
          <w:tcPr>
            <w:tcW w:w="3373" w:type="dxa"/>
            <w:gridSpan w:val="2"/>
          </w:tcPr>
          <w:p w:rsidR="005B3C90" w:rsidRPr="00AC5313" w:rsidRDefault="005B3C90" w:rsidP="005B3C90">
            <w:pPr>
              <w:ind w:firstLine="34"/>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Сприяння в підготовці, організації, проведенні відбору та призову громадян України на військову службу за контрактом</w:t>
            </w:r>
          </w:p>
        </w:tc>
        <w:tc>
          <w:tcPr>
            <w:tcW w:w="3373" w:type="dxa"/>
            <w:gridSpan w:val="2"/>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sz w:val="24"/>
                <w:szCs w:val="24"/>
              </w:rPr>
              <w:t>Впродовж року</w:t>
            </w:r>
            <w:r w:rsidRPr="00AC5313">
              <w:rPr>
                <w:rFonts w:ascii="Times New Roman" w:hAnsi="Times New Roman" w:cs="Times New Roman"/>
                <w:bCs/>
                <w:sz w:val="24"/>
                <w:szCs w:val="24"/>
              </w:rPr>
              <w:t>, відповідно до плану Львівського обласного територіального центру комплектування та соціальної підтримки (ОВК)</w:t>
            </w:r>
          </w:p>
        </w:tc>
        <w:tc>
          <w:tcPr>
            <w:tcW w:w="4678" w:type="dxa"/>
          </w:tcPr>
          <w:p w:rsidR="005B3C90" w:rsidRPr="00AC5313" w:rsidRDefault="005B3C90" w:rsidP="005B3C90">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Участь в підготовці, організації та проведенні заходів з територіальної оборони (далі – </w:t>
            </w:r>
            <w:proofErr w:type="spellStart"/>
            <w:r w:rsidRPr="00AC5313">
              <w:rPr>
                <w:rFonts w:ascii="Times New Roman" w:hAnsi="Times New Roman" w:cs="Times New Roman"/>
                <w:sz w:val="24"/>
                <w:szCs w:val="24"/>
              </w:rPr>
              <w:t>ТрО</w:t>
            </w:r>
            <w:proofErr w:type="spellEnd"/>
            <w:r w:rsidRPr="00AC5313">
              <w:rPr>
                <w:rFonts w:ascii="Times New Roman" w:hAnsi="Times New Roman" w:cs="Times New Roman"/>
                <w:sz w:val="24"/>
                <w:szCs w:val="24"/>
              </w:rPr>
              <w:t>) зони №3 (Львівська область)</w:t>
            </w:r>
          </w:p>
        </w:tc>
        <w:tc>
          <w:tcPr>
            <w:tcW w:w="3373" w:type="dxa"/>
            <w:gridSpan w:val="2"/>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sz w:val="24"/>
                <w:szCs w:val="24"/>
              </w:rPr>
              <w:t>Впродовж року</w:t>
            </w:r>
            <w:r w:rsidRPr="00AC5313">
              <w:rPr>
                <w:rFonts w:ascii="Times New Roman" w:hAnsi="Times New Roman" w:cs="Times New Roman"/>
                <w:bCs/>
                <w:sz w:val="24"/>
                <w:szCs w:val="24"/>
              </w:rPr>
              <w:t xml:space="preserve">, відповідно до планів підготовки штабів зони та районів </w:t>
            </w:r>
            <w:proofErr w:type="spellStart"/>
            <w:r w:rsidRPr="00AC5313">
              <w:rPr>
                <w:rFonts w:ascii="Times New Roman" w:hAnsi="Times New Roman" w:cs="Times New Roman"/>
                <w:bCs/>
                <w:sz w:val="24"/>
                <w:szCs w:val="24"/>
              </w:rPr>
              <w:t>ТрО</w:t>
            </w:r>
            <w:proofErr w:type="spellEnd"/>
            <w:r w:rsidRPr="00AC5313">
              <w:rPr>
                <w:rFonts w:ascii="Times New Roman" w:hAnsi="Times New Roman" w:cs="Times New Roman"/>
                <w:bCs/>
                <w:sz w:val="24"/>
                <w:szCs w:val="24"/>
              </w:rPr>
              <w:t xml:space="preserve">:- проведення спільних (роздільних) командно-штабних навчань (тренувань)- навчання та підготовка батальйонів </w:t>
            </w:r>
            <w:proofErr w:type="spellStart"/>
            <w:r w:rsidRPr="00AC5313">
              <w:rPr>
                <w:rFonts w:ascii="Times New Roman" w:hAnsi="Times New Roman" w:cs="Times New Roman"/>
                <w:bCs/>
                <w:sz w:val="24"/>
                <w:szCs w:val="24"/>
              </w:rPr>
              <w:t>ТрО</w:t>
            </w:r>
            <w:proofErr w:type="spellEnd"/>
            <w:r w:rsidRPr="00AC5313">
              <w:rPr>
                <w:rFonts w:ascii="Times New Roman" w:hAnsi="Times New Roman" w:cs="Times New Roman"/>
                <w:bCs/>
                <w:sz w:val="24"/>
                <w:szCs w:val="24"/>
              </w:rPr>
              <w:t xml:space="preserve"> в рамках заходів «Єдиного всеукраїнського стрілецького дня» (щокварталу)</w:t>
            </w:r>
          </w:p>
        </w:tc>
        <w:tc>
          <w:tcPr>
            <w:tcW w:w="4678" w:type="dxa"/>
          </w:tcPr>
          <w:p w:rsidR="005B3C90" w:rsidRPr="00AC5313" w:rsidRDefault="005B3C90" w:rsidP="005B3C90">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Підготовка інформації К</w:t>
            </w:r>
            <w:r>
              <w:rPr>
                <w:rFonts w:ascii="Times New Roman" w:hAnsi="Times New Roman" w:cs="Times New Roman"/>
                <w:sz w:val="24"/>
                <w:szCs w:val="24"/>
              </w:rPr>
              <w:t xml:space="preserve">абінету </w:t>
            </w:r>
            <w:r w:rsidRPr="00AC5313">
              <w:rPr>
                <w:rFonts w:ascii="Times New Roman" w:hAnsi="Times New Roman" w:cs="Times New Roman"/>
                <w:sz w:val="24"/>
                <w:szCs w:val="24"/>
              </w:rPr>
              <w:t>М</w:t>
            </w:r>
            <w:r>
              <w:rPr>
                <w:rFonts w:ascii="Times New Roman" w:hAnsi="Times New Roman" w:cs="Times New Roman"/>
                <w:sz w:val="24"/>
                <w:szCs w:val="24"/>
              </w:rPr>
              <w:t xml:space="preserve">іністрів </w:t>
            </w:r>
            <w:r w:rsidRPr="00AC5313">
              <w:rPr>
                <w:rFonts w:ascii="Times New Roman" w:hAnsi="Times New Roman" w:cs="Times New Roman"/>
                <w:sz w:val="24"/>
                <w:szCs w:val="24"/>
              </w:rPr>
              <w:t>У</w:t>
            </w:r>
            <w:r>
              <w:rPr>
                <w:rFonts w:ascii="Times New Roman" w:hAnsi="Times New Roman" w:cs="Times New Roman"/>
                <w:sz w:val="24"/>
                <w:szCs w:val="24"/>
              </w:rPr>
              <w:t>країни</w:t>
            </w:r>
            <w:r w:rsidR="00287DB8">
              <w:rPr>
                <w:rFonts w:ascii="Times New Roman" w:hAnsi="Times New Roman" w:cs="Times New Roman"/>
                <w:sz w:val="24"/>
                <w:szCs w:val="24"/>
              </w:rPr>
              <w:t xml:space="preserve"> щодо виконання У</w:t>
            </w:r>
            <w:r w:rsidRPr="00AC5313">
              <w:rPr>
                <w:rFonts w:ascii="Times New Roman" w:hAnsi="Times New Roman" w:cs="Times New Roman"/>
                <w:sz w:val="24"/>
                <w:szCs w:val="24"/>
              </w:rPr>
              <w:t>казу Президента України від 25.01.2019 №17/2019 «</w:t>
            </w:r>
            <w:r w:rsidRPr="00AC5313">
              <w:rPr>
                <w:rFonts w:ascii="Times New Roman" w:hAnsi="Times New Roman" w:cs="Times New Roman"/>
                <w:sz w:val="24"/>
                <w:szCs w:val="24"/>
                <w:shd w:val="clear" w:color="auto" w:fill="FFFFFF"/>
              </w:rPr>
              <w:t xml:space="preserve">Про рішення Ради національної безпеки і оборони України від 26 грудня 2018 року </w:t>
            </w:r>
            <w:r>
              <w:rPr>
                <w:rFonts w:ascii="Times New Roman" w:hAnsi="Times New Roman" w:cs="Times New Roman"/>
                <w:sz w:val="24"/>
                <w:szCs w:val="24"/>
                <w:shd w:val="clear" w:color="auto" w:fill="FFFFFF"/>
              </w:rPr>
              <w:t>«</w:t>
            </w:r>
            <w:r w:rsidRPr="00AC5313">
              <w:rPr>
                <w:rFonts w:ascii="Times New Roman" w:hAnsi="Times New Roman" w:cs="Times New Roman"/>
                <w:sz w:val="24"/>
                <w:szCs w:val="24"/>
                <w:shd w:val="clear" w:color="auto" w:fill="FFFFFF"/>
              </w:rPr>
              <w:t xml:space="preserve">Щодо підсумків введення воєнного </w:t>
            </w:r>
            <w:r>
              <w:rPr>
                <w:rFonts w:ascii="Times New Roman" w:hAnsi="Times New Roman" w:cs="Times New Roman"/>
                <w:sz w:val="24"/>
                <w:szCs w:val="24"/>
                <w:shd w:val="clear" w:color="auto" w:fill="FFFFFF"/>
              </w:rPr>
              <w:t>стану в Україні»</w:t>
            </w:r>
            <w:r w:rsidRPr="00AC5313">
              <w:rPr>
                <w:rFonts w:ascii="Times New Roman" w:hAnsi="Times New Roman" w:cs="Times New Roman"/>
                <w:sz w:val="24"/>
                <w:szCs w:val="24"/>
                <w:shd w:val="clear" w:color="auto" w:fill="FFFFFF"/>
              </w:rPr>
              <w:t>»</w:t>
            </w:r>
          </w:p>
        </w:tc>
        <w:tc>
          <w:tcPr>
            <w:tcW w:w="3373" w:type="dxa"/>
            <w:gridSpan w:val="2"/>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 xml:space="preserve">Листопад </w:t>
            </w:r>
          </w:p>
        </w:tc>
        <w:tc>
          <w:tcPr>
            <w:tcW w:w="4678" w:type="dxa"/>
          </w:tcPr>
          <w:p w:rsidR="005B3C90" w:rsidRPr="00AC5313" w:rsidRDefault="005B3C90" w:rsidP="005B3C90">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Надання Львівському обласному центру комплектування та соціальної підтримки інформації щодо фізико-географічної, політичної, екологічної характеристики Львівської області</w:t>
            </w:r>
          </w:p>
        </w:tc>
        <w:tc>
          <w:tcPr>
            <w:tcW w:w="3373" w:type="dxa"/>
            <w:gridSpan w:val="2"/>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 xml:space="preserve">Грудень </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F33AB3">
            <w:pPr>
              <w:rPr>
                <w:rFonts w:ascii="Times New Roman" w:hAnsi="Times New Roman" w:cs="Times New Roman"/>
                <w:sz w:val="24"/>
                <w:szCs w:val="24"/>
                <w:highlight w:val="yellow"/>
              </w:rPr>
            </w:pPr>
            <w:r w:rsidRPr="00AC5313">
              <w:rPr>
                <w:rFonts w:ascii="Times New Roman" w:hAnsi="Times New Roman" w:cs="Times New Roman"/>
                <w:sz w:val="24"/>
                <w:szCs w:val="24"/>
              </w:rPr>
              <w:t>Підготовка інформації про стан виконання у Львівсь</w:t>
            </w:r>
            <w:r w:rsidR="00F33AB3">
              <w:rPr>
                <w:rFonts w:ascii="Times New Roman" w:hAnsi="Times New Roman" w:cs="Times New Roman"/>
                <w:sz w:val="24"/>
                <w:szCs w:val="24"/>
              </w:rPr>
              <w:t>кій області завдань визначених р</w:t>
            </w:r>
            <w:r w:rsidRPr="00AC5313">
              <w:rPr>
                <w:rFonts w:ascii="Times New Roman" w:hAnsi="Times New Roman" w:cs="Times New Roman"/>
                <w:sz w:val="24"/>
                <w:szCs w:val="24"/>
              </w:rPr>
              <w:t>озпорядженням К</w:t>
            </w:r>
            <w:r>
              <w:rPr>
                <w:rFonts w:ascii="Times New Roman" w:hAnsi="Times New Roman" w:cs="Times New Roman"/>
                <w:sz w:val="24"/>
                <w:szCs w:val="24"/>
              </w:rPr>
              <w:t xml:space="preserve">абінету </w:t>
            </w:r>
            <w:r w:rsidRPr="00AC5313">
              <w:rPr>
                <w:rFonts w:ascii="Times New Roman" w:hAnsi="Times New Roman" w:cs="Times New Roman"/>
                <w:sz w:val="24"/>
                <w:szCs w:val="24"/>
              </w:rPr>
              <w:t>М</w:t>
            </w:r>
            <w:r>
              <w:rPr>
                <w:rFonts w:ascii="Times New Roman" w:hAnsi="Times New Roman" w:cs="Times New Roman"/>
                <w:sz w:val="24"/>
                <w:szCs w:val="24"/>
              </w:rPr>
              <w:t xml:space="preserve">іністрів </w:t>
            </w:r>
            <w:r w:rsidRPr="00AC5313">
              <w:rPr>
                <w:rFonts w:ascii="Times New Roman" w:hAnsi="Times New Roman" w:cs="Times New Roman"/>
                <w:sz w:val="24"/>
                <w:szCs w:val="24"/>
              </w:rPr>
              <w:t>У</w:t>
            </w:r>
            <w:r>
              <w:rPr>
                <w:rFonts w:ascii="Times New Roman" w:hAnsi="Times New Roman" w:cs="Times New Roman"/>
                <w:sz w:val="24"/>
                <w:szCs w:val="24"/>
              </w:rPr>
              <w:t>країни</w:t>
            </w:r>
            <w:r w:rsidR="00F33AB3">
              <w:rPr>
                <w:rFonts w:ascii="Times New Roman" w:hAnsi="Times New Roman" w:cs="Times New Roman"/>
                <w:sz w:val="24"/>
                <w:szCs w:val="24"/>
              </w:rPr>
              <w:t xml:space="preserve">  від 11.07.</w:t>
            </w:r>
            <w:r w:rsidRPr="00AC5313">
              <w:rPr>
                <w:rFonts w:ascii="Times New Roman" w:hAnsi="Times New Roman" w:cs="Times New Roman"/>
                <w:sz w:val="24"/>
                <w:szCs w:val="24"/>
              </w:rPr>
              <w:t xml:space="preserve">2018 №488-р </w:t>
            </w:r>
            <w:r>
              <w:rPr>
                <w:rFonts w:ascii="Times New Roman" w:hAnsi="Times New Roman" w:cs="Times New Roman"/>
                <w:sz w:val="24"/>
                <w:szCs w:val="24"/>
              </w:rPr>
              <w:t>«</w:t>
            </w:r>
            <w:r w:rsidRPr="00AC5313">
              <w:rPr>
                <w:rFonts w:ascii="Times New Roman" w:hAnsi="Times New Roman" w:cs="Times New Roman"/>
                <w:sz w:val="24"/>
                <w:szCs w:val="24"/>
              </w:rPr>
              <w:t>Про затвердження плану заходів щодо реалізації Концепції розвитку та технічної модернізації системи централізованого оповіщення про загрозу виникнення або в</w:t>
            </w:r>
            <w:r>
              <w:rPr>
                <w:rFonts w:ascii="Times New Roman" w:hAnsi="Times New Roman" w:cs="Times New Roman"/>
                <w:sz w:val="24"/>
                <w:szCs w:val="24"/>
              </w:rPr>
              <w:t>иникнення надзвичайних ситуацій»</w:t>
            </w:r>
          </w:p>
        </w:tc>
        <w:tc>
          <w:tcPr>
            <w:tcW w:w="3373" w:type="dxa"/>
            <w:gridSpan w:val="2"/>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20 червня</w:t>
            </w:r>
          </w:p>
          <w:p w:rsidR="005B3C90" w:rsidRPr="00AC5313" w:rsidRDefault="005B3C90" w:rsidP="005B3C90">
            <w:pPr>
              <w:rPr>
                <w:rFonts w:ascii="Times New Roman" w:hAnsi="Times New Roman" w:cs="Times New Roman"/>
                <w:bCs/>
                <w:sz w:val="24"/>
                <w:szCs w:val="24"/>
                <w:highlight w:val="yellow"/>
              </w:rPr>
            </w:pPr>
            <w:r w:rsidRPr="00AC5313">
              <w:rPr>
                <w:rFonts w:ascii="Times New Roman" w:hAnsi="Times New Roman" w:cs="Times New Roman"/>
                <w:bCs/>
                <w:sz w:val="24"/>
                <w:szCs w:val="24"/>
              </w:rPr>
              <w:t>20 грудня</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ind w:firstLine="29"/>
              <w:rPr>
                <w:rFonts w:ascii="Times New Roman" w:hAnsi="Times New Roman" w:cs="Times New Roman"/>
                <w:sz w:val="24"/>
                <w:szCs w:val="24"/>
                <w:lang w:val="ru-RU"/>
              </w:rPr>
            </w:pPr>
            <w:r w:rsidRPr="00AC5313">
              <w:rPr>
                <w:rFonts w:ascii="Times New Roman" w:hAnsi="Times New Roman" w:cs="Times New Roman"/>
                <w:bCs/>
                <w:sz w:val="24"/>
                <w:szCs w:val="24"/>
              </w:rPr>
              <w:t>Проведення командно-штабних навчань з органами управління та силами цивільного захисту лан</w:t>
            </w:r>
            <w:proofErr w:type="spellStart"/>
            <w:r w:rsidRPr="00AC5313">
              <w:rPr>
                <w:rFonts w:ascii="Times New Roman" w:hAnsi="Times New Roman" w:cs="Times New Roman"/>
                <w:bCs/>
                <w:sz w:val="24"/>
                <w:szCs w:val="24"/>
                <w:lang w:val="ru-RU"/>
              </w:rPr>
              <w:t>ок</w:t>
            </w:r>
            <w:proofErr w:type="spellEnd"/>
            <w:r w:rsidRPr="00AC5313">
              <w:rPr>
                <w:rFonts w:ascii="Times New Roman" w:hAnsi="Times New Roman" w:cs="Times New Roman"/>
                <w:bCs/>
                <w:sz w:val="24"/>
                <w:szCs w:val="24"/>
              </w:rPr>
              <w:t xml:space="preserve"> територіальної підсистеми єдиної державної системи цивільного захисту</w:t>
            </w:r>
          </w:p>
        </w:tc>
        <w:tc>
          <w:tcPr>
            <w:tcW w:w="3373" w:type="dxa"/>
            <w:gridSpan w:val="2"/>
          </w:tcPr>
          <w:p w:rsidR="005B3C90" w:rsidRPr="00AC5313" w:rsidRDefault="005B3C90" w:rsidP="005B3C90">
            <w:pPr>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К</w:t>
            </w:r>
            <w:r w:rsidRPr="00AC5313">
              <w:rPr>
                <w:rFonts w:ascii="Times New Roman" w:hAnsi="Times New Roman" w:cs="Times New Roman"/>
                <w:bCs/>
                <w:sz w:val="24"/>
                <w:szCs w:val="24"/>
                <w:shd w:val="clear" w:color="auto" w:fill="FFFFFF"/>
              </w:rPr>
              <w:t>вітень-жовтень</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ind w:firstLine="29"/>
              <w:rPr>
                <w:rFonts w:ascii="Times New Roman" w:hAnsi="Times New Roman" w:cs="Times New Roman"/>
                <w:sz w:val="24"/>
                <w:szCs w:val="24"/>
              </w:rPr>
            </w:pPr>
            <w:r w:rsidRPr="00AC5313">
              <w:rPr>
                <w:rFonts w:ascii="Times New Roman" w:hAnsi="Times New Roman" w:cs="Times New Roman"/>
                <w:bCs/>
                <w:sz w:val="24"/>
                <w:szCs w:val="24"/>
              </w:rPr>
              <w:t xml:space="preserve">Проведення спеціальних навчань з обласними спеціалізованими службами цивільного захисту </w:t>
            </w:r>
          </w:p>
        </w:tc>
        <w:tc>
          <w:tcPr>
            <w:tcW w:w="3373" w:type="dxa"/>
            <w:gridSpan w:val="2"/>
          </w:tcPr>
          <w:p w:rsidR="005B3C90" w:rsidRPr="00AC5313" w:rsidRDefault="005B3C90" w:rsidP="005B3C90">
            <w:pPr>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Б</w:t>
            </w:r>
            <w:r w:rsidRPr="00AC5313">
              <w:rPr>
                <w:rFonts w:ascii="Times New Roman" w:hAnsi="Times New Roman" w:cs="Times New Roman"/>
                <w:bCs/>
                <w:sz w:val="24"/>
                <w:szCs w:val="24"/>
                <w:shd w:val="clear" w:color="auto" w:fill="FFFFFF"/>
              </w:rPr>
              <w:t>ерезень-жовтень</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ind w:firstLine="29"/>
              <w:rPr>
                <w:rFonts w:ascii="Times New Roman" w:hAnsi="Times New Roman" w:cs="Times New Roman"/>
                <w:bCs/>
                <w:sz w:val="24"/>
                <w:szCs w:val="24"/>
              </w:rPr>
            </w:pPr>
            <w:r w:rsidRPr="00AC5313">
              <w:rPr>
                <w:rFonts w:ascii="Times New Roman" w:hAnsi="Times New Roman" w:cs="Times New Roman"/>
                <w:sz w:val="24"/>
                <w:szCs w:val="24"/>
                <w:lang w:bidi="hi-IN"/>
              </w:rPr>
              <w:t>Організація та проведення штабних тренувань з органами управління цивільного захисту щодо переведення територіальної підсистеми єдиної державної системи цивільного захисту з режиму функціонування в мирний час на режим функціонування в особливий період</w:t>
            </w:r>
          </w:p>
        </w:tc>
        <w:tc>
          <w:tcPr>
            <w:tcW w:w="3373" w:type="dxa"/>
            <w:gridSpan w:val="2"/>
          </w:tcPr>
          <w:p w:rsidR="005B3C90" w:rsidRPr="00AC5313" w:rsidRDefault="005B3C90" w:rsidP="005B3C90">
            <w:pPr>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Д</w:t>
            </w:r>
            <w:r w:rsidRPr="00AC5313">
              <w:rPr>
                <w:rFonts w:ascii="Times New Roman" w:hAnsi="Times New Roman" w:cs="Times New Roman"/>
                <w:bCs/>
                <w:sz w:val="24"/>
                <w:szCs w:val="24"/>
                <w:shd w:val="clear" w:color="auto" w:fill="FFFFFF"/>
              </w:rPr>
              <w:t>о 15 грудня</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ind w:firstLine="29"/>
              <w:rPr>
                <w:rFonts w:ascii="Times New Roman" w:hAnsi="Times New Roman" w:cs="Times New Roman"/>
                <w:sz w:val="24"/>
                <w:szCs w:val="24"/>
              </w:rPr>
            </w:pPr>
            <w:r w:rsidRPr="00AC5313">
              <w:rPr>
                <w:rFonts w:ascii="Times New Roman" w:hAnsi="Times New Roman" w:cs="Times New Roman"/>
                <w:sz w:val="24"/>
                <w:szCs w:val="24"/>
              </w:rPr>
              <w:t>Підготовка та проведення засідань комісій з питань техногенно-екологічної безпеки і надзвичайних ситуацій</w:t>
            </w:r>
          </w:p>
          <w:p w:rsidR="005B3C90" w:rsidRPr="00AC5313" w:rsidRDefault="005B3C90" w:rsidP="005B3C90">
            <w:pPr>
              <w:ind w:firstLine="29"/>
              <w:rPr>
                <w:rFonts w:ascii="Times New Roman" w:hAnsi="Times New Roman" w:cs="Times New Roman"/>
                <w:sz w:val="24"/>
                <w:szCs w:val="24"/>
              </w:rPr>
            </w:pP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ind w:firstLine="29"/>
              <w:rPr>
                <w:rFonts w:ascii="Times New Roman" w:hAnsi="Times New Roman" w:cs="Times New Roman"/>
                <w:sz w:val="24"/>
                <w:szCs w:val="24"/>
              </w:rPr>
            </w:pPr>
            <w:r w:rsidRPr="00AC5313">
              <w:rPr>
                <w:rFonts w:ascii="Times New Roman" w:hAnsi="Times New Roman" w:cs="Times New Roman"/>
                <w:sz w:val="24"/>
                <w:szCs w:val="24"/>
              </w:rPr>
              <w:t xml:space="preserve">Надання методичної допомоги та контроль за виконанням заходів зі створення підрозділів місцевої пожежної охорони та центрів безпеки громадян в територіальних громадах в рамках обласної комплексної програми </w:t>
            </w:r>
            <w:r>
              <w:rPr>
                <w:rFonts w:ascii="Times New Roman" w:hAnsi="Times New Roman" w:cs="Times New Roman"/>
                <w:sz w:val="24"/>
                <w:szCs w:val="24"/>
              </w:rPr>
              <w:t>«</w:t>
            </w:r>
            <w:r w:rsidRPr="00AC5313">
              <w:rPr>
                <w:rFonts w:ascii="Times New Roman" w:hAnsi="Times New Roman" w:cs="Times New Roman"/>
                <w:sz w:val="24"/>
                <w:szCs w:val="24"/>
              </w:rPr>
              <w:t>Безпечна Львівщина</w:t>
            </w:r>
            <w:r>
              <w:rPr>
                <w:rFonts w:ascii="Times New Roman" w:hAnsi="Times New Roman" w:cs="Times New Roman"/>
                <w:sz w:val="24"/>
                <w:szCs w:val="24"/>
              </w:rPr>
              <w:t>»</w:t>
            </w:r>
            <w:r w:rsidR="005F446E">
              <w:rPr>
                <w:rFonts w:ascii="Times New Roman" w:hAnsi="Times New Roman" w:cs="Times New Roman"/>
                <w:sz w:val="24"/>
                <w:szCs w:val="24"/>
              </w:rPr>
              <w:t xml:space="preserve"> на 2021 – 2025 роки</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ind w:firstLine="29"/>
              <w:rPr>
                <w:rFonts w:ascii="Times New Roman" w:hAnsi="Times New Roman" w:cs="Times New Roman"/>
                <w:sz w:val="24"/>
                <w:szCs w:val="24"/>
              </w:rPr>
            </w:pPr>
            <w:r w:rsidRPr="00AC5313">
              <w:rPr>
                <w:rFonts w:ascii="Times New Roman" w:hAnsi="Times New Roman" w:cs="Times New Roman"/>
                <w:sz w:val="24"/>
                <w:szCs w:val="24"/>
              </w:rPr>
              <w:t xml:space="preserve">Надання методичної допомоги та контроль за виконанням заходів зі створення, реконструкції/ модернізації місцевих автоматизованих систем централізованого оповіщення в </w:t>
            </w:r>
            <w:r w:rsidRPr="00AC5313">
              <w:rPr>
                <w:rFonts w:ascii="Times New Roman" w:hAnsi="Times New Roman" w:cs="Times New Roman"/>
                <w:sz w:val="24"/>
                <w:szCs w:val="24"/>
              </w:rPr>
              <w:lastRenderedPageBreak/>
              <w:t xml:space="preserve">територіальних громадах в рамках обласної комплексної програми </w:t>
            </w:r>
            <w:r>
              <w:rPr>
                <w:rFonts w:ascii="Times New Roman" w:hAnsi="Times New Roman" w:cs="Times New Roman"/>
                <w:sz w:val="24"/>
                <w:szCs w:val="24"/>
              </w:rPr>
              <w:t>«</w:t>
            </w:r>
            <w:r w:rsidRPr="00AC5313">
              <w:rPr>
                <w:rFonts w:ascii="Times New Roman" w:hAnsi="Times New Roman" w:cs="Times New Roman"/>
                <w:sz w:val="24"/>
                <w:szCs w:val="24"/>
              </w:rPr>
              <w:t>Безпечна Львівщина</w:t>
            </w:r>
            <w:r>
              <w:rPr>
                <w:rFonts w:ascii="Times New Roman" w:hAnsi="Times New Roman" w:cs="Times New Roman"/>
                <w:sz w:val="24"/>
                <w:szCs w:val="24"/>
              </w:rPr>
              <w:t>»</w:t>
            </w:r>
            <w:r w:rsidR="005F446E">
              <w:rPr>
                <w:rFonts w:ascii="Times New Roman" w:hAnsi="Times New Roman" w:cs="Times New Roman"/>
                <w:sz w:val="24"/>
                <w:szCs w:val="24"/>
              </w:rPr>
              <w:t xml:space="preserve"> на 2021 – 2025 роки</w:t>
            </w:r>
          </w:p>
        </w:tc>
        <w:tc>
          <w:tcPr>
            <w:tcW w:w="3373" w:type="dxa"/>
            <w:gridSpan w:val="2"/>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sz w:val="24"/>
                <w:szCs w:val="24"/>
              </w:rPr>
              <w:lastRenderedPageBreak/>
              <w:t>Впродовж року</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Standard"/>
              <w:ind w:firstLine="34"/>
              <w:rPr>
                <w:rFonts w:ascii="Times New Roman" w:hAnsi="Times New Roman" w:cs="Times New Roman"/>
              </w:rPr>
            </w:pPr>
            <w:r w:rsidRPr="00AC5313">
              <w:rPr>
                <w:rFonts w:ascii="Times New Roman" w:hAnsi="Times New Roman" w:cs="Times New Roman"/>
              </w:rPr>
              <w:t>Здійснення комплексу заходів із запобігання виникненню (в межах компетенції департаменту) (протягом кварталу):</w:t>
            </w:r>
          </w:p>
          <w:p w:rsidR="005B3C90" w:rsidRPr="00AC5313" w:rsidRDefault="005B3C90" w:rsidP="005B3C90">
            <w:pPr>
              <w:pStyle w:val="Standard"/>
              <w:ind w:right="-139"/>
              <w:rPr>
                <w:rFonts w:ascii="Times New Roman" w:hAnsi="Times New Roman" w:cs="Times New Roman"/>
              </w:rPr>
            </w:pPr>
            <w:r w:rsidRPr="00AC5313">
              <w:rPr>
                <w:rFonts w:ascii="Times New Roman" w:hAnsi="Times New Roman" w:cs="Times New Roman"/>
              </w:rPr>
              <w:t>у лісах, на торфовищах  та сільськогосподарських угіддях протягом пожежонебезпечного періоду;</w:t>
            </w:r>
          </w:p>
          <w:p w:rsidR="005B3C90" w:rsidRPr="00AC5313" w:rsidRDefault="005B3C90" w:rsidP="005B3C90">
            <w:pPr>
              <w:pStyle w:val="Standard"/>
              <w:rPr>
                <w:rFonts w:ascii="Times New Roman" w:hAnsi="Times New Roman" w:cs="Times New Roman"/>
              </w:rPr>
            </w:pPr>
            <w:r w:rsidRPr="00AC5313">
              <w:rPr>
                <w:rFonts w:ascii="Times New Roman" w:hAnsi="Times New Roman" w:cs="Times New Roman"/>
              </w:rPr>
              <w:t>нещ</w:t>
            </w:r>
            <w:r w:rsidR="005F446E">
              <w:rPr>
                <w:rFonts w:ascii="Times New Roman" w:hAnsi="Times New Roman" w:cs="Times New Roman"/>
              </w:rPr>
              <w:t>асних випадків з людьми на воді</w:t>
            </w:r>
          </w:p>
        </w:tc>
        <w:tc>
          <w:tcPr>
            <w:tcW w:w="3373" w:type="dxa"/>
            <w:gridSpan w:val="2"/>
          </w:tcPr>
          <w:p w:rsidR="005B3C90" w:rsidRPr="00AC5313" w:rsidRDefault="005B3C90" w:rsidP="005B3C90">
            <w:pPr>
              <w:rPr>
                <w:rFonts w:ascii="Times New Roman" w:hAnsi="Times New Roman" w:cs="Times New Roman"/>
                <w:bCs/>
                <w:color w:val="202122"/>
                <w:sz w:val="24"/>
                <w:szCs w:val="24"/>
                <w:shd w:val="clear" w:color="auto" w:fill="FFFFFF"/>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Standard"/>
              <w:ind w:firstLine="34"/>
              <w:rPr>
                <w:rFonts w:ascii="Times New Roman" w:hAnsi="Times New Roman" w:cs="Times New Roman"/>
              </w:rPr>
            </w:pPr>
            <w:r w:rsidRPr="00AC5313">
              <w:rPr>
                <w:rFonts w:ascii="Times New Roman" w:hAnsi="Times New Roman" w:cs="Times New Roman"/>
              </w:rPr>
              <w:t>Проведення навчально-методичних зборів (організаційно-методичних нарад) з питань цивільного захисту з керівниками структурних підрозділів  мі</w:t>
            </w:r>
            <w:r w:rsidR="005F446E">
              <w:rPr>
                <w:rFonts w:ascii="Times New Roman" w:hAnsi="Times New Roman" w:cs="Times New Roman"/>
              </w:rPr>
              <w:t>сцевих органів виконавчої влади</w:t>
            </w:r>
          </w:p>
        </w:tc>
        <w:tc>
          <w:tcPr>
            <w:tcW w:w="3373" w:type="dxa"/>
            <w:gridSpan w:val="2"/>
          </w:tcPr>
          <w:p w:rsidR="005B3C90" w:rsidRPr="00AC5313" w:rsidRDefault="005B3C90" w:rsidP="005B3C90">
            <w:pPr>
              <w:rPr>
                <w:rFonts w:ascii="Times New Roman" w:hAnsi="Times New Roman" w:cs="Times New Roman"/>
                <w:bCs/>
                <w:sz w:val="24"/>
                <w:szCs w:val="24"/>
                <w:shd w:val="clear" w:color="auto" w:fill="FFFFFF"/>
              </w:rPr>
            </w:pPr>
            <w:r w:rsidRPr="00AC5313">
              <w:rPr>
                <w:rFonts w:ascii="Times New Roman" w:hAnsi="Times New Roman" w:cs="Times New Roman"/>
                <w:bCs/>
                <w:sz w:val="24"/>
                <w:szCs w:val="24"/>
                <w:shd w:val="clear" w:color="auto" w:fill="FFFFFF"/>
              </w:rPr>
              <w:t>Щоквартально</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Standard"/>
              <w:ind w:firstLine="34"/>
              <w:rPr>
                <w:rFonts w:ascii="Times New Roman" w:hAnsi="Times New Roman" w:cs="Times New Roman"/>
              </w:rPr>
            </w:pPr>
            <w:r w:rsidRPr="00AC5313">
              <w:rPr>
                <w:rFonts w:ascii="Times New Roman" w:hAnsi="Times New Roman" w:cs="Times New Roman"/>
              </w:rPr>
              <w:t>Проведення навчання керівного складу і фахівців, діяльність яких пов</w:t>
            </w:r>
            <w:r w:rsidR="003F7193">
              <w:rPr>
                <w:rFonts w:ascii="Times New Roman" w:hAnsi="Times New Roman" w:cs="Times New Roman"/>
              </w:rPr>
              <w:t>’</w:t>
            </w:r>
            <w:r w:rsidRPr="00AC5313">
              <w:rPr>
                <w:rFonts w:ascii="Times New Roman" w:hAnsi="Times New Roman" w:cs="Times New Roman"/>
              </w:rPr>
              <w:t xml:space="preserve">язана з організацією заходів цивільного захисту, в навчально-методичному центрі цивільного захисту та безпеки життєдіяльності </w:t>
            </w:r>
          </w:p>
        </w:tc>
        <w:tc>
          <w:tcPr>
            <w:tcW w:w="3373" w:type="dxa"/>
            <w:gridSpan w:val="2"/>
          </w:tcPr>
          <w:p w:rsidR="005B3C90" w:rsidRPr="00AC5313" w:rsidRDefault="005B3C90" w:rsidP="005B3C90">
            <w:pPr>
              <w:rPr>
                <w:rFonts w:ascii="Times New Roman" w:hAnsi="Times New Roman" w:cs="Times New Roman"/>
                <w:bCs/>
                <w:color w:val="202122"/>
                <w:sz w:val="24"/>
                <w:szCs w:val="24"/>
                <w:shd w:val="clear" w:color="auto" w:fill="FFFFFF"/>
              </w:rPr>
            </w:pPr>
            <w:r>
              <w:rPr>
                <w:rFonts w:ascii="Times New Roman" w:hAnsi="Times New Roman" w:cs="Times New Roman"/>
                <w:sz w:val="24"/>
                <w:szCs w:val="24"/>
              </w:rPr>
              <w:t>С</w:t>
            </w:r>
            <w:r w:rsidRPr="00AC5313">
              <w:rPr>
                <w:rFonts w:ascii="Times New Roman" w:hAnsi="Times New Roman" w:cs="Times New Roman"/>
                <w:sz w:val="24"/>
                <w:szCs w:val="24"/>
              </w:rPr>
              <w:t>ічень-грудень</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Standard"/>
              <w:ind w:firstLine="34"/>
              <w:rPr>
                <w:rFonts w:ascii="Times New Roman" w:hAnsi="Times New Roman" w:cs="Times New Roman"/>
              </w:rPr>
            </w:pPr>
            <w:r w:rsidRPr="00AC5313">
              <w:rPr>
                <w:rFonts w:ascii="Times New Roman" w:hAnsi="Times New Roman" w:cs="Times New Roman"/>
              </w:rPr>
              <w:t>Надання пропозицій до проєкту плану основних заходів цивільного захисту на 2023 рік</w:t>
            </w:r>
          </w:p>
        </w:tc>
        <w:tc>
          <w:tcPr>
            <w:tcW w:w="3373" w:type="dxa"/>
            <w:gridSpan w:val="2"/>
          </w:tcPr>
          <w:p w:rsidR="005B3C90" w:rsidRPr="00AC5313" w:rsidRDefault="005B3C90" w:rsidP="005B3C90">
            <w:pPr>
              <w:rPr>
                <w:rFonts w:ascii="Times New Roman" w:hAnsi="Times New Roman" w:cs="Times New Roman"/>
                <w:sz w:val="24"/>
                <w:szCs w:val="24"/>
              </w:rPr>
            </w:pPr>
            <w:r>
              <w:rPr>
                <w:rFonts w:ascii="Times New Roman" w:hAnsi="Times New Roman" w:cs="Times New Roman"/>
                <w:sz w:val="24"/>
                <w:szCs w:val="24"/>
              </w:rPr>
              <w:t>Д</w:t>
            </w:r>
            <w:r w:rsidRPr="00AC5313">
              <w:rPr>
                <w:rFonts w:ascii="Times New Roman" w:hAnsi="Times New Roman" w:cs="Times New Roman"/>
                <w:sz w:val="24"/>
                <w:szCs w:val="24"/>
              </w:rPr>
              <w:t>о 10 липня</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Standard"/>
              <w:ind w:firstLine="34"/>
              <w:rPr>
                <w:rFonts w:ascii="Times New Roman" w:hAnsi="Times New Roman" w:cs="Times New Roman"/>
                <w:color w:val="000000" w:themeColor="text1"/>
              </w:rPr>
            </w:pPr>
            <w:r w:rsidRPr="00AC5313">
              <w:rPr>
                <w:rFonts w:ascii="Times New Roman" w:hAnsi="Times New Roman" w:cs="Times New Roman"/>
                <w:color w:val="000000" w:themeColor="text1"/>
              </w:rPr>
              <w:t>Відпрацювання Плану основних заходів цивільного захисту Львівської області на 2022 рік</w:t>
            </w:r>
          </w:p>
        </w:tc>
        <w:tc>
          <w:tcPr>
            <w:tcW w:w="3373" w:type="dxa"/>
            <w:gridSpan w:val="2"/>
          </w:tcPr>
          <w:p w:rsidR="005B3C90" w:rsidRPr="00AC5313" w:rsidRDefault="005B3C90" w:rsidP="005B3C90">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Д</w:t>
            </w:r>
            <w:r w:rsidRPr="00AC5313">
              <w:rPr>
                <w:rFonts w:ascii="Times New Roman" w:hAnsi="Times New Roman" w:cs="Times New Roman"/>
                <w:color w:val="000000" w:themeColor="text1"/>
                <w:sz w:val="24"/>
                <w:szCs w:val="24"/>
              </w:rPr>
              <w:t>о 25 січня</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pacing w:line="256" w:lineRule="auto"/>
              <w:rPr>
                <w:rFonts w:ascii="Times New Roman" w:hAnsi="Times New Roman" w:cs="Times New Roman"/>
                <w:bCs/>
                <w:color w:val="000000"/>
                <w:sz w:val="24"/>
                <w:szCs w:val="24"/>
              </w:rPr>
            </w:pPr>
            <w:r w:rsidRPr="00AC5313">
              <w:rPr>
                <w:rFonts w:ascii="Times New Roman" w:hAnsi="Times New Roman" w:cs="Times New Roman"/>
                <w:sz w:val="24"/>
                <w:szCs w:val="24"/>
              </w:rPr>
              <w:t xml:space="preserve">Погодження департаментом з питань цивільного захисту та затвердження розпорядженням голови </w:t>
            </w:r>
            <w:r w:rsidR="003F7193">
              <w:rPr>
                <w:rFonts w:ascii="Times New Roman" w:hAnsi="Times New Roman" w:cs="Times New Roman"/>
                <w:bCs/>
                <w:sz w:val="24"/>
                <w:szCs w:val="24"/>
              </w:rPr>
              <w:t>обласної державної адміністрації</w:t>
            </w:r>
            <w:r w:rsidRPr="00AC5313">
              <w:rPr>
                <w:rFonts w:ascii="Times New Roman" w:hAnsi="Times New Roman" w:cs="Times New Roman"/>
                <w:sz w:val="24"/>
                <w:szCs w:val="24"/>
              </w:rPr>
              <w:t xml:space="preserve"> Плану </w:t>
            </w:r>
            <w:r w:rsidRPr="00AC5313">
              <w:rPr>
                <w:rFonts w:ascii="Times New Roman" w:hAnsi="Times New Roman" w:cs="Times New Roman"/>
                <w:bCs/>
                <w:sz w:val="24"/>
                <w:szCs w:val="24"/>
              </w:rPr>
              <w:t>комплектування слухачами навчально</w:t>
            </w:r>
            <w:r w:rsidRPr="00AC5313">
              <w:rPr>
                <w:rFonts w:ascii="Times New Roman" w:hAnsi="Times New Roman" w:cs="Times New Roman"/>
                <w:bCs/>
                <w:color w:val="000000"/>
                <w:sz w:val="24"/>
                <w:szCs w:val="24"/>
              </w:rPr>
              <w:t>-методичного центру цивільного захисту та безпеки життєдіяльності Львівської області з навчання керівного складу та фахівців, діяльність яких пов</w:t>
            </w:r>
            <w:r w:rsidR="003F7193">
              <w:rPr>
                <w:rFonts w:ascii="Times New Roman" w:hAnsi="Times New Roman" w:cs="Times New Roman"/>
                <w:bCs/>
                <w:color w:val="000000"/>
                <w:sz w:val="24"/>
                <w:szCs w:val="24"/>
              </w:rPr>
              <w:t>’</w:t>
            </w:r>
            <w:r w:rsidRPr="00AC5313">
              <w:rPr>
                <w:rFonts w:ascii="Times New Roman" w:hAnsi="Times New Roman" w:cs="Times New Roman"/>
                <w:bCs/>
                <w:color w:val="000000"/>
                <w:sz w:val="24"/>
                <w:szCs w:val="24"/>
              </w:rPr>
              <w:t>язана з організацією та здійсненням заходів цивільного захисту на 2022 рік</w:t>
            </w:r>
          </w:p>
        </w:tc>
        <w:tc>
          <w:tcPr>
            <w:tcW w:w="3373" w:type="dxa"/>
            <w:gridSpan w:val="2"/>
          </w:tcPr>
          <w:p w:rsidR="005B3C90" w:rsidRPr="00AC5313" w:rsidRDefault="005B3C90" w:rsidP="005B3C90">
            <w:pPr>
              <w:spacing w:line="256" w:lineRule="auto"/>
              <w:rPr>
                <w:rFonts w:ascii="Times New Roman" w:hAnsi="Times New Roman" w:cs="Times New Roman"/>
                <w:bCs/>
                <w:sz w:val="24"/>
                <w:szCs w:val="24"/>
              </w:rPr>
            </w:pPr>
            <w:r>
              <w:rPr>
                <w:rFonts w:ascii="Times New Roman" w:hAnsi="Times New Roman" w:cs="Times New Roman"/>
                <w:bCs/>
                <w:sz w:val="24"/>
                <w:szCs w:val="24"/>
              </w:rPr>
              <w:t>Д</w:t>
            </w:r>
            <w:r w:rsidRPr="00AC5313">
              <w:rPr>
                <w:rFonts w:ascii="Times New Roman" w:hAnsi="Times New Roman" w:cs="Times New Roman"/>
                <w:bCs/>
                <w:sz w:val="24"/>
                <w:szCs w:val="24"/>
              </w:rPr>
              <w:t>о 31 січня</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pacing w:line="256" w:lineRule="auto"/>
              <w:rPr>
                <w:rFonts w:ascii="Times New Roman" w:hAnsi="Times New Roman" w:cs="Times New Roman"/>
                <w:sz w:val="24"/>
                <w:szCs w:val="24"/>
              </w:rPr>
            </w:pPr>
            <w:r w:rsidRPr="00AC5313">
              <w:rPr>
                <w:rFonts w:ascii="Times New Roman" w:hAnsi="Times New Roman" w:cs="Times New Roman"/>
                <w:sz w:val="24"/>
                <w:szCs w:val="24"/>
              </w:rPr>
              <w:t>Уточнення Плану евакуації населення Львівської області у разі загрози або виникнення надзвичайних ситуацій</w:t>
            </w:r>
          </w:p>
        </w:tc>
        <w:tc>
          <w:tcPr>
            <w:tcW w:w="3373" w:type="dxa"/>
            <w:gridSpan w:val="2"/>
          </w:tcPr>
          <w:p w:rsidR="005B3C90" w:rsidRPr="00AC5313" w:rsidRDefault="005B3C90" w:rsidP="005B3C90">
            <w:pPr>
              <w:spacing w:line="256" w:lineRule="auto"/>
              <w:rPr>
                <w:rFonts w:ascii="Times New Roman" w:hAnsi="Times New Roman" w:cs="Times New Roman"/>
                <w:bCs/>
                <w:sz w:val="24"/>
                <w:szCs w:val="24"/>
              </w:rPr>
            </w:pPr>
            <w:r>
              <w:rPr>
                <w:rFonts w:ascii="Times New Roman" w:hAnsi="Times New Roman" w:cs="Times New Roman"/>
                <w:bCs/>
                <w:sz w:val="24"/>
                <w:szCs w:val="24"/>
              </w:rPr>
              <w:t>Д</w:t>
            </w:r>
            <w:r w:rsidRPr="00AC5313">
              <w:rPr>
                <w:rFonts w:ascii="Times New Roman" w:hAnsi="Times New Roman" w:cs="Times New Roman"/>
                <w:bCs/>
                <w:sz w:val="24"/>
                <w:szCs w:val="24"/>
              </w:rPr>
              <w:t>о 15 березня</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pacing w:line="256" w:lineRule="auto"/>
              <w:rPr>
                <w:rFonts w:ascii="Times New Roman" w:hAnsi="Times New Roman" w:cs="Times New Roman"/>
                <w:sz w:val="24"/>
                <w:szCs w:val="24"/>
              </w:rPr>
            </w:pPr>
            <w:r w:rsidRPr="00AC5313">
              <w:rPr>
                <w:rFonts w:ascii="Times New Roman" w:hAnsi="Times New Roman" w:cs="Times New Roman"/>
                <w:sz w:val="24"/>
                <w:szCs w:val="24"/>
              </w:rPr>
              <w:t>Накопичення Львівського регіонального резерву матеріально-технічних ресурсів матеріальними цінностями та видача їх на запобігання та ліквідацію надзвичайних ситуацій</w:t>
            </w:r>
          </w:p>
        </w:tc>
        <w:tc>
          <w:tcPr>
            <w:tcW w:w="3373" w:type="dxa"/>
            <w:gridSpan w:val="2"/>
          </w:tcPr>
          <w:p w:rsidR="005B3C90" w:rsidRPr="00AC5313" w:rsidRDefault="005B3C90" w:rsidP="005B3C90">
            <w:pPr>
              <w:spacing w:line="256" w:lineRule="auto"/>
              <w:rPr>
                <w:rFonts w:ascii="Times New Roman" w:hAnsi="Times New Roman" w:cs="Times New Roman"/>
                <w:bCs/>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pacing w:line="256" w:lineRule="auto"/>
              <w:rPr>
                <w:rFonts w:ascii="Times New Roman" w:hAnsi="Times New Roman" w:cs="Times New Roman"/>
                <w:sz w:val="24"/>
                <w:szCs w:val="24"/>
              </w:rPr>
            </w:pPr>
            <w:r w:rsidRPr="00AC5313">
              <w:rPr>
                <w:rFonts w:ascii="Times New Roman" w:hAnsi="Times New Roman" w:cs="Times New Roman"/>
                <w:sz w:val="24"/>
                <w:szCs w:val="24"/>
              </w:rPr>
              <w:t>Проведення інвентаризації та звірка з ДСНС України обліку захисних споруд</w:t>
            </w:r>
          </w:p>
        </w:tc>
        <w:tc>
          <w:tcPr>
            <w:tcW w:w="3373" w:type="dxa"/>
            <w:gridSpan w:val="2"/>
          </w:tcPr>
          <w:p w:rsidR="005B3C90" w:rsidRPr="00AC5313" w:rsidRDefault="005B3C90" w:rsidP="005B3C90">
            <w:pPr>
              <w:spacing w:line="256" w:lineRule="auto"/>
              <w:rPr>
                <w:rFonts w:ascii="Times New Roman" w:hAnsi="Times New Roman" w:cs="Times New Roman"/>
                <w:bCs/>
                <w:sz w:val="24"/>
                <w:szCs w:val="24"/>
              </w:rPr>
            </w:pPr>
            <w:r w:rsidRPr="00AC5313">
              <w:rPr>
                <w:rFonts w:ascii="Times New Roman" w:hAnsi="Times New Roman" w:cs="Times New Roman"/>
                <w:bCs/>
                <w:sz w:val="24"/>
                <w:szCs w:val="24"/>
              </w:rPr>
              <w:t>До 30 грудня</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ind w:firstLine="22"/>
              <w:rPr>
                <w:rFonts w:ascii="Times New Roman" w:hAnsi="Times New Roman" w:cs="Times New Roman"/>
                <w:sz w:val="24"/>
                <w:szCs w:val="24"/>
              </w:rPr>
            </w:pPr>
            <w:r w:rsidRPr="00AC5313">
              <w:rPr>
                <w:rFonts w:ascii="Times New Roman" w:hAnsi="Times New Roman" w:cs="Times New Roman"/>
                <w:sz w:val="24"/>
                <w:szCs w:val="24"/>
              </w:rPr>
              <w:t>Забезпечити виконання заходів з реалізації державної політики в галузі охорони здоров</w:t>
            </w:r>
            <w:r w:rsidR="003F7193">
              <w:rPr>
                <w:rFonts w:ascii="Times New Roman" w:hAnsi="Times New Roman" w:cs="Times New Roman"/>
                <w:sz w:val="24"/>
                <w:szCs w:val="24"/>
              </w:rPr>
              <w:t>’</w:t>
            </w:r>
            <w:r w:rsidRPr="00AC5313">
              <w:rPr>
                <w:rFonts w:ascii="Times New Roman" w:hAnsi="Times New Roman" w:cs="Times New Roman"/>
                <w:sz w:val="24"/>
                <w:szCs w:val="24"/>
              </w:rPr>
              <w:t>я</w:t>
            </w:r>
            <w:r w:rsidRPr="00AC5313">
              <w:rPr>
                <w:rFonts w:ascii="Times New Roman" w:hAnsi="Times New Roman" w:cs="Times New Roman"/>
                <w:sz w:val="24"/>
                <w:szCs w:val="24"/>
                <w:lang w:val="ru-RU"/>
              </w:rPr>
              <w:t xml:space="preserve"> </w:t>
            </w:r>
            <w:r w:rsidRPr="00AC5313">
              <w:rPr>
                <w:rFonts w:ascii="Times New Roman" w:hAnsi="Times New Roman" w:cs="Times New Roman"/>
                <w:sz w:val="24"/>
                <w:szCs w:val="24"/>
              </w:rPr>
              <w:t>на території Львівської області</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Департамент охорони здоров</w:t>
            </w:r>
            <w:r w:rsidR="003F7193">
              <w:rPr>
                <w:rFonts w:ascii="Times New Roman" w:hAnsi="Times New Roman" w:cs="Times New Roman"/>
                <w:sz w:val="24"/>
                <w:szCs w:val="24"/>
              </w:rPr>
              <w:t>’</w:t>
            </w:r>
            <w:r w:rsidRPr="00AC5313">
              <w:rPr>
                <w:rFonts w:ascii="Times New Roman" w:hAnsi="Times New Roman" w:cs="Times New Roman"/>
                <w:sz w:val="24"/>
                <w:szCs w:val="24"/>
              </w:rPr>
              <w:t>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ind w:firstLine="22"/>
              <w:rPr>
                <w:rFonts w:ascii="Times New Roman" w:hAnsi="Times New Roman" w:cs="Times New Roman"/>
                <w:sz w:val="24"/>
                <w:szCs w:val="24"/>
              </w:rPr>
            </w:pPr>
            <w:r w:rsidRPr="00AC5313">
              <w:rPr>
                <w:rFonts w:ascii="Times New Roman" w:hAnsi="Times New Roman" w:cs="Times New Roman"/>
                <w:sz w:val="24"/>
                <w:szCs w:val="24"/>
              </w:rPr>
              <w:t>Забезпечити неухильне виконання Законів України «Про звернення громадян», «Про доступ до публічної інформації», «Про захист персональних даних». Регулярно аналізувати роботу зі зверненнями громадян, вживати заходів із запобігання проявам упередженості та формалізму при розгляді звернень. Результати аналізу заслуховувати на оперативних нарадах директора департаменту</w:t>
            </w:r>
          </w:p>
        </w:tc>
        <w:tc>
          <w:tcPr>
            <w:tcW w:w="3373" w:type="dxa"/>
            <w:gridSpan w:val="2"/>
          </w:tcPr>
          <w:p w:rsidR="005B3C90" w:rsidRPr="00AC5313" w:rsidRDefault="005B3C90" w:rsidP="005B3C90">
            <w:pPr>
              <w:ind w:firstLine="34"/>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sz w:val="24"/>
                <w:szCs w:val="24"/>
              </w:rPr>
              <w:t>Департамент охорони здоров</w:t>
            </w:r>
            <w:r w:rsidR="003F7193">
              <w:rPr>
                <w:rFonts w:ascii="Times New Roman" w:hAnsi="Times New Roman" w:cs="Times New Roman"/>
                <w:sz w:val="24"/>
                <w:szCs w:val="24"/>
              </w:rPr>
              <w:t>’</w:t>
            </w:r>
            <w:r w:rsidRPr="00AC5313">
              <w:rPr>
                <w:rFonts w:ascii="Times New Roman" w:hAnsi="Times New Roman" w:cs="Times New Roman"/>
                <w:sz w:val="24"/>
                <w:szCs w:val="24"/>
              </w:rPr>
              <w:t>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ind w:firstLine="22"/>
              <w:rPr>
                <w:rFonts w:ascii="Times New Roman" w:hAnsi="Times New Roman" w:cs="Times New Roman"/>
                <w:sz w:val="24"/>
                <w:szCs w:val="24"/>
              </w:rPr>
            </w:pPr>
            <w:r w:rsidRPr="00AC5313">
              <w:rPr>
                <w:rFonts w:ascii="Times New Roman" w:hAnsi="Times New Roman" w:cs="Times New Roman"/>
                <w:sz w:val="24"/>
                <w:szCs w:val="24"/>
              </w:rPr>
              <w:t>Забезпечити виконання вимог Закону України «Про запобігання корупції»</w:t>
            </w:r>
          </w:p>
        </w:tc>
        <w:tc>
          <w:tcPr>
            <w:tcW w:w="3373" w:type="dxa"/>
            <w:gridSpan w:val="2"/>
          </w:tcPr>
          <w:p w:rsidR="005B3C90" w:rsidRPr="00AC5313" w:rsidRDefault="005B3C90" w:rsidP="005B3C90">
            <w:pPr>
              <w:tabs>
                <w:tab w:val="left" w:pos="0"/>
              </w:tabs>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sz w:val="24"/>
                <w:szCs w:val="24"/>
              </w:rPr>
              <w:t>Департамент охорони здоров</w:t>
            </w:r>
            <w:r w:rsidR="003F7193">
              <w:rPr>
                <w:rFonts w:ascii="Times New Roman" w:hAnsi="Times New Roman" w:cs="Times New Roman"/>
                <w:sz w:val="24"/>
                <w:szCs w:val="24"/>
              </w:rPr>
              <w:t>’</w:t>
            </w:r>
            <w:r w:rsidRPr="00AC5313">
              <w:rPr>
                <w:rFonts w:ascii="Times New Roman" w:hAnsi="Times New Roman" w:cs="Times New Roman"/>
                <w:sz w:val="24"/>
                <w:szCs w:val="24"/>
              </w:rPr>
              <w:t>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hd w:val="clear" w:color="auto" w:fill="FFFFFF"/>
              <w:autoSpaceDE w:val="0"/>
              <w:autoSpaceDN w:val="0"/>
              <w:adjustRightInd w:val="0"/>
              <w:rPr>
                <w:rFonts w:ascii="Times New Roman" w:hAnsi="Times New Roman" w:cs="Times New Roman"/>
                <w:sz w:val="24"/>
                <w:szCs w:val="24"/>
              </w:rPr>
            </w:pPr>
            <w:r w:rsidRPr="00AC5313">
              <w:rPr>
                <w:rFonts w:ascii="Times New Roman" w:hAnsi="Times New Roman" w:cs="Times New Roman"/>
                <w:sz w:val="24"/>
                <w:szCs w:val="24"/>
              </w:rPr>
              <w:t>Забезпечити зарахування в інтернатуру випускників закладів вищої освіти, які здійснюють підготовку здобувачів ступеня магістр галузі знань «22 Охорона здоров</w:t>
            </w:r>
            <w:r w:rsidR="003F7193">
              <w:rPr>
                <w:rFonts w:ascii="Times New Roman" w:hAnsi="Times New Roman" w:cs="Times New Roman"/>
                <w:sz w:val="24"/>
                <w:szCs w:val="24"/>
              </w:rPr>
              <w:t>’</w:t>
            </w:r>
            <w:r w:rsidRPr="00AC5313">
              <w:rPr>
                <w:rFonts w:ascii="Times New Roman" w:hAnsi="Times New Roman" w:cs="Times New Roman"/>
                <w:sz w:val="24"/>
                <w:szCs w:val="24"/>
              </w:rPr>
              <w:t>я»</w:t>
            </w:r>
          </w:p>
        </w:tc>
        <w:tc>
          <w:tcPr>
            <w:tcW w:w="3373" w:type="dxa"/>
            <w:gridSpan w:val="2"/>
          </w:tcPr>
          <w:p w:rsidR="005B3C90" w:rsidRPr="00AC5313" w:rsidRDefault="005B3C90" w:rsidP="005B3C90">
            <w:pPr>
              <w:ind w:firstLine="34"/>
              <w:rPr>
                <w:rFonts w:ascii="Times New Roman" w:hAnsi="Times New Roman" w:cs="Times New Roman"/>
                <w:sz w:val="24"/>
                <w:szCs w:val="24"/>
              </w:rPr>
            </w:pPr>
            <w:r w:rsidRPr="00AC5313">
              <w:rPr>
                <w:rFonts w:ascii="Times New Roman" w:hAnsi="Times New Roman" w:cs="Times New Roman"/>
                <w:sz w:val="24"/>
                <w:szCs w:val="24"/>
              </w:rPr>
              <w:t>ІІ-ІІІ квартал</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sz w:val="24"/>
                <w:szCs w:val="24"/>
              </w:rPr>
              <w:t>Департамент охорони здоров</w:t>
            </w:r>
            <w:r w:rsidR="003F7193">
              <w:rPr>
                <w:rFonts w:ascii="Times New Roman" w:hAnsi="Times New Roman" w:cs="Times New Roman"/>
                <w:sz w:val="24"/>
                <w:szCs w:val="24"/>
              </w:rPr>
              <w:t>’</w:t>
            </w:r>
            <w:r w:rsidRPr="00AC5313">
              <w:rPr>
                <w:rFonts w:ascii="Times New Roman" w:hAnsi="Times New Roman" w:cs="Times New Roman"/>
                <w:sz w:val="24"/>
                <w:szCs w:val="24"/>
              </w:rPr>
              <w:t>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ind w:firstLine="22"/>
              <w:rPr>
                <w:rFonts w:ascii="Times New Roman" w:hAnsi="Times New Roman" w:cs="Times New Roman"/>
                <w:sz w:val="24"/>
                <w:szCs w:val="24"/>
              </w:rPr>
            </w:pPr>
            <w:r w:rsidRPr="00AC5313">
              <w:rPr>
                <w:rFonts w:ascii="Times New Roman" w:hAnsi="Times New Roman" w:cs="Times New Roman"/>
                <w:sz w:val="24"/>
                <w:szCs w:val="24"/>
              </w:rPr>
              <w:t>Забезпечити виконання, в частині компетенції, чинного законодавства України про охорону праці, протипожежну безпеку, цивільний захист та санітарно-епідеміологічне благополуччя</w:t>
            </w:r>
          </w:p>
        </w:tc>
        <w:tc>
          <w:tcPr>
            <w:tcW w:w="3373" w:type="dxa"/>
            <w:gridSpan w:val="2"/>
          </w:tcPr>
          <w:p w:rsidR="005B3C90" w:rsidRPr="00AC5313" w:rsidRDefault="005B3C90" w:rsidP="005B3C90">
            <w:pPr>
              <w:ind w:firstLine="34"/>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sz w:val="24"/>
                <w:szCs w:val="24"/>
              </w:rPr>
              <w:t>Департамент охорони здоров</w:t>
            </w:r>
            <w:r w:rsidR="003F7193">
              <w:rPr>
                <w:rFonts w:ascii="Times New Roman" w:hAnsi="Times New Roman" w:cs="Times New Roman"/>
                <w:sz w:val="24"/>
                <w:szCs w:val="24"/>
              </w:rPr>
              <w:t>’</w:t>
            </w:r>
            <w:r w:rsidRPr="00AC5313">
              <w:rPr>
                <w:rFonts w:ascii="Times New Roman" w:hAnsi="Times New Roman" w:cs="Times New Roman"/>
                <w:sz w:val="24"/>
                <w:szCs w:val="24"/>
              </w:rPr>
              <w:t>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Звіт про чисельність осіб, які мають статус постраждалих внаслідок Чорнобильської катастрофи, категорії 1 відповідно до Закону України </w:t>
            </w:r>
            <w:r>
              <w:rPr>
                <w:rFonts w:ascii="Times New Roman" w:hAnsi="Times New Roman" w:cs="Times New Roman"/>
                <w:sz w:val="24"/>
                <w:szCs w:val="24"/>
              </w:rPr>
              <w:t>«</w:t>
            </w:r>
            <w:r w:rsidRPr="00AC5313">
              <w:rPr>
                <w:rFonts w:ascii="Times New Roman" w:hAnsi="Times New Roman" w:cs="Times New Roman"/>
                <w:sz w:val="24"/>
                <w:szCs w:val="24"/>
              </w:rPr>
              <w:t>Про статус і соціальний захист громадян, які постраждали внас</w:t>
            </w:r>
            <w:r>
              <w:rPr>
                <w:rFonts w:ascii="Times New Roman" w:hAnsi="Times New Roman" w:cs="Times New Roman"/>
                <w:sz w:val="24"/>
                <w:szCs w:val="24"/>
              </w:rPr>
              <w:t>лідок Чорнобильської катастрофи»</w:t>
            </w:r>
            <w:r w:rsidRPr="00AC5313">
              <w:rPr>
                <w:rFonts w:ascii="Times New Roman" w:hAnsi="Times New Roman" w:cs="Times New Roman"/>
                <w:sz w:val="24"/>
                <w:szCs w:val="24"/>
              </w:rPr>
              <w:t>, та були віднесені до відповідних категорій (по групах інвалідності)</w:t>
            </w:r>
          </w:p>
        </w:tc>
        <w:tc>
          <w:tcPr>
            <w:tcW w:w="3373" w:type="dxa"/>
            <w:gridSpan w:val="2"/>
          </w:tcPr>
          <w:p w:rsidR="005B3C90" w:rsidRPr="00AC5313" w:rsidRDefault="005B3C90" w:rsidP="005B3C90">
            <w:pPr>
              <w:ind w:firstLine="34"/>
              <w:rPr>
                <w:rFonts w:ascii="Times New Roman" w:hAnsi="Times New Roman" w:cs="Times New Roman"/>
                <w:sz w:val="24"/>
                <w:szCs w:val="24"/>
              </w:rPr>
            </w:pPr>
            <w:r w:rsidRPr="00AC5313">
              <w:rPr>
                <w:rFonts w:ascii="Times New Roman" w:hAnsi="Times New Roman" w:cs="Times New Roman"/>
                <w:sz w:val="24"/>
                <w:szCs w:val="24"/>
              </w:rPr>
              <w:t>Щорічно до 10 січня</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671FB4" w:rsidRDefault="007935CD" w:rsidP="007935CD">
            <w:pPr>
              <w:rPr>
                <w:rFonts w:ascii="Times New Roman" w:hAnsi="Times New Roman" w:cs="Times New Roman"/>
                <w:sz w:val="24"/>
                <w:szCs w:val="24"/>
              </w:rPr>
            </w:pPr>
            <w:r w:rsidRPr="00AC5313">
              <w:rPr>
                <w:rFonts w:ascii="Times New Roman" w:hAnsi="Times New Roman" w:cs="Times New Roman"/>
                <w:sz w:val="24"/>
                <w:szCs w:val="24"/>
              </w:rPr>
              <w:t>Звіт</w:t>
            </w:r>
            <w:r w:rsidRPr="00671FB4">
              <w:rPr>
                <w:rFonts w:ascii="Times New Roman" w:hAnsi="Times New Roman" w:cs="Times New Roman"/>
                <w:sz w:val="24"/>
                <w:szCs w:val="24"/>
              </w:rPr>
              <w:t xml:space="preserve"> </w:t>
            </w:r>
            <w:r>
              <w:rPr>
                <w:rFonts w:ascii="Times New Roman" w:hAnsi="Times New Roman" w:cs="Times New Roman"/>
                <w:sz w:val="24"/>
                <w:szCs w:val="24"/>
              </w:rPr>
              <w:t>щ</w:t>
            </w:r>
            <w:r w:rsidR="005B3C90" w:rsidRPr="00671FB4">
              <w:rPr>
                <w:rFonts w:ascii="Times New Roman" w:hAnsi="Times New Roman" w:cs="Times New Roman"/>
                <w:sz w:val="24"/>
                <w:szCs w:val="24"/>
              </w:rPr>
              <w:t xml:space="preserve">одо динаміки зміни груп інвалідності серед учасників ліквідації наслідків аварії на Чорнобильській АЕС категорії 1 та виплати різниці у </w:t>
            </w:r>
            <w:r>
              <w:rPr>
                <w:rFonts w:ascii="Times New Roman" w:hAnsi="Times New Roman" w:cs="Times New Roman"/>
                <w:sz w:val="24"/>
                <w:szCs w:val="24"/>
              </w:rPr>
              <w:t>о</w:t>
            </w:r>
            <w:r w:rsidR="005B3C90" w:rsidRPr="00671FB4">
              <w:rPr>
                <w:rFonts w:ascii="Times New Roman" w:hAnsi="Times New Roman" w:cs="Times New Roman"/>
                <w:sz w:val="24"/>
                <w:szCs w:val="24"/>
              </w:rPr>
              <w:t xml:space="preserve">дноразових компенсаціях, передбаченої статтею 48 Закону України </w:t>
            </w:r>
            <w:r>
              <w:rPr>
                <w:rFonts w:ascii="Times New Roman" w:hAnsi="Times New Roman" w:cs="Times New Roman"/>
                <w:sz w:val="24"/>
                <w:szCs w:val="24"/>
              </w:rPr>
              <w:t>«</w:t>
            </w:r>
            <w:r w:rsidR="005B3C90" w:rsidRPr="00671FB4">
              <w:rPr>
                <w:rFonts w:ascii="Times New Roman" w:hAnsi="Times New Roman" w:cs="Times New Roman"/>
                <w:sz w:val="24"/>
                <w:szCs w:val="24"/>
              </w:rPr>
              <w:t>Про статус і соціальний захист громадян, які постраждали внас</w:t>
            </w:r>
            <w:r>
              <w:rPr>
                <w:rFonts w:ascii="Times New Roman" w:hAnsi="Times New Roman" w:cs="Times New Roman"/>
                <w:sz w:val="24"/>
                <w:szCs w:val="24"/>
              </w:rPr>
              <w:t>лідок Чорнобильської катастрофи»</w:t>
            </w:r>
          </w:p>
        </w:tc>
        <w:tc>
          <w:tcPr>
            <w:tcW w:w="3373" w:type="dxa"/>
            <w:gridSpan w:val="2"/>
          </w:tcPr>
          <w:p w:rsidR="005B3C90" w:rsidRPr="00671FB4" w:rsidRDefault="005B3C90" w:rsidP="005B3C90">
            <w:pPr>
              <w:ind w:firstLine="34"/>
              <w:rPr>
                <w:rFonts w:ascii="Times New Roman" w:hAnsi="Times New Roman" w:cs="Times New Roman"/>
                <w:sz w:val="24"/>
                <w:szCs w:val="24"/>
              </w:rPr>
            </w:pPr>
            <w:r w:rsidRPr="00671FB4">
              <w:rPr>
                <w:rFonts w:ascii="Times New Roman" w:hAnsi="Times New Roman" w:cs="Times New Roman"/>
                <w:sz w:val="24"/>
                <w:szCs w:val="24"/>
              </w:rPr>
              <w:t>Щопівроку до 10 числа</w:t>
            </w:r>
          </w:p>
        </w:tc>
        <w:tc>
          <w:tcPr>
            <w:tcW w:w="4678" w:type="dxa"/>
          </w:tcPr>
          <w:p w:rsidR="005B3C90" w:rsidRPr="00671FB4" w:rsidRDefault="005B3C90" w:rsidP="005B3C90">
            <w:pPr>
              <w:rPr>
                <w:rFonts w:ascii="Times New Roman" w:hAnsi="Times New Roman" w:cs="Times New Roman"/>
                <w:bCs/>
                <w:sz w:val="24"/>
                <w:szCs w:val="24"/>
              </w:rPr>
            </w:pPr>
            <w:r w:rsidRPr="00671FB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7935CD" w:rsidP="007935CD">
            <w:pPr>
              <w:rPr>
                <w:rFonts w:ascii="Times New Roman" w:hAnsi="Times New Roman" w:cs="Times New Roman"/>
                <w:sz w:val="24"/>
                <w:szCs w:val="24"/>
              </w:rPr>
            </w:pPr>
            <w:r w:rsidRPr="00AC5313">
              <w:rPr>
                <w:rFonts w:ascii="Times New Roman" w:hAnsi="Times New Roman" w:cs="Times New Roman"/>
                <w:sz w:val="24"/>
                <w:szCs w:val="24"/>
              </w:rPr>
              <w:t xml:space="preserve">Звіт </w:t>
            </w:r>
            <w:r>
              <w:rPr>
                <w:rFonts w:ascii="Times New Roman" w:hAnsi="Times New Roman" w:cs="Times New Roman"/>
                <w:sz w:val="24"/>
                <w:szCs w:val="24"/>
              </w:rPr>
              <w:t xml:space="preserve"> п</w:t>
            </w:r>
            <w:r w:rsidR="005B3C90" w:rsidRPr="00AC5313">
              <w:rPr>
                <w:rFonts w:ascii="Times New Roman" w:hAnsi="Times New Roman" w:cs="Times New Roman"/>
                <w:sz w:val="24"/>
                <w:szCs w:val="24"/>
              </w:rPr>
              <w:t xml:space="preserve">ро чисельність осіб, які мають статус громадян, які постраждали внаслідок Чорнобильської катастрофи, та осіб, що мають право на пільги, передбачені Законом України </w:t>
            </w:r>
            <w:r w:rsidR="005B3C90">
              <w:rPr>
                <w:rFonts w:ascii="Times New Roman" w:hAnsi="Times New Roman" w:cs="Times New Roman"/>
                <w:sz w:val="24"/>
                <w:szCs w:val="24"/>
              </w:rPr>
              <w:t>«</w:t>
            </w:r>
            <w:r w:rsidR="005B3C90" w:rsidRPr="00AC5313">
              <w:rPr>
                <w:rFonts w:ascii="Times New Roman" w:hAnsi="Times New Roman" w:cs="Times New Roman"/>
                <w:sz w:val="24"/>
                <w:szCs w:val="24"/>
              </w:rPr>
              <w:t>Про статус і соціальний захист громадян, які постраждали внас</w:t>
            </w:r>
            <w:r w:rsidR="005B3C90">
              <w:rPr>
                <w:rFonts w:ascii="Times New Roman" w:hAnsi="Times New Roman" w:cs="Times New Roman"/>
                <w:sz w:val="24"/>
                <w:szCs w:val="24"/>
              </w:rPr>
              <w:t>лідок Чорнобильської катастрофи</w:t>
            </w:r>
            <w:r w:rsidR="005B3C90" w:rsidRPr="00AC5313">
              <w:rPr>
                <w:rFonts w:ascii="Times New Roman" w:hAnsi="Times New Roman" w:cs="Times New Roman"/>
                <w:sz w:val="24"/>
                <w:szCs w:val="24"/>
              </w:rPr>
              <w:t>»</w:t>
            </w:r>
          </w:p>
        </w:tc>
        <w:tc>
          <w:tcPr>
            <w:tcW w:w="3373" w:type="dxa"/>
            <w:gridSpan w:val="2"/>
          </w:tcPr>
          <w:p w:rsidR="005B3C90" w:rsidRPr="00AC5313" w:rsidRDefault="005B3C90" w:rsidP="005B3C90">
            <w:pPr>
              <w:ind w:firstLine="34"/>
              <w:rPr>
                <w:rFonts w:ascii="Times New Roman" w:hAnsi="Times New Roman" w:cs="Times New Roman"/>
                <w:sz w:val="24"/>
                <w:szCs w:val="24"/>
              </w:rPr>
            </w:pPr>
            <w:r w:rsidRPr="00AC5313">
              <w:rPr>
                <w:rFonts w:ascii="Times New Roman" w:hAnsi="Times New Roman" w:cs="Times New Roman"/>
                <w:sz w:val="24"/>
                <w:szCs w:val="24"/>
              </w:rPr>
              <w:t>Щопівроку до 10 числа</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7935CD" w:rsidP="007935CD">
            <w:pPr>
              <w:rPr>
                <w:rFonts w:ascii="Times New Roman" w:hAnsi="Times New Roman" w:cs="Times New Roman"/>
                <w:sz w:val="24"/>
                <w:szCs w:val="24"/>
              </w:rPr>
            </w:pPr>
            <w:r>
              <w:rPr>
                <w:rFonts w:ascii="Times New Roman" w:hAnsi="Times New Roman" w:cs="Times New Roman"/>
                <w:sz w:val="24"/>
                <w:szCs w:val="24"/>
              </w:rPr>
              <w:t>Звіт п</w:t>
            </w:r>
            <w:r w:rsidR="005B3C90" w:rsidRPr="00AC5313">
              <w:rPr>
                <w:rFonts w:ascii="Times New Roman" w:hAnsi="Times New Roman" w:cs="Times New Roman"/>
                <w:sz w:val="24"/>
                <w:szCs w:val="24"/>
              </w:rPr>
              <w:t>ро кількість оздоровлених громадян, які постраждали внаслідок Чорнобильської катастрофи, за рахунок місцевих бюджетів та інших джерел фінансування»</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Щокварталу до 10 числа</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7935CD" w:rsidP="007935CD">
            <w:pPr>
              <w:rPr>
                <w:rFonts w:ascii="Times New Roman" w:hAnsi="Times New Roman" w:cs="Times New Roman"/>
                <w:sz w:val="24"/>
                <w:szCs w:val="24"/>
                <w:lang w:val="ru-RU"/>
              </w:rPr>
            </w:pPr>
            <w:r w:rsidRPr="00AC5313">
              <w:rPr>
                <w:rFonts w:ascii="Times New Roman" w:hAnsi="Times New Roman" w:cs="Times New Roman"/>
                <w:sz w:val="24"/>
                <w:szCs w:val="24"/>
              </w:rPr>
              <w:t xml:space="preserve">Звіт </w:t>
            </w:r>
            <w:r>
              <w:rPr>
                <w:rFonts w:ascii="Times New Roman" w:hAnsi="Times New Roman" w:cs="Times New Roman"/>
                <w:sz w:val="24"/>
                <w:szCs w:val="24"/>
              </w:rPr>
              <w:t>п</w:t>
            </w:r>
            <w:r w:rsidR="005B3C90" w:rsidRPr="00AC5313">
              <w:rPr>
                <w:rFonts w:ascii="Times New Roman" w:hAnsi="Times New Roman" w:cs="Times New Roman"/>
                <w:sz w:val="24"/>
                <w:szCs w:val="24"/>
              </w:rPr>
              <w:t>ро кількість оздоровлених громадян, які постраждали внас</w:t>
            </w:r>
            <w:r>
              <w:rPr>
                <w:rFonts w:ascii="Times New Roman" w:hAnsi="Times New Roman" w:cs="Times New Roman"/>
                <w:sz w:val="24"/>
                <w:szCs w:val="24"/>
              </w:rPr>
              <w:t>лідок Чорнобильської катастрофи</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Щокварталу до 10 числа</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7935CD" w:rsidP="007935CD">
            <w:pPr>
              <w:rPr>
                <w:rFonts w:ascii="Times New Roman" w:hAnsi="Times New Roman" w:cs="Times New Roman"/>
                <w:sz w:val="24"/>
                <w:szCs w:val="24"/>
              </w:rPr>
            </w:pPr>
            <w:r w:rsidRPr="00AC5313">
              <w:rPr>
                <w:rFonts w:ascii="Times New Roman" w:hAnsi="Times New Roman" w:cs="Times New Roman"/>
                <w:sz w:val="24"/>
                <w:szCs w:val="24"/>
              </w:rPr>
              <w:t xml:space="preserve">Звіт </w:t>
            </w:r>
            <w:r>
              <w:rPr>
                <w:rFonts w:ascii="Times New Roman" w:hAnsi="Times New Roman" w:cs="Times New Roman"/>
                <w:sz w:val="24"/>
                <w:szCs w:val="24"/>
              </w:rPr>
              <w:t>п</w:t>
            </w:r>
            <w:r w:rsidR="005B3C90" w:rsidRPr="00AC5313">
              <w:rPr>
                <w:rFonts w:ascii="Times New Roman" w:hAnsi="Times New Roman" w:cs="Times New Roman"/>
                <w:sz w:val="24"/>
                <w:szCs w:val="24"/>
              </w:rPr>
              <w:t>ро використання бюджетних коштів, передбачених на безоплатне харчування дітей, які  стали інвалідами  внаслідок Чорнобильськ</w:t>
            </w:r>
            <w:r>
              <w:rPr>
                <w:rFonts w:ascii="Times New Roman" w:hAnsi="Times New Roman" w:cs="Times New Roman"/>
                <w:sz w:val="24"/>
                <w:szCs w:val="24"/>
              </w:rPr>
              <w:t>ої катастрофи по звітний місяць</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Щомісячно до 10 числа</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0276AD">
            <w:pPr>
              <w:rPr>
                <w:rFonts w:ascii="Times New Roman" w:hAnsi="Times New Roman" w:cs="Times New Roman"/>
                <w:sz w:val="24"/>
                <w:szCs w:val="24"/>
              </w:rPr>
            </w:pPr>
            <w:r w:rsidRPr="00AC5313">
              <w:rPr>
                <w:rFonts w:ascii="Times New Roman" w:hAnsi="Times New Roman" w:cs="Times New Roman"/>
                <w:sz w:val="24"/>
                <w:szCs w:val="24"/>
              </w:rPr>
              <w:t>Інформація щодо кількості потерпілих дітей, інвалідність яких пов</w:t>
            </w:r>
            <w:r w:rsidR="003F7193">
              <w:rPr>
                <w:rFonts w:ascii="Times New Roman" w:hAnsi="Times New Roman" w:cs="Times New Roman"/>
                <w:sz w:val="24"/>
                <w:szCs w:val="24"/>
              </w:rPr>
              <w:t>’</w:t>
            </w:r>
            <w:r w:rsidRPr="00AC5313">
              <w:rPr>
                <w:rFonts w:ascii="Times New Roman" w:hAnsi="Times New Roman" w:cs="Times New Roman"/>
                <w:sz w:val="24"/>
                <w:szCs w:val="24"/>
              </w:rPr>
              <w:t>язана з наслідками Чорнобильської к</w:t>
            </w:r>
            <w:r w:rsidR="007935CD">
              <w:rPr>
                <w:rFonts w:ascii="Times New Roman" w:hAnsi="Times New Roman" w:cs="Times New Roman"/>
                <w:sz w:val="24"/>
                <w:szCs w:val="24"/>
              </w:rPr>
              <w:t>атастрофи, на чистих територіях</w:t>
            </w:r>
            <w:r w:rsidRPr="00AC5313">
              <w:rPr>
                <w:rFonts w:ascii="Times New Roman" w:hAnsi="Times New Roman" w:cs="Times New Roman"/>
                <w:sz w:val="24"/>
                <w:szCs w:val="24"/>
              </w:rPr>
              <w:t xml:space="preserve"> </w:t>
            </w:r>
            <w:r>
              <w:rPr>
                <w:rFonts w:ascii="Times New Roman" w:hAnsi="Times New Roman" w:cs="Times New Roman"/>
                <w:sz w:val="24"/>
                <w:szCs w:val="24"/>
              </w:rPr>
              <w:t>з</w:t>
            </w:r>
            <w:r w:rsidRPr="00AC5313">
              <w:rPr>
                <w:rFonts w:ascii="Times New Roman" w:hAnsi="Times New Roman" w:cs="Times New Roman"/>
                <w:sz w:val="24"/>
                <w:szCs w:val="24"/>
              </w:rPr>
              <w:t>гідно</w:t>
            </w:r>
            <w:r>
              <w:rPr>
                <w:rFonts w:ascii="Times New Roman" w:hAnsi="Times New Roman" w:cs="Times New Roman"/>
                <w:sz w:val="24"/>
                <w:szCs w:val="24"/>
              </w:rPr>
              <w:t xml:space="preserve"> з</w:t>
            </w:r>
            <w:r w:rsidRPr="00AC5313">
              <w:rPr>
                <w:rFonts w:ascii="Times New Roman" w:hAnsi="Times New Roman" w:cs="Times New Roman"/>
                <w:sz w:val="24"/>
                <w:szCs w:val="24"/>
              </w:rPr>
              <w:t xml:space="preserve"> постанов</w:t>
            </w:r>
            <w:r>
              <w:rPr>
                <w:rFonts w:ascii="Times New Roman" w:hAnsi="Times New Roman" w:cs="Times New Roman"/>
                <w:sz w:val="24"/>
                <w:szCs w:val="24"/>
              </w:rPr>
              <w:t>ою</w:t>
            </w:r>
            <w:r w:rsidR="000276AD">
              <w:rPr>
                <w:rFonts w:ascii="Times New Roman" w:hAnsi="Times New Roman" w:cs="Times New Roman"/>
                <w:sz w:val="24"/>
                <w:szCs w:val="24"/>
              </w:rPr>
              <w:t xml:space="preserve"> від 08.02.1997</w:t>
            </w:r>
            <w:r w:rsidRPr="00AC5313">
              <w:rPr>
                <w:rFonts w:ascii="Times New Roman" w:hAnsi="Times New Roman" w:cs="Times New Roman"/>
                <w:sz w:val="24"/>
                <w:szCs w:val="24"/>
              </w:rPr>
              <w:t xml:space="preserve"> №155</w:t>
            </w:r>
            <w:r w:rsidR="000276AD">
              <w:rPr>
                <w:rFonts w:ascii="Times New Roman" w:hAnsi="Times New Roman" w:cs="Times New Roman"/>
                <w:sz w:val="24"/>
                <w:szCs w:val="24"/>
              </w:rPr>
              <w:t xml:space="preserve"> «</w:t>
            </w:r>
            <w:r w:rsidR="000276AD" w:rsidRPr="000276AD">
              <w:rPr>
                <w:rFonts w:ascii="Times New Roman" w:hAnsi="Times New Roman" w:cs="Times New Roman"/>
                <w:sz w:val="24"/>
                <w:szCs w:val="24"/>
              </w:rPr>
              <w:t>Про порядок та розміри ко</w:t>
            </w:r>
            <w:r w:rsidR="000276AD">
              <w:rPr>
                <w:rFonts w:ascii="Times New Roman" w:hAnsi="Times New Roman" w:cs="Times New Roman"/>
                <w:sz w:val="24"/>
                <w:szCs w:val="24"/>
              </w:rPr>
              <w:t xml:space="preserve">мпенсаційних виплат дітям, які </w:t>
            </w:r>
            <w:r w:rsidR="000276AD" w:rsidRPr="000276AD">
              <w:rPr>
                <w:rFonts w:ascii="Times New Roman" w:hAnsi="Times New Roman" w:cs="Times New Roman"/>
                <w:sz w:val="24"/>
                <w:szCs w:val="24"/>
              </w:rPr>
              <w:t>потерпіли внаслідок Чорнобильської катастрофи</w:t>
            </w:r>
            <w:r w:rsidR="000276AD">
              <w:rPr>
                <w:rFonts w:ascii="Times New Roman" w:hAnsi="Times New Roman" w:cs="Times New Roman"/>
                <w:sz w:val="24"/>
                <w:szCs w:val="24"/>
              </w:rPr>
              <w:t>»</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На вимогу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Інформація про забезпечення послугами санаторно-курортного лікування громадян, які постраждали внаслідок Чорнобильської катастрофи в розрізі санаторно курортних закладів</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Щомісячно до 10 числа</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Проведення моніторингу щодо кількості громадян, постраждалих внаслідок аварії на Чорнобильській АЕС, які подали заяви щодо виділення путівок для санаторно-курортного лікування</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Щорічно до 1 листопада</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Інформація про забезпечення послугами санаторно-курортного лікування громадян, які постраждали внаслідок Чорнобильської катастрофи (особи, які оздоровилися)</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Щомісячно до 10 числа</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Інформація про виплату грошової компенсації замість путівки громадянам, які постраждали внаслідок Чорнобильської катастрофи</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Щомісячно до 10 числа</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Уточнена інформація щодо кількості громадян, постраждалих внаслідок аварії на Чорнобильській АЕС, які подали заяви щодо виділення путівок для санаторно-курортного лікування</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Щорічно до 15 червня</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Інформація про роботу комісії з визначення даних про заробітну плату працівників за роботу в зоні відчуження в 1986-1990 роках</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Щомісячно до 10 числа</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bCs/>
                <w:sz w:val="24"/>
                <w:szCs w:val="24"/>
                <w:shd w:val="clear" w:color="auto" w:fill="FFFFFF"/>
              </w:rPr>
              <w:t xml:space="preserve">Інформація про житло, придбане членами сімей осіб, які брали участь у бойових діях на території інших держав і загинули (пропали безвісти), померли, та особами з інвалідністю </w:t>
            </w:r>
            <w:r w:rsidRPr="00AC5313">
              <w:rPr>
                <w:rFonts w:ascii="Times New Roman" w:hAnsi="Times New Roman" w:cs="Times New Roman"/>
                <w:sz w:val="24"/>
                <w:szCs w:val="24"/>
              </w:rPr>
              <w:t>постанова К</w:t>
            </w:r>
            <w:r>
              <w:rPr>
                <w:rFonts w:ascii="Times New Roman" w:hAnsi="Times New Roman" w:cs="Times New Roman"/>
                <w:sz w:val="24"/>
                <w:szCs w:val="24"/>
              </w:rPr>
              <w:t xml:space="preserve">абінету </w:t>
            </w:r>
            <w:r w:rsidRPr="00AC5313">
              <w:rPr>
                <w:rFonts w:ascii="Times New Roman" w:hAnsi="Times New Roman" w:cs="Times New Roman"/>
                <w:sz w:val="24"/>
                <w:szCs w:val="24"/>
              </w:rPr>
              <w:t>М</w:t>
            </w:r>
            <w:r>
              <w:rPr>
                <w:rFonts w:ascii="Times New Roman" w:hAnsi="Times New Roman" w:cs="Times New Roman"/>
                <w:sz w:val="24"/>
                <w:szCs w:val="24"/>
              </w:rPr>
              <w:t xml:space="preserve">іністрів </w:t>
            </w:r>
            <w:r w:rsidRPr="00AC5313">
              <w:rPr>
                <w:rFonts w:ascii="Times New Roman" w:hAnsi="Times New Roman" w:cs="Times New Roman"/>
                <w:sz w:val="24"/>
                <w:szCs w:val="24"/>
              </w:rPr>
              <w:t>У</w:t>
            </w:r>
            <w:r>
              <w:rPr>
                <w:rFonts w:ascii="Times New Roman" w:hAnsi="Times New Roman" w:cs="Times New Roman"/>
                <w:sz w:val="24"/>
                <w:szCs w:val="24"/>
              </w:rPr>
              <w:t>країни</w:t>
            </w:r>
            <w:r w:rsidR="009E3118">
              <w:rPr>
                <w:rFonts w:ascii="Times New Roman" w:hAnsi="Times New Roman" w:cs="Times New Roman"/>
                <w:sz w:val="24"/>
                <w:szCs w:val="24"/>
              </w:rPr>
              <w:t xml:space="preserve"> від </w:t>
            </w:r>
            <w:r w:rsidRPr="00AC5313">
              <w:rPr>
                <w:rFonts w:ascii="Times New Roman" w:hAnsi="Times New Roman" w:cs="Times New Roman"/>
                <w:sz w:val="24"/>
                <w:szCs w:val="24"/>
              </w:rPr>
              <w:t>28.03.2018 № 214</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Щокварталу до 20 числа</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Інформація щодо використання коштів субвенції з державного бюджету місцевим бюджетам для забезпечення житлом деяких категорій осіб, які брали участь у бойових діях на території інших держав, а також членів їх сімей у 2020 році, постанова К</w:t>
            </w:r>
            <w:r>
              <w:rPr>
                <w:rFonts w:ascii="Times New Roman" w:hAnsi="Times New Roman" w:cs="Times New Roman"/>
                <w:sz w:val="24"/>
                <w:szCs w:val="24"/>
              </w:rPr>
              <w:t xml:space="preserve">абінету </w:t>
            </w:r>
            <w:r w:rsidRPr="00AC5313">
              <w:rPr>
                <w:rFonts w:ascii="Times New Roman" w:hAnsi="Times New Roman" w:cs="Times New Roman"/>
                <w:sz w:val="24"/>
                <w:szCs w:val="24"/>
              </w:rPr>
              <w:t>М</w:t>
            </w:r>
            <w:r>
              <w:rPr>
                <w:rFonts w:ascii="Times New Roman" w:hAnsi="Times New Roman" w:cs="Times New Roman"/>
                <w:sz w:val="24"/>
                <w:szCs w:val="24"/>
              </w:rPr>
              <w:t xml:space="preserve">іністрів </w:t>
            </w:r>
            <w:r w:rsidRPr="00AC5313">
              <w:rPr>
                <w:rFonts w:ascii="Times New Roman" w:hAnsi="Times New Roman" w:cs="Times New Roman"/>
                <w:sz w:val="24"/>
                <w:szCs w:val="24"/>
              </w:rPr>
              <w:t>У</w:t>
            </w:r>
            <w:r>
              <w:rPr>
                <w:rFonts w:ascii="Times New Roman" w:hAnsi="Times New Roman" w:cs="Times New Roman"/>
                <w:sz w:val="24"/>
                <w:szCs w:val="24"/>
              </w:rPr>
              <w:t>країни</w:t>
            </w:r>
            <w:r w:rsidRPr="00AC5313">
              <w:rPr>
                <w:rFonts w:ascii="Times New Roman" w:hAnsi="Times New Roman" w:cs="Times New Roman"/>
                <w:sz w:val="24"/>
                <w:szCs w:val="24"/>
              </w:rPr>
              <w:t xml:space="preserve"> від 28.03.2018 № 214</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Щомісячно до 10 числа</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pacing w:line="256" w:lineRule="auto"/>
              <w:rPr>
                <w:rFonts w:ascii="Times New Roman" w:hAnsi="Times New Roman" w:cs="Times New Roman"/>
                <w:kern w:val="2"/>
                <w:sz w:val="24"/>
                <w:szCs w:val="24"/>
              </w:rPr>
            </w:pPr>
            <w:r w:rsidRPr="00AC5313">
              <w:rPr>
                <w:rFonts w:ascii="Times New Roman" w:hAnsi="Times New Roman" w:cs="Times New Roman"/>
                <w:sz w:val="24"/>
                <w:szCs w:val="24"/>
              </w:rPr>
              <w:t>Здійснення заходів соціального патронажу під час підготовки до звільнення осіб, які відбувають покарання у виді позбавлення волі на певний строк</w:t>
            </w:r>
          </w:p>
        </w:tc>
        <w:tc>
          <w:tcPr>
            <w:tcW w:w="3373" w:type="dxa"/>
            <w:gridSpan w:val="2"/>
          </w:tcPr>
          <w:p w:rsidR="005B3C90" w:rsidRPr="00AC5313" w:rsidRDefault="005B3C90" w:rsidP="005B3C90">
            <w:pPr>
              <w:spacing w:line="256" w:lineRule="auto"/>
              <w:rPr>
                <w:rFonts w:ascii="Times New Roman" w:hAnsi="Times New Roman" w:cs="Times New Roman"/>
                <w:kern w:val="2"/>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pacing w:line="256" w:lineRule="auto"/>
              <w:rPr>
                <w:rFonts w:ascii="Times New Roman" w:hAnsi="Times New Roman" w:cs="Times New Roman"/>
                <w:sz w:val="24"/>
                <w:szCs w:val="24"/>
              </w:rPr>
            </w:pPr>
            <w:r w:rsidRPr="00AC5313">
              <w:rPr>
                <w:rFonts w:ascii="Times New Roman" w:hAnsi="Times New Roman" w:cs="Times New Roman"/>
                <w:sz w:val="24"/>
                <w:szCs w:val="24"/>
              </w:rPr>
              <w:t>Звіт щодо виявлення та перевірки надавачів соціальних</w:t>
            </w:r>
          </w:p>
          <w:p w:rsidR="005B3C90" w:rsidRPr="00AC5313" w:rsidRDefault="005B3C90" w:rsidP="005B3C90">
            <w:pPr>
              <w:spacing w:line="256" w:lineRule="auto"/>
              <w:rPr>
                <w:rFonts w:ascii="Times New Roman" w:hAnsi="Times New Roman" w:cs="Times New Roman"/>
                <w:sz w:val="24"/>
                <w:szCs w:val="24"/>
              </w:rPr>
            </w:pPr>
            <w:r w:rsidRPr="00AC5313">
              <w:rPr>
                <w:rFonts w:ascii="Times New Roman" w:hAnsi="Times New Roman" w:cs="Times New Roman"/>
                <w:sz w:val="24"/>
                <w:szCs w:val="24"/>
              </w:rPr>
              <w:t>послуг недержавного сектору (Указ Президента України від 29.01.2021 №30</w:t>
            </w:r>
            <w:r w:rsidR="009E3118">
              <w:rPr>
                <w:rFonts w:ascii="Times New Roman" w:hAnsi="Times New Roman" w:cs="Times New Roman"/>
                <w:sz w:val="24"/>
                <w:szCs w:val="24"/>
              </w:rPr>
              <w:t>)</w:t>
            </w:r>
          </w:p>
        </w:tc>
        <w:tc>
          <w:tcPr>
            <w:tcW w:w="3373" w:type="dxa"/>
            <w:gridSpan w:val="2"/>
          </w:tcPr>
          <w:p w:rsidR="005B3C90" w:rsidRPr="00AC5313" w:rsidRDefault="005B3C90" w:rsidP="005B3C90">
            <w:pPr>
              <w:spacing w:line="256" w:lineRule="auto"/>
              <w:rPr>
                <w:rFonts w:ascii="Times New Roman" w:hAnsi="Times New Roman" w:cs="Times New Roman"/>
                <w:sz w:val="24"/>
                <w:szCs w:val="24"/>
              </w:rPr>
            </w:pPr>
            <w:r w:rsidRPr="00AC5313">
              <w:rPr>
                <w:rFonts w:ascii="Times New Roman" w:hAnsi="Times New Roman" w:cs="Times New Roman"/>
                <w:sz w:val="24"/>
                <w:szCs w:val="24"/>
              </w:rPr>
              <w:t>Щоквартально</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pacing w:line="256" w:lineRule="auto"/>
              <w:rPr>
                <w:rFonts w:ascii="Times New Roman" w:hAnsi="Times New Roman" w:cs="Times New Roman"/>
                <w:sz w:val="24"/>
                <w:szCs w:val="24"/>
              </w:rPr>
            </w:pPr>
            <w:r w:rsidRPr="00AC5313">
              <w:rPr>
                <w:rFonts w:ascii="Times New Roman" w:hAnsi="Times New Roman" w:cs="Times New Roman"/>
                <w:sz w:val="24"/>
                <w:szCs w:val="24"/>
              </w:rPr>
              <w:t>Виконання Закону України «Про контррозвідувальну діяльність»</w:t>
            </w:r>
          </w:p>
        </w:tc>
        <w:tc>
          <w:tcPr>
            <w:tcW w:w="3373" w:type="dxa"/>
            <w:gridSpan w:val="2"/>
          </w:tcPr>
          <w:p w:rsidR="005B3C90" w:rsidRPr="00AC5313" w:rsidRDefault="005B3C90" w:rsidP="005B3C90">
            <w:pPr>
              <w:spacing w:line="256" w:lineRule="auto"/>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C909C3" w:rsidP="00C909C3">
            <w:pPr>
              <w:spacing w:line="256" w:lineRule="auto"/>
              <w:rPr>
                <w:rFonts w:ascii="Times New Roman" w:hAnsi="Times New Roman" w:cs="Times New Roman"/>
                <w:kern w:val="2"/>
                <w:sz w:val="24"/>
                <w:szCs w:val="24"/>
              </w:rPr>
            </w:pPr>
            <w:r>
              <w:rPr>
                <w:rFonts w:ascii="Times New Roman" w:hAnsi="Times New Roman" w:cs="Times New Roman"/>
                <w:sz w:val="24"/>
                <w:szCs w:val="24"/>
              </w:rPr>
              <w:t>Звіт про с</w:t>
            </w:r>
            <w:r w:rsidR="005B3C90" w:rsidRPr="00AC5313">
              <w:rPr>
                <w:rFonts w:ascii="Times New Roman" w:hAnsi="Times New Roman" w:cs="Times New Roman"/>
                <w:sz w:val="24"/>
                <w:szCs w:val="24"/>
              </w:rPr>
              <w:t xml:space="preserve">тан виконання Плану заходів з реалізації ІІ етапу Національної стратегії реформування системи інституційного догляду та виховання дітей на </w:t>
            </w:r>
            <w:r>
              <w:rPr>
                <w:rFonts w:ascii="Times New Roman" w:hAnsi="Times New Roman" w:cs="Times New Roman"/>
                <w:sz w:val="24"/>
                <w:szCs w:val="24"/>
              </w:rPr>
              <w:t xml:space="preserve">                 </w:t>
            </w:r>
            <w:r w:rsidR="005B3C90" w:rsidRPr="00AC5313">
              <w:rPr>
                <w:rFonts w:ascii="Times New Roman" w:hAnsi="Times New Roman" w:cs="Times New Roman"/>
                <w:sz w:val="24"/>
                <w:szCs w:val="24"/>
              </w:rPr>
              <w:t>2017-2026 роки</w:t>
            </w:r>
          </w:p>
        </w:tc>
        <w:tc>
          <w:tcPr>
            <w:tcW w:w="3373" w:type="dxa"/>
            <w:gridSpan w:val="2"/>
          </w:tcPr>
          <w:p w:rsidR="005B3C90" w:rsidRPr="00AC5313" w:rsidRDefault="005B3C90" w:rsidP="005B3C90">
            <w:pPr>
              <w:spacing w:line="256" w:lineRule="auto"/>
              <w:rPr>
                <w:rFonts w:ascii="Times New Roman" w:hAnsi="Times New Roman" w:cs="Times New Roman"/>
                <w:kern w:val="2"/>
                <w:sz w:val="24"/>
                <w:szCs w:val="24"/>
              </w:rPr>
            </w:pPr>
            <w:r w:rsidRPr="00AC5313">
              <w:rPr>
                <w:rFonts w:ascii="Times New Roman" w:hAnsi="Times New Roman" w:cs="Times New Roman"/>
                <w:sz w:val="24"/>
                <w:szCs w:val="24"/>
              </w:rPr>
              <w:t>Періодично</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051FBE" w:rsidP="00C909C3">
            <w:pPr>
              <w:spacing w:line="256" w:lineRule="auto"/>
              <w:rPr>
                <w:rFonts w:ascii="Times New Roman" w:hAnsi="Times New Roman" w:cs="Times New Roman"/>
                <w:kern w:val="2"/>
                <w:sz w:val="24"/>
                <w:szCs w:val="24"/>
              </w:rPr>
            </w:pPr>
            <w:r>
              <w:rPr>
                <w:rFonts w:ascii="Times New Roman" w:hAnsi="Times New Roman" w:cs="Times New Roman"/>
                <w:sz w:val="24"/>
                <w:szCs w:val="24"/>
              </w:rPr>
              <w:t>Звіт п</w:t>
            </w:r>
            <w:r w:rsidR="00C909C3">
              <w:rPr>
                <w:rFonts w:ascii="Times New Roman" w:hAnsi="Times New Roman" w:cs="Times New Roman"/>
                <w:sz w:val="24"/>
                <w:szCs w:val="24"/>
              </w:rPr>
              <w:t>ро в</w:t>
            </w:r>
            <w:r w:rsidR="005B3C90" w:rsidRPr="00AC5313">
              <w:rPr>
                <w:rFonts w:ascii="Times New Roman" w:hAnsi="Times New Roman" w:cs="Times New Roman"/>
                <w:sz w:val="24"/>
                <w:szCs w:val="24"/>
              </w:rPr>
              <w:t>иконання завдань Регіонального плану дій реформування закладів інституційного догляду та виховання дітей у Львівській області на 2018 – 2026 роки</w:t>
            </w:r>
          </w:p>
        </w:tc>
        <w:tc>
          <w:tcPr>
            <w:tcW w:w="3373" w:type="dxa"/>
            <w:gridSpan w:val="2"/>
          </w:tcPr>
          <w:p w:rsidR="005B3C90" w:rsidRPr="00AC5313" w:rsidRDefault="005B3C90" w:rsidP="005B3C90">
            <w:pPr>
              <w:spacing w:line="256" w:lineRule="auto"/>
              <w:rPr>
                <w:rFonts w:ascii="Times New Roman" w:hAnsi="Times New Roman" w:cs="Times New Roman"/>
                <w:kern w:val="2"/>
                <w:sz w:val="24"/>
                <w:szCs w:val="24"/>
              </w:rPr>
            </w:pPr>
          </w:p>
          <w:p w:rsidR="005B3C90" w:rsidRPr="00AC5313" w:rsidRDefault="005B3C90" w:rsidP="005B3C90">
            <w:pPr>
              <w:spacing w:line="256" w:lineRule="auto"/>
              <w:rPr>
                <w:rFonts w:ascii="Times New Roman" w:hAnsi="Times New Roman" w:cs="Times New Roman"/>
                <w:kern w:val="2"/>
                <w:sz w:val="24"/>
                <w:szCs w:val="24"/>
              </w:rPr>
            </w:pPr>
            <w:r w:rsidRPr="00AC5313">
              <w:rPr>
                <w:rFonts w:ascii="Times New Roman" w:hAnsi="Times New Roman" w:cs="Times New Roman"/>
                <w:sz w:val="24"/>
                <w:szCs w:val="24"/>
              </w:rPr>
              <w:t>Періодично</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C909C3" w:rsidP="00C909C3">
            <w:pPr>
              <w:spacing w:line="256" w:lineRule="auto"/>
              <w:rPr>
                <w:rFonts w:ascii="Times New Roman" w:hAnsi="Times New Roman" w:cs="Times New Roman"/>
                <w:sz w:val="24"/>
                <w:szCs w:val="24"/>
              </w:rPr>
            </w:pPr>
            <w:r>
              <w:rPr>
                <w:rFonts w:ascii="Times New Roman" w:hAnsi="Times New Roman" w:cs="Times New Roman"/>
                <w:sz w:val="24"/>
                <w:szCs w:val="24"/>
              </w:rPr>
              <w:t>Звіт про с</w:t>
            </w:r>
            <w:r w:rsidR="005B3C90" w:rsidRPr="00AC5313">
              <w:rPr>
                <w:rFonts w:ascii="Times New Roman" w:hAnsi="Times New Roman" w:cs="Times New Roman"/>
                <w:sz w:val="24"/>
                <w:szCs w:val="24"/>
              </w:rPr>
              <w:t>тан виконання Плану заходів з реалізації Стратегії</w:t>
            </w:r>
            <w:r>
              <w:rPr>
                <w:rFonts w:ascii="Times New Roman" w:hAnsi="Times New Roman" w:cs="Times New Roman"/>
                <w:sz w:val="24"/>
                <w:szCs w:val="24"/>
              </w:rPr>
              <w:t xml:space="preserve"> </w:t>
            </w:r>
            <w:r w:rsidR="005B3C90" w:rsidRPr="00AC5313">
              <w:rPr>
                <w:rFonts w:ascii="Times New Roman" w:hAnsi="Times New Roman" w:cs="Times New Roman"/>
                <w:sz w:val="24"/>
                <w:szCs w:val="24"/>
              </w:rPr>
              <w:t>державної політики з питань здорового та активного</w:t>
            </w:r>
            <w:r>
              <w:rPr>
                <w:rFonts w:ascii="Times New Roman" w:hAnsi="Times New Roman" w:cs="Times New Roman"/>
                <w:sz w:val="24"/>
                <w:szCs w:val="24"/>
              </w:rPr>
              <w:t xml:space="preserve"> </w:t>
            </w:r>
            <w:r w:rsidR="005B3C90" w:rsidRPr="00AC5313">
              <w:rPr>
                <w:rFonts w:ascii="Times New Roman" w:hAnsi="Times New Roman" w:cs="Times New Roman"/>
                <w:sz w:val="24"/>
                <w:szCs w:val="24"/>
              </w:rPr>
              <w:t>довголіття населення</w:t>
            </w:r>
          </w:p>
        </w:tc>
        <w:tc>
          <w:tcPr>
            <w:tcW w:w="3373" w:type="dxa"/>
            <w:gridSpan w:val="2"/>
          </w:tcPr>
          <w:p w:rsidR="005B3C90" w:rsidRPr="00AC5313" w:rsidRDefault="005B3C90" w:rsidP="005B3C90">
            <w:pPr>
              <w:spacing w:line="256" w:lineRule="auto"/>
              <w:rPr>
                <w:rFonts w:ascii="Times New Roman" w:hAnsi="Times New Roman" w:cs="Times New Roman"/>
                <w:kern w:val="2"/>
                <w:sz w:val="24"/>
                <w:szCs w:val="24"/>
              </w:rPr>
            </w:pPr>
            <w:r w:rsidRPr="00AC5313">
              <w:rPr>
                <w:rFonts w:ascii="Times New Roman" w:hAnsi="Times New Roman" w:cs="Times New Roman"/>
                <w:kern w:val="2"/>
                <w:sz w:val="24"/>
                <w:szCs w:val="24"/>
              </w:rPr>
              <w:t>Річна</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pacing w:line="256" w:lineRule="auto"/>
              <w:rPr>
                <w:rFonts w:ascii="Times New Roman" w:hAnsi="Times New Roman" w:cs="Times New Roman"/>
                <w:sz w:val="24"/>
                <w:szCs w:val="24"/>
              </w:rPr>
            </w:pPr>
            <w:r w:rsidRPr="00AC5313">
              <w:rPr>
                <w:rFonts w:ascii="Times New Roman" w:hAnsi="Times New Roman" w:cs="Times New Roman"/>
                <w:sz w:val="24"/>
                <w:szCs w:val="24"/>
              </w:rPr>
              <w:t>Подання узагальненої інформації про моніторинг «Соціальна карта громади з питань захисту прав дітей і</w:t>
            </w:r>
          </w:p>
          <w:p w:rsidR="005B3C90" w:rsidRPr="00AC5313" w:rsidRDefault="005B3C90" w:rsidP="005B3C90">
            <w:pPr>
              <w:spacing w:line="256" w:lineRule="auto"/>
              <w:rPr>
                <w:rFonts w:ascii="Times New Roman" w:hAnsi="Times New Roman" w:cs="Times New Roman"/>
                <w:sz w:val="24"/>
                <w:szCs w:val="24"/>
              </w:rPr>
            </w:pPr>
            <w:r w:rsidRPr="00AC5313">
              <w:rPr>
                <w:rFonts w:ascii="Times New Roman" w:hAnsi="Times New Roman" w:cs="Times New Roman"/>
                <w:sz w:val="24"/>
                <w:szCs w:val="24"/>
              </w:rPr>
              <w:t>соціальних послуг»</w:t>
            </w:r>
          </w:p>
        </w:tc>
        <w:tc>
          <w:tcPr>
            <w:tcW w:w="3373" w:type="dxa"/>
            <w:gridSpan w:val="2"/>
          </w:tcPr>
          <w:p w:rsidR="005B3C90" w:rsidRPr="00AC5313" w:rsidRDefault="005B3C90" w:rsidP="005B3C90">
            <w:pPr>
              <w:spacing w:line="256" w:lineRule="auto"/>
              <w:rPr>
                <w:rFonts w:ascii="Times New Roman" w:hAnsi="Times New Roman" w:cs="Times New Roman"/>
                <w:kern w:val="2"/>
                <w:sz w:val="24"/>
                <w:szCs w:val="24"/>
              </w:rPr>
            </w:pPr>
            <w:r w:rsidRPr="00AC5313">
              <w:rPr>
                <w:rFonts w:ascii="Times New Roman" w:hAnsi="Times New Roman" w:cs="Times New Roman"/>
                <w:sz w:val="24"/>
                <w:szCs w:val="24"/>
              </w:rPr>
              <w:t>Щоквартально</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pacing w:line="256" w:lineRule="auto"/>
              <w:rPr>
                <w:rFonts w:ascii="Times New Roman" w:hAnsi="Times New Roman" w:cs="Times New Roman"/>
                <w:sz w:val="24"/>
                <w:szCs w:val="24"/>
              </w:rPr>
            </w:pPr>
            <w:r w:rsidRPr="00AC5313">
              <w:rPr>
                <w:rFonts w:ascii="Times New Roman" w:hAnsi="Times New Roman" w:cs="Times New Roman"/>
                <w:sz w:val="24"/>
                <w:szCs w:val="24"/>
                <w:shd w:val="clear" w:color="auto" w:fill="FFFFFF"/>
              </w:rPr>
              <w:t xml:space="preserve">Подання інформації про стан реалізації експериментального </w:t>
            </w:r>
            <w:r w:rsidR="003F7193">
              <w:rPr>
                <w:rFonts w:ascii="Times New Roman" w:hAnsi="Times New Roman" w:cs="Times New Roman"/>
                <w:sz w:val="24"/>
                <w:szCs w:val="24"/>
                <w:shd w:val="clear" w:color="auto" w:fill="FFFFFF"/>
              </w:rPr>
              <w:t>проєкт</w:t>
            </w:r>
            <w:r w:rsidRPr="00AC5313">
              <w:rPr>
                <w:rFonts w:ascii="Times New Roman" w:hAnsi="Times New Roman" w:cs="Times New Roman"/>
                <w:sz w:val="24"/>
                <w:szCs w:val="24"/>
                <w:shd w:val="clear" w:color="auto" w:fill="FFFFFF"/>
              </w:rPr>
              <w:t xml:space="preserve">у та проведення апробації інтегрованої моделі (відповідно до постанови </w:t>
            </w:r>
            <w:r w:rsidRPr="00AC5313">
              <w:rPr>
                <w:rFonts w:ascii="Times New Roman" w:hAnsi="Times New Roman" w:cs="Times New Roman"/>
                <w:sz w:val="24"/>
                <w:szCs w:val="24"/>
              </w:rPr>
              <w:t>К</w:t>
            </w:r>
            <w:r>
              <w:rPr>
                <w:rFonts w:ascii="Times New Roman" w:hAnsi="Times New Roman" w:cs="Times New Roman"/>
                <w:sz w:val="24"/>
                <w:szCs w:val="24"/>
              </w:rPr>
              <w:t xml:space="preserve">абінету </w:t>
            </w:r>
            <w:r w:rsidRPr="00AC5313">
              <w:rPr>
                <w:rFonts w:ascii="Times New Roman" w:hAnsi="Times New Roman" w:cs="Times New Roman"/>
                <w:sz w:val="24"/>
                <w:szCs w:val="24"/>
              </w:rPr>
              <w:t>М</w:t>
            </w:r>
            <w:r>
              <w:rPr>
                <w:rFonts w:ascii="Times New Roman" w:hAnsi="Times New Roman" w:cs="Times New Roman"/>
                <w:sz w:val="24"/>
                <w:szCs w:val="24"/>
              </w:rPr>
              <w:t xml:space="preserve">іністрів </w:t>
            </w:r>
            <w:r w:rsidRPr="00AC5313">
              <w:rPr>
                <w:rFonts w:ascii="Times New Roman" w:hAnsi="Times New Roman" w:cs="Times New Roman"/>
                <w:sz w:val="24"/>
                <w:szCs w:val="24"/>
              </w:rPr>
              <w:t>У</w:t>
            </w:r>
            <w:r>
              <w:rPr>
                <w:rFonts w:ascii="Times New Roman" w:hAnsi="Times New Roman" w:cs="Times New Roman"/>
                <w:sz w:val="24"/>
                <w:szCs w:val="24"/>
              </w:rPr>
              <w:t>країни</w:t>
            </w:r>
            <w:r w:rsidRPr="00AC5313">
              <w:rPr>
                <w:rFonts w:ascii="Times New Roman" w:hAnsi="Times New Roman" w:cs="Times New Roman"/>
                <w:sz w:val="24"/>
                <w:szCs w:val="24"/>
                <w:shd w:val="clear" w:color="auto" w:fill="FFFFFF"/>
              </w:rPr>
              <w:t xml:space="preserve"> від 04.08.2021 №817)</w:t>
            </w:r>
          </w:p>
        </w:tc>
        <w:tc>
          <w:tcPr>
            <w:tcW w:w="3373" w:type="dxa"/>
            <w:gridSpan w:val="2"/>
          </w:tcPr>
          <w:p w:rsidR="005B3C90" w:rsidRPr="00AC5313" w:rsidRDefault="005B3C90" w:rsidP="005B3C90">
            <w:pPr>
              <w:spacing w:line="256" w:lineRule="auto"/>
              <w:rPr>
                <w:rFonts w:ascii="Times New Roman" w:hAnsi="Times New Roman" w:cs="Times New Roman"/>
                <w:sz w:val="24"/>
                <w:szCs w:val="24"/>
              </w:rPr>
            </w:pPr>
            <w:r w:rsidRPr="00AC5313">
              <w:rPr>
                <w:rFonts w:ascii="Times New Roman" w:hAnsi="Times New Roman" w:cs="Times New Roman"/>
                <w:sz w:val="24"/>
                <w:szCs w:val="24"/>
              </w:rPr>
              <w:t>Щоквартально</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pacing w:line="256" w:lineRule="auto"/>
              <w:rPr>
                <w:rFonts w:ascii="Times New Roman" w:hAnsi="Times New Roman" w:cs="Times New Roman"/>
                <w:sz w:val="24"/>
                <w:szCs w:val="24"/>
                <w:shd w:val="clear" w:color="auto" w:fill="FFFFFF"/>
              </w:rPr>
            </w:pPr>
            <w:r w:rsidRPr="00AC5313">
              <w:rPr>
                <w:rFonts w:ascii="Times New Roman" w:hAnsi="Times New Roman" w:cs="Times New Roman"/>
                <w:sz w:val="24"/>
                <w:szCs w:val="24"/>
                <w:shd w:val="clear" w:color="auto" w:fill="FFFFFF"/>
              </w:rPr>
              <w:t xml:space="preserve">Подання інформації про стан реалізації пілотного проєкту «Розвиток соціальних послуг» (відповідно до постанови </w:t>
            </w:r>
            <w:r w:rsidRPr="00AC5313">
              <w:rPr>
                <w:rFonts w:ascii="Times New Roman" w:hAnsi="Times New Roman" w:cs="Times New Roman"/>
                <w:sz w:val="24"/>
                <w:szCs w:val="24"/>
              </w:rPr>
              <w:t>К</w:t>
            </w:r>
            <w:r>
              <w:rPr>
                <w:rFonts w:ascii="Times New Roman" w:hAnsi="Times New Roman" w:cs="Times New Roman"/>
                <w:sz w:val="24"/>
                <w:szCs w:val="24"/>
              </w:rPr>
              <w:t xml:space="preserve">абінету </w:t>
            </w:r>
            <w:r w:rsidRPr="00AC5313">
              <w:rPr>
                <w:rFonts w:ascii="Times New Roman" w:hAnsi="Times New Roman" w:cs="Times New Roman"/>
                <w:sz w:val="24"/>
                <w:szCs w:val="24"/>
              </w:rPr>
              <w:t>М</w:t>
            </w:r>
            <w:r>
              <w:rPr>
                <w:rFonts w:ascii="Times New Roman" w:hAnsi="Times New Roman" w:cs="Times New Roman"/>
                <w:sz w:val="24"/>
                <w:szCs w:val="24"/>
              </w:rPr>
              <w:t xml:space="preserve">іністрів </w:t>
            </w:r>
            <w:r w:rsidRPr="00AC5313">
              <w:rPr>
                <w:rFonts w:ascii="Times New Roman" w:hAnsi="Times New Roman" w:cs="Times New Roman"/>
                <w:sz w:val="24"/>
                <w:szCs w:val="24"/>
              </w:rPr>
              <w:t>У</w:t>
            </w:r>
            <w:r>
              <w:rPr>
                <w:rFonts w:ascii="Times New Roman" w:hAnsi="Times New Roman" w:cs="Times New Roman"/>
                <w:sz w:val="24"/>
                <w:szCs w:val="24"/>
              </w:rPr>
              <w:t>країни</w:t>
            </w:r>
            <w:r w:rsidRPr="00AC5313">
              <w:rPr>
                <w:rFonts w:ascii="Times New Roman" w:hAnsi="Times New Roman" w:cs="Times New Roman"/>
                <w:sz w:val="24"/>
                <w:szCs w:val="24"/>
                <w:shd w:val="clear" w:color="auto" w:fill="FFFFFF"/>
              </w:rPr>
              <w:t xml:space="preserve"> від 03.03.2020 №204)</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Щомісячно</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Організація та проведення конкурсу з відбору інститутів громадянського суспільства з метою надання фінансової допомоги з обласного бюджету для створення (роз</w:t>
            </w:r>
            <w:r w:rsidR="00C909C3">
              <w:rPr>
                <w:rFonts w:ascii="Times New Roman" w:hAnsi="Times New Roman" w:cs="Times New Roman"/>
                <w:sz w:val="24"/>
                <w:szCs w:val="24"/>
              </w:rPr>
              <w:t>ширення) соціальних підприємств</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Січень- лютий </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Забезпечення фінансування проєктів переможців конкурсу з відбору інститутів громадянського суспільства з метою надання фінансової допомоги з обласного бюджету для створення (розширення</w:t>
            </w:r>
            <w:r w:rsidR="00C909C3">
              <w:rPr>
                <w:rFonts w:ascii="Times New Roman" w:hAnsi="Times New Roman" w:cs="Times New Roman"/>
                <w:sz w:val="24"/>
                <w:szCs w:val="24"/>
              </w:rPr>
              <w:t>) соціальних підприємств</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Березень–листопад  </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920465">
              <w:rPr>
                <w:rFonts w:ascii="Times New Roman" w:hAnsi="Times New Roman" w:cs="Times New Roman"/>
                <w:sz w:val="24"/>
                <w:szCs w:val="24"/>
              </w:rPr>
              <w:t xml:space="preserve">Організація та проведення конкурсу </w:t>
            </w:r>
            <w:r w:rsidRPr="00920465">
              <w:rPr>
                <w:rFonts w:ascii="Times New Roman" w:hAnsi="Times New Roman" w:cs="Times New Roman"/>
                <w:color w:val="000000"/>
                <w:spacing w:val="2"/>
                <w:sz w:val="24"/>
                <w:szCs w:val="24"/>
              </w:rPr>
              <w:t>з визначення мікро</w:t>
            </w:r>
            <w:r w:rsidRPr="00920465">
              <w:rPr>
                <w:rFonts w:ascii="Times New Roman" w:hAnsi="Times New Roman" w:cs="Times New Roman"/>
                <w:color w:val="000000"/>
                <w:spacing w:val="2"/>
                <w:w w:val="105"/>
                <w:sz w:val="24"/>
                <w:szCs w:val="24"/>
              </w:rPr>
              <w:t xml:space="preserve">проєктів, </w:t>
            </w:r>
            <w:r w:rsidRPr="00920465">
              <w:rPr>
                <w:rFonts w:ascii="Times New Roman" w:hAnsi="Times New Roman" w:cs="Times New Roman"/>
                <w:color w:val="000000"/>
                <w:spacing w:val="3"/>
                <w:sz w:val="24"/>
                <w:szCs w:val="24"/>
              </w:rPr>
              <w:t>розроблених громадськими та благодійними організаціями</w:t>
            </w:r>
            <w:r w:rsidRPr="00920465">
              <w:rPr>
                <w:rFonts w:ascii="Times New Roman" w:hAnsi="Times New Roman" w:cs="Times New Roman"/>
                <w:color w:val="000000"/>
                <w:spacing w:val="3"/>
                <w:w w:val="105"/>
                <w:sz w:val="24"/>
                <w:szCs w:val="24"/>
              </w:rPr>
              <w:t>,</w:t>
            </w:r>
            <w:r w:rsidRPr="00920465">
              <w:rPr>
                <w:rFonts w:ascii="Times New Roman" w:hAnsi="Times New Roman" w:cs="Times New Roman"/>
                <w:color w:val="000000"/>
                <w:spacing w:val="3"/>
                <w:sz w:val="24"/>
                <w:szCs w:val="24"/>
              </w:rPr>
              <w:t xml:space="preserve"> </w:t>
            </w:r>
            <w:r w:rsidRPr="00920465">
              <w:rPr>
                <w:rFonts w:ascii="Times New Roman" w:hAnsi="Times New Roman" w:cs="Times New Roman"/>
                <w:sz w:val="24"/>
                <w:szCs w:val="24"/>
              </w:rPr>
              <w:t>щодо покращення якості життя соціально незахищених верств населення області,</w:t>
            </w:r>
            <w:r w:rsidRPr="00920465">
              <w:rPr>
                <w:rFonts w:ascii="Times New Roman" w:hAnsi="Times New Roman" w:cs="Times New Roman"/>
                <w:i/>
                <w:sz w:val="24"/>
                <w:szCs w:val="24"/>
              </w:rPr>
              <w:t xml:space="preserve"> </w:t>
            </w:r>
            <w:r w:rsidRPr="00920465">
              <w:rPr>
                <w:rFonts w:ascii="Times New Roman" w:hAnsi="Times New Roman" w:cs="Times New Roman"/>
                <w:sz w:val="24"/>
                <w:szCs w:val="24"/>
              </w:rPr>
              <w:t>на виконання яких надається дофінансування</w:t>
            </w:r>
            <w:r w:rsidRPr="00AC5313">
              <w:rPr>
                <w:rFonts w:ascii="Times New Roman" w:hAnsi="Times New Roman" w:cs="Times New Roman"/>
                <w:sz w:val="24"/>
                <w:szCs w:val="24"/>
              </w:rPr>
              <w:t xml:space="preserve"> з обласного бюджету у 2022 році</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Січень- лютий </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highlight w:val="yellow"/>
              </w:rPr>
            </w:pPr>
            <w:r w:rsidRPr="00AC5313">
              <w:rPr>
                <w:rFonts w:ascii="Times New Roman" w:hAnsi="Times New Roman" w:cs="Times New Roman"/>
                <w:sz w:val="24"/>
                <w:szCs w:val="24"/>
              </w:rPr>
              <w:t xml:space="preserve">Забезпечення фінансування проєктів переможців конкурсу </w:t>
            </w:r>
            <w:r w:rsidRPr="00AC5313">
              <w:rPr>
                <w:rFonts w:ascii="Times New Roman" w:hAnsi="Times New Roman" w:cs="Times New Roman"/>
                <w:color w:val="000000"/>
                <w:spacing w:val="2"/>
                <w:sz w:val="24"/>
                <w:szCs w:val="24"/>
              </w:rPr>
              <w:t>з визначення мікро</w:t>
            </w:r>
            <w:r w:rsidRPr="00AC5313">
              <w:rPr>
                <w:rFonts w:ascii="Times New Roman" w:hAnsi="Times New Roman" w:cs="Times New Roman"/>
                <w:color w:val="000000"/>
                <w:spacing w:val="2"/>
                <w:w w:val="105"/>
                <w:sz w:val="24"/>
                <w:szCs w:val="24"/>
              </w:rPr>
              <w:t xml:space="preserve">проєктів, </w:t>
            </w:r>
            <w:r w:rsidRPr="00AC5313">
              <w:rPr>
                <w:rFonts w:ascii="Times New Roman" w:hAnsi="Times New Roman" w:cs="Times New Roman"/>
                <w:color w:val="000000"/>
                <w:spacing w:val="3"/>
                <w:sz w:val="24"/>
                <w:szCs w:val="24"/>
              </w:rPr>
              <w:t>розроблених громадськими та благодійними організаціями</w:t>
            </w:r>
            <w:r w:rsidRPr="00AC5313">
              <w:rPr>
                <w:rFonts w:ascii="Times New Roman" w:hAnsi="Times New Roman" w:cs="Times New Roman"/>
                <w:color w:val="000000"/>
                <w:spacing w:val="3"/>
                <w:w w:val="105"/>
                <w:sz w:val="24"/>
                <w:szCs w:val="24"/>
              </w:rPr>
              <w:t>,</w:t>
            </w:r>
            <w:r w:rsidRPr="00AC5313">
              <w:rPr>
                <w:rFonts w:ascii="Times New Roman" w:hAnsi="Times New Roman" w:cs="Times New Roman"/>
                <w:color w:val="000000"/>
                <w:spacing w:val="3"/>
                <w:sz w:val="24"/>
                <w:szCs w:val="24"/>
              </w:rPr>
              <w:t xml:space="preserve"> </w:t>
            </w:r>
            <w:r w:rsidRPr="00AC5313">
              <w:rPr>
                <w:rFonts w:ascii="Times New Roman" w:hAnsi="Times New Roman" w:cs="Times New Roman"/>
                <w:sz w:val="24"/>
                <w:szCs w:val="24"/>
              </w:rPr>
              <w:t>щодо покращення якості життя соціально незахищених верств населення області,</w:t>
            </w:r>
            <w:r w:rsidRPr="00AC5313">
              <w:rPr>
                <w:rFonts w:ascii="Times New Roman" w:hAnsi="Times New Roman" w:cs="Times New Roman"/>
                <w:i/>
                <w:sz w:val="24"/>
                <w:szCs w:val="24"/>
              </w:rPr>
              <w:t xml:space="preserve"> </w:t>
            </w:r>
            <w:r w:rsidRPr="00AC5313">
              <w:rPr>
                <w:rFonts w:ascii="Times New Roman" w:hAnsi="Times New Roman" w:cs="Times New Roman"/>
                <w:sz w:val="24"/>
                <w:szCs w:val="24"/>
              </w:rPr>
              <w:t>на виконання яких надається дофінансування з обласного бюджету у 2022 році</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Березень–грудень </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Організація та проведення конкурсу на фінансову підтримку громадським об</w:t>
            </w:r>
            <w:r w:rsidR="003F7193">
              <w:rPr>
                <w:rFonts w:ascii="Times New Roman" w:hAnsi="Times New Roman" w:cs="Times New Roman"/>
                <w:sz w:val="24"/>
                <w:szCs w:val="24"/>
              </w:rPr>
              <w:t>’</w:t>
            </w:r>
            <w:r w:rsidRPr="00AC5313">
              <w:rPr>
                <w:rFonts w:ascii="Times New Roman" w:hAnsi="Times New Roman" w:cs="Times New Roman"/>
                <w:sz w:val="24"/>
                <w:szCs w:val="24"/>
              </w:rPr>
              <w:t xml:space="preserve">єднанням осіб з інвалідністю, ветеранів, жертв нацистських переслідувань та жертв політичних репресій </w:t>
            </w:r>
            <w:r w:rsidR="00C909C3">
              <w:rPr>
                <w:rFonts w:ascii="Times New Roman" w:hAnsi="Times New Roman" w:cs="Times New Roman"/>
                <w:sz w:val="24"/>
                <w:szCs w:val="24"/>
              </w:rPr>
              <w:t>з обласного бюджету у 2022 році</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Січень- лютий </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C909C3">
            <w:pPr>
              <w:rPr>
                <w:rFonts w:ascii="Times New Roman" w:hAnsi="Times New Roman" w:cs="Times New Roman"/>
                <w:sz w:val="24"/>
                <w:szCs w:val="24"/>
              </w:rPr>
            </w:pPr>
            <w:r w:rsidRPr="00AC5313">
              <w:rPr>
                <w:rFonts w:ascii="Times New Roman" w:hAnsi="Times New Roman" w:cs="Times New Roman"/>
                <w:sz w:val="24"/>
                <w:szCs w:val="24"/>
              </w:rPr>
              <w:t>Забезпечення фінансування проєктів переможців конкурсу на фінансову підтримку громадським об</w:t>
            </w:r>
            <w:r w:rsidR="003F7193">
              <w:rPr>
                <w:rFonts w:ascii="Times New Roman" w:hAnsi="Times New Roman" w:cs="Times New Roman"/>
                <w:sz w:val="24"/>
                <w:szCs w:val="24"/>
              </w:rPr>
              <w:t>’</w:t>
            </w:r>
            <w:r w:rsidRPr="00AC5313">
              <w:rPr>
                <w:rFonts w:ascii="Times New Roman" w:hAnsi="Times New Roman" w:cs="Times New Roman"/>
                <w:sz w:val="24"/>
                <w:szCs w:val="24"/>
              </w:rPr>
              <w:t>єднанням осіб з інвалідністю, ветеранів, жертв нацистських переслідувань та жертв політичних репресій з обласного бюджету у 2022 році</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Березень–грудень </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Забезпечення роботи комісії з питань надання підприємствам та організаціям громадських організацій осіб з інвалідністю права на користування пільгами з оподаткування</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Щоквартально</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highlight w:val="yellow"/>
              </w:rPr>
            </w:pPr>
            <w:r w:rsidRPr="00AC5313">
              <w:rPr>
                <w:rFonts w:ascii="Times New Roman" w:hAnsi="Times New Roman" w:cs="Times New Roman"/>
                <w:sz w:val="24"/>
                <w:szCs w:val="24"/>
              </w:rPr>
              <w:t xml:space="preserve">Забезпечення роботи комісії з реалізації пілотного </w:t>
            </w:r>
            <w:r w:rsidR="003F7193">
              <w:rPr>
                <w:rFonts w:ascii="Times New Roman" w:hAnsi="Times New Roman" w:cs="Times New Roman"/>
                <w:sz w:val="24"/>
                <w:szCs w:val="24"/>
              </w:rPr>
              <w:t>проєкт</w:t>
            </w:r>
            <w:r w:rsidRPr="00AC5313">
              <w:rPr>
                <w:rFonts w:ascii="Times New Roman" w:hAnsi="Times New Roman" w:cs="Times New Roman"/>
                <w:sz w:val="24"/>
                <w:szCs w:val="24"/>
              </w:rPr>
              <w:t xml:space="preserve">у із залучення до роботи яленів малозабезпечених сімей та внутрішньо переміщених осіб </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По потребі</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highlight w:val="yellow"/>
              </w:rPr>
            </w:pPr>
            <w:r w:rsidRPr="00AC5313">
              <w:rPr>
                <w:rFonts w:ascii="Times New Roman" w:hAnsi="Times New Roman" w:cs="Times New Roman"/>
                <w:sz w:val="24"/>
                <w:szCs w:val="24"/>
              </w:rPr>
              <w:t>Організація та проведення комісії з направлення громадян м. Львова на альтернативну (невійськову службу)</w:t>
            </w:r>
          </w:p>
        </w:tc>
        <w:tc>
          <w:tcPr>
            <w:tcW w:w="3373" w:type="dxa"/>
            <w:gridSpan w:val="2"/>
          </w:tcPr>
          <w:p w:rsidR="005B3C90" w:rsidRPr="00AC5313" w:rsidRDefault="005B3C90" w:rsidP="005B3C90">
            <w:pPr>
              <w:ind w:firstLine="5"/>
              <w:rPr>
                <w:rFonts w:ascii="Times New Roman" w:hAnsi="Times New Roman" w:cs="Times New Roman"/>
                <w:sz w:val="24"/>
                <w:szCs w:val="24"/>
              </w:rPr>
            </w:pPr>
            <w:r w:rsidRPr="00AC5313">
              <w:rPr>
                <w:rFonts w:ascii="Times New Roman" w:hAnsi="Times New Roman" w:cs="Times New Roman"/>
                <w:sz w:val="24"/>
                <w:szCs w:val="24"/>
              </w:rPr>
              <w:t xml:space="preserve">Квітень, жовтень </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highlight w:val="yellow"/>
              </w:rPr>
            </w:pPr>
            <w:r w:rsidRPr="00AC5313">
              <w:rPr>
                <w:rFonts w:ascii="Times New Roman" w:hAnsi="Times New Roman" w:cs="Times New Roman"/>
                <w:sz w:val="24"/>
                <w:szCs w:val="24"/>
              </w:rPr>
              <w:t>Здійснення моніторингу використання робочого часу особами, що проходять альтернативну (невійськову) службу та підготовка розпоряджень голови ОДА про направлення на проходження альтернативної (невійськової) служби, припинення альтернативної (невійськової) служби</w:t>
            </w:r>
          </w:p>
        </w:tc>
        <w:tc>
          <w:tcPr>
            <w:tcW w:w="3373" w:type="dxa"/>
            <w:gridSpan w:val="2"/>
          </w:tcPr>
          <w:p w:rsidR="005B3C90" w:rsidRPr="00AC5313" w:rsidRDefault="005B3C90" w:rsidP="005B3C90">
            <w:pPr>
              <w:rPr>
                <w:rFonts w:ascii="Times New Roman" w:hAnsi="Times New Roman" w:cs="Times New Roman"/>
                <w:sz w:val="24"/>
                <w:szCs w:val="24"/>
              </w:rPr>
            </w:pPr>
            <w:r>
              <w:rPr>
                <w:rFonts w:ascii="Times New Roman" w:hAnsi="Times New Roman" w:cs="Times New Roman"/>
                <w:sz w:val="24"/>
                <w:szCs w:val="24"/>
              </w:rPr>
              <w:t>Щ</w:t>
            </w:r>
            <w:r w:rsidRPr="00AC5313">
              <w:rPr>
                <w:rFonts w:ascii="Times New Roman" w:hAnsi="Times New Roman" w:cs="Times New Roman"/>
                <w:sz w:val="24"/>
                <w:szCs w:val="24"/>
              </w:rPr>
              <w:t>оквартально</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Узагальнення та подання статистичної інформації щодо осіб, які постраждали від торгівлі людьми</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Щоквартально до 15 числа</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Узагальнення та подання статистичної інформації щодо попередження та</w:t>
            </w:r>
            <w:r w:rsidR="00C909C3">
              <w:rPr>
                <w:rFonts w:ascii="Times New Roman" w:hAnsi="Times New Roman" w:cs="Times New Roman"/>
                <w:sz w:val="24"/>
                <w:szCs w:val="24"/>
              </w:rPr>
              <w:t xml:space="preserve"> протидії домашньому насильства</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Щоквартально до 10 числа </w:t>
            </w:r>
            <w:r w:rsidRPr="00AC5313">
              <w:rPr>
                <w:rStyle w:val="rvts0"/>
                <w:rFonts w:ascii="Times New Roman" w:hAnsi="Times New Roman" w:cs="Times New Roman"/>
                <w:sz w:val="24"/>
                <w:szCs w:val="24"/>
              </w:rPr>
              <w:t>настає за звітним періодом</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Узагальнення та подання інформації щодо виконання  Національного плану дій з виконання рекомендацій, викладених у заключних зауваженнях Комітету ООН з ліквідації дискримінації щодо жінок до восьмої періодичної доповіді України про виконання Конвенції про ліквідацію всіх форм дискримінації щодо жінок на період до 2021 року</w:t>
            </w:r>
          </w:p>
        </w:tc>
        <w:tc>
          <w:tcPr>
            <w:tcW w:w="3373" w:type="dxa"/>
            <w:gridSpan w:val="2"/>
          </w:tcPr>
          <w:p w:rsidR="005B3C90" w:rsidRPr="00AC5313" w:rsidRDefault="005B3C90" w:rsidP="005B3C90">
            <w:pPr>
              <w:rPr>
                <w:rStyle w:val="rvts0"/>
                <w:rFonts w:ascii="Times New Roman" w:hAnsi="Times New Roman" w:cs="Times New Roman"/>
                <w:sz w:val="24"/>
                <w:szCs w:val="24"/>
              </w:rPr>
            </w:pPr>
            <w:r w:rsidRPr="00AC5313">
              <w:rPr>
                <w:rStyle w:val="rvts0"/>
                <w:rFonts w:ascii="Times New Roman" w:hAnsi="Times New Roman" w:cs="Times New Roman"/>
                <w:sz w:val="24"/>
                <w:szCs w:val="24"/>
              </w:rPr>
              <w:t>Щороку до 20 лютого</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Збір інформації відповідно до форм обліку </w:t>
            </w:r>
            <w:r w:rsidRPr="00AC5313">
              <w:rPr>
                <w:rFonts w:ascii="Times New Roman" w:hAnsi="Times New Roman" w:cs="Times New Roman"/>
                <w:bCs/>
                <w:sz w:val="24"/>
                <w:szCs w:val="24"/>
              </w:rPr>
              <w:t xml:space="preserve">багатодітних сімей в Україні </w:t>
            </w:r>
            <w:r w:rsidRPr="00AC5313">
              <w:rPr>
                <w:rFonts w:ascii="Times New Roman" w:hAnsi="Times New Roman" w:cs="Times New Roman"/>
                <w:sz w:val="24"/>
                <w:szCs w:val="24"/>
              </w:rPr>
              <w:t>та подання в Мінсоцполітики</w:t>
            </w:r>
          </w:p>
        </w:tc>
        <w:tc>
          <w:tcPr>
            <w:tcW w:w="3373" w:type="dxa"/>
            <w:gridSpan w:val="2"/>
          </w:tcPr>
          <w:p w:rsidR="005B3C90" w:rsidRPr="00AC5313" w:rsidRDefault="005B3C90" w:rsidP="005B3C90">
            <w:pPr>
              <w:rPr>
                <w:rFonts w:ascii="Times New Roman" w:hAnsi="Times New Roman" w:cs="Times New Roman"/>
                <w:sz w:val="24"/>
                <w:szCs w:val="24"/>
              </w:rPr>
            </w:pPr>
            <w:r>
              <w:rPr>
                <w:rFonts w:ascii="Times New Roman" w:hAnsi="Times New Roman" w:cs="Times New Roman"/>
                <w:sz w:val="24"/>
                <w:szCs w:val="24"/>
              </w:rPr>
              <w:t>Щ</w:t>
            </w:r>
            <w:r w:rsidRPr="00AC5313">
              <w:rPr>
                <w:rFonts w:ascii="Times New Roman" w:hAnsi="Times New Roman" w:cs="Times New Roman"/>
                <w:sz w:val="24"/>
                <w:szCs w:val="24"/>
              </w:rPr>
              <w:t>орічно до 10 лютого</w:t>
            </w:r>
          </w:p>
          <w:p w:rsidR="005B3C90" w:rsidRPr="00AC5313" w:rsidRDefault="005B3C90" w:rsidP="005B3C90">
            <w:pPr>
              <w:rPr>
                <w:rFonts w:ascii="Times New Roman" w:hAnsi="Times New Roman" w:cs="Times New Roman"/>
                <w:sz w:val="24"/>
                <w:szCs w:val="24"/>
              </w:rPr>
            </w:pPr>
            <w:r>
              <w:rPr>
                <w:rFonts w:ascii="Times New Roman" w:hAnsi="Times New Roman" w:cs="Times New Roman"/>
                <w:sz w:val="24"/>
                <w:szCs w:val="24"/>
              </w:rPr>
              <w:t>Щ</w:t>
            </w:r>
            <w:r w:rsidRPr="00AC5313">
              <w:rPr>
                <w:rFonts w:ascii="Times New Roman" w:hAnsi="Times New Roman" w:cs="Times New Roman"/>
                <w:sz w:val="24"/>
                <w:szCs w:val="24"/>
              </w:rPr>
              <w:t>орічно до 10 липня</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Style w:val="rvts0"/>
                <w:rFonts w:ascii="Times New Roman" w:hAnsi="Times New Roman" w:cs="Times New Roman"/>
                <w:sz w:val="24"/>
                <w:szCs w:val="24"/>
              </w:rPr>
              <w:t>Звіт 1-ОБК про підготовку до проведення оздоровчої кампанії за бюджетні кошти у поточному році</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До 15 квітня</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Style w:val="rvts0"/>
                <w:rFonts w:ascii="Times New Roman" w:hAnsi="Times New Roman" w:cs="Times New Roman"/>
                <w:sz w:val="24"/>
                <w:szCs w:val="24"/>
              </w:rPr>
              <w:t xml:space="preserve">Звіт 2-ОБК про охоплення дітей шкільного віку оздоровленням та відпочинком за бюджетні кошти </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До 10 лютого</w:t>
            </w:r>
          </w:p>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До 10 вересня</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Звіт 1-ОЗК</w:t>
            </w:r>
            <w:r w:rsidRPr="00AC5313">
              <w:rPr>
                <w:rStyle w:val="rvts23"/>
                <w:rFonts w:ascii="Times New Roman" w:hAnsi="Times New Roman" w:cs="Times New Roman"/>
                <w:sz w:val="24"/>
                <w:szCs w:val="24"/>
              </w:rPr>
              <w:t xml:space="preserve"> про виїзд організованих груп дітей за кордон на відпочинок та оздоровлення</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До 5 жовтня</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Звіт про стан видачі посвідчень батьків та дитини з багатодітної сім</w:t>
            </w:r>
            <w:r w:rsidR="003F7193">
              <w:rPr>
                <w:rFonts w:ascii="Times New Roman" w:hAnsi="Times New Roman" w:cs="Times New Roman"/>
                <w:sz w:val="24"/>
                <w:szCs w:val="24"/>
              </w:rPr>
              <w:t>’</w:t>
            </w:r>
            <w:r w:rsidRPr="00AC5313">
              <w:rPr>
                <w:rFonts w:ascii="Times New Roman" w:hAnsi="Times New Roman" w:cs="Times New Roman"/>
                <w:sz w:val="24"/>
                <w:szCs w:val="24"/>
              </w:rPr>
              <w:t>ї</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Щопівроку до 5 числа</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Style w:val="rvts0"/>
                <w:rFonts w:ascii="Times New Roman" w:hAnsi="Times New Roman" w:cs="Times New Roman"/>
                <w:sz w:val="24"/>
                <w:szCs w:val="24"/>
              </w:rPr>
              <w:t>Звіт про використання путівок до ДП «УДЦ «Молода гвардія», ДПУ «МДЦ «Артек»</w:t>
            </w:r>
          </w:p>
        </w:tc>
        <w:tc>
          <w:tcPr>
            <w:tcW w:w="3373" w:type="dxa"/>
            <w:gridSpan w:val="2"/>
          </w:tcPr>
          <w:p w:rsidR="005B3C90" w:rsidRPr="00AC5313" w:rsidRDefault="005B3C90" w:rsidP="005B3C90">
            <w:pPr>
              <w:rPr>
                <w:rFonts w:ascii="Times New Roman" w:hAnsi="Times New Roman" w:cs="Times New Roman"/>
                <w:sz w:val="24"/>
                <w:szCs w:val="24"/>
              </w:rPr>
            </w:pPr>
            <w:r>
              <w:rPr>
                <w:rStyle w:val="rvts0"/>
                <w:rFonts w:ascii="Times New Roman" w:hAnsi="Times New Roman" w:cs="Times New Roman"/>
                <w:sz w:val="24"/>
                <w:szCs w:val="24"/>
              </w:rPr>
              <w:t>П</w:t>
            </w:r>
            <w:r w:rsidRPr="00AC5313">
              <w:rPr>
                <w:rStyle w:val="rvts0"/>
                <w:rFonts w:ascii="Times New Roman" w:hAnsi="Times New Roman" w:cs="Times New Roman"/>
                <w:sz w:val="24"/>
                <w:szCs w:val="24"/>
              </w:rPr>
              <w:t>ротягом 10 днів після закінчення кожної оздоровчої зміни</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Style w:val="rvts0"/>
                <w:rFonts w:ascii="Times New Roman" w:hAnsi="Times New Roman" w:cs="Times New Roman"/>
                <w:sz w:val="24"/>
                <w:szCs w:val="24"/>
              </w:rPr>
              <w:t>Річний звіт про використання путівок до  про використання путівок до ДП «УДЦ «Молода гвардія», ДПУ «МДЦ «Артек»</w:t>
            </w:r>
          </w:p>
        </w:tc>
        <w:tc>
          <w:tcPr>
            <w:tcW w:w="3373" w:type="dxa"/>
            <w:gridSpan w:val="2"/>
          </w:tcPr>
          <w:p w:rsidR="005B3C90" w:rsidRPr="00AC5313" w:rsidRDefault="005B3C90" w:rsidP="005B3C90">
            <w:pPr>
              <w:rPr>
                <w:rFonts w:ascii="Times New Roman" w:hAnsi="Times New Roman" w:cs="Times New Roman"/>
                <w:sz w:val="24"/>
                <w:szCs w:val="24"/>
              </w:rPr>
            </w:pPr>
            <w:r>
              <w:rPr>
                <w:rStyle w:val="rvts0"/>
                <w:rFonts w:ascii="Times New Roman" w:hAnsi="Times New Roman" w:cs="Times New Roman"/>
                <w:sz w:val="24"/>
                <w:szCs w:val="24"/>
              </w:rPr>
              <w:t>Д</w:t>
            </w:r>
            <w:r w:rsidRPr="00AC5313">
              <w:rPr>
                <w:rStyle w:val="rvts0"/>
                <w:rFonts w:ascii="Times New Roman" w:hAnsi="Times New Roman" w:cs="Times New Roman"/>
                <w:sz w:val="24"/>
                <w:szCs w:val="24"/>
              </w:rPr>
              <w:t>о 10 січня наступного за звітним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Обласний план заходів на 2021 і 2022 роки з реалізації Національної стратегії із створення безбар</w:t>
            </w:r>
            <w:r w:rsidR="003F7193">
              <w:rPr>
                <w:rFonts w:ascii="Times New Roman" w:hAnsi="Times New Roman" w:cs="Times New Roman"/>
                <w:sz w:val="24"/>
                <w:szCs w:val="24"/>
              </w:rPr>
              <w:t>’</w:t>
            </w:r>
            <w:r w:rsidRPr="00AC5313">
              <w:rPr>
                <w:rFonts w:ascii="Times New Roman" w:hAnsi="Times New Roman" w:cs="Times New Roman"/>
                <w:sz w:val="24"/>
                <w:szCs w:val="24"/>
              </w:rPr>
              <w:t xml:space="preserve">єрного простору в Україні на період до 2030 року, затверджений </w:t>
            </w:r>
            <w:r w:rsidRPr="00AC5313">
              <w:rPr>
                <w:rFonts w:ascii="Times New Roman" w:hAnsi="Times New Roman" w:cs="Times New Roman"/>
                <w:sz w:val="24"/>
                <w:szCs w:val="24"/>
              </w:rPr>
              <w:lastRenderedPageBreak/>
              <w:t xml:space="preserve">розпорядженням голови </w:t>
            </w:r>
            <w:r w:rsidR="003F7193">
              <w:rPr>
                <w:rFonts w:ascii="Times New Roman" w:hAnsi="Times New Roman" w:cs="Times New Roman"/>
                <w:sz w:val="24"/>
                <w:szCs w:val="24"/>
              </w:rPr>
              <w:t>обласної державної адміністрації</w:t>
            </w:r>
            <w:r w:rsidRPr="00AC5313">
              <w:rPr>
                <w:rFonts w:ascii="Times New Roman" w:hAnsi="Times New Roman" w:cs="Times New Roman"/>
                <w:sz w:val="24"/>
                <w:szCs w:val="24"/>
              </w:rPr>
              <w:t xml:space="preserve"> від 17.11.2021 № 1137/0/5-21</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lastRenderedPageBreak/>
              <w:t>Річний</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План заходів щодо реалізації Концепції створення та розвитку системи раннього втручання, затверджений розпорядженням Кабінету Мініс</w:t>
            </w:r>
            <w:r w:rsidR="003722F3">
              <w:rPr>
                <w:rFonts w:ascii="Times New Roman" w:hAnsi="Times New Roman" w:cs="Times New Roman"/>
                <w:sz w:val="24"/>
                <w:szCs w:val="24"/>
              </w:rPr>
              <w:t>трів України від</w:t>
            </w:r>
            <w:r w:rsidR="003722F3">
              <w:rPr>
                <w:rFonts w:ascii="Times New Roman" w:hAnsi="Times New Roman" w:cs="Times New Roman"/>
                <w:sz w:val="24"/>
                <w:szCs w:val="24"/>
                <w:lang w:val="en-US"/>
              </w:rPr>
              <w:t> </w:t>
            </w:r>
            <w:r w:rsidRPr="00AC5313">
              <w:rPr>
                <w:rFonts w:ascii="Times New Roman" w:hAnsi="Times New Roman" w:cs="Times New Roman"/>
                <w:sz w:val="24"/>
                <w:szCs w:val="24"/>
              </w:rPr>
              <w:t>15.09.2021 № 1117-р</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Річний</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Регіональний план дій з реалізації Конвенції про права осіб з інвалідністю на період до 2025 року у Львівській області затверджений розпорядженням голови </w:t>
            </w:r>
            <w:r w:rsidR="003F7193">
              <w:rPr>
                <w:rFonts w:ascii="Times New Roman" w:hAnsi="Times New Roman" w:cs="Times New Roman"/>
                <w:sz w:val="24"/>
                <w:szCs w:val="24"/>
              </w:rPr>
              <w:t>обласної державної адміністрації</w:t>
            </w:r>
            <w:r w:rsidRPr="00AC5313">
              <w:rPr>
                <w:rFonts w:ascii="Times New Roman" w:hAnsi="Times New Roman" w:cs="Times New Roman"/>
                <w:sz w:val="24"/>
                <w:szCs w:val="24"/>
              </w:rPr>
              <w:t xml:space="preserve"> від 14.09.2021 № 852/0/5-21</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Річний</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Національний план дій з реалізації Конвенції про права осіб з інвалідністю на період до 2025 року, затверджений розпорядженням</w:t>
            </w:r>
            <w:r w:rsidR="003722F3">
              <w:rPr>
                <w:rFonts w:ascii="Times New Roman" w:hAnsi="Times New Roman" w:cs="Times New Roman"/>
                <w:sz w:val="24"/>
                <w:szCs w:val="24"/>
              </w:rPr>
              <w:t xml:space="preserve"> Кабінету Міністрів України від</w:t>
            </w:r>
            <w:r w:rsidR="003722F3">
              <w:rPr>
                <w:rFonts w:ascii="Times New Roman" w:hAnsi="Times New Roman" w:cs="Times New Roman"/>
                <w:sz w:val="24"/>
                <w:szCs w:val="24"/>
                <w:lang w:val="en-US"/>
              </w:rPr>
              <w:t> </w:t>
            </w:r>
            <w:r w:rsidRPr="00AC5313">
              <w:rPr>
                <w:rFonts w:ascii="Times New Roman" w:hAnsi="Times New Roman" w:cs="Times New Roman"/>
                <w:sz w:val="24"/>
                <w:szCs w:val="24"/>
              </w:rPr>
              <w:t>07.04.2021 № 285-р</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Річний</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Вжиття заходів щодо внесення змін в положення психоневрологічних інтернатів та геріатричних пансіонатів, відповідно</w:t>
            </w:r>
            <w:r w:rsidR="00C909C3">
              <w:rPr>
                <w:rFonts w:ascii="Times New Roman" w:hAnsi="Times New Roman" w:cs="Times New Roman"/>
                <w:sz w:val="24"/>
                <w:szCs w:val="24"/>
              </w:rPr>
              <w:t xml:space="preserve"> до вимог чинного законодавства</w:t>
            </w:r>
          </w:p>
        </w:tc>
        <w:tc>
          <w:tcPr>
            <w:tcW w:w="3373" w:type="dxa"/>
            <w:gridSpan w:val="2"/>
          </w:tcPr>
          <w:p w:rsidR="005B3C90" w:rsidRPr="00AC5313" w:rsidRDefault="005B3C90" w:rsidP="005B3C90">
            <w:pPr>
              <w:tabs>
                <w:tab w:val="left" w:pos="219"/>
              </w:tabs>
              <w:rPr>
                <w:rFonts w:ascii="Times New Roman" w:hAnsi="Times New Roman" w:cs="Times New Roman"/>
                <w:sz w:val="24"/>
                <w:szCs w:val="24"/>
              </w:rPr>
            </w:pPr>
            <w:r w:rsidRPr="00AC5313">
              <w:rPr>
                <w:rFonts w:ascii="Times New Roman" w:hAnsi="Times New Roman" w:cs="Times New Roman"/>
                <w:sz w:val="24"/>
                <w:szCs w:val="24"/>
              </w:rPr>
              <w:t>Липень</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Звіт щодо виконання обласних (бюджетних) цільових програм «Комплексної програма соціальної підтримки окремих категорій громадян Львівської області»</w:t>
            </w:r>
          </w:p>
        </w:tc>
        <w:tc>
          <w:tcPr>
            <w:tcW w:w="3373" w:type="dxa"/>
            <w:gridSpan w:val="2"/>
          </w:tcPr>
          <w:p w:rsidR="005B3C90" w:rsidRPr="00AC5313" w:rsidRDefault="005B3C90" w:rsidP="005B3C90">
            <w:pPr>
              <w:tabs>
                <w:tab w:val="left" w:pos="219"/>
              </w:tabs>
              <w:rPr>
                <w:rFonts w:ascii="Times New Roman" w:hAnsi="Times New Roman" w:cs="Times New Roman"/>
                <w:sz w:val="24"/>
                <w:szCs w:val="24"/>
              </w:rPr>
            </w:pPr>
            <w:r w:rsidRPr="00AC5313">
              <w:rPr>
                <w:rFonts w:ascii="Times New Roman" w:hAnsi="Times New Roman" w:cs="Times New Roman"/>
                <w:sz w:val="24"/>
                <w:szCs w:val="24"/>
              </w:rPr>
              <w:t>Щомісячно,</w:t>
            </w:r>
          </w:p>
          <w:p w:rsidR="005B3C90" w:rsidRPr="00AC5313" w:rsidRDefault="005B3C90" w:rsidP="005B3C90">
            <w:pPr>
              <w:tabs>
                <w:tab w:val="left" w:pos="219"/>
              </w:tabs>
              <w:rPr>
                <w:rFonts w:ascii="Times New Roman" w:hAnsi="Times New Roman" w:cs="Times New Roman"/>
                <w:sz w:val="24"/>
                <w:szCs w:val="24"/>
              </w:rPr>
            </w:pPr>
            <w:r w:rsidRPr="00AC5313">
              <w:rPr>
                <w:rFonts w:ascii="Times New Roman" w:hAnsi="Times New Roman" w:cs="Times New Roman"/>
                <w:sz w:val="24"/>
                <w:szCs w:val="24"/>
              </w:rPr>
              <w:t>щоквартально</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C86A34">
              <w:rPr>
                <w:rFonts w:ascii="Times New Roman" w:hAnsi="Times New Roman" w:cs="Times New Roman"/>
                <w:sz w:val="24"/>
                <w:szCs w:val="24"/>
              </w:rPr>
              <w:t>Звіт щодо виконання обласних (бюджетних) цільових програм «Комплексної програми соціальної підтримки у Львівській області учасників АТО (ООС)  та їхніх родин, бійців добровольців АТО, а також родин Героїв Небесної Сотні»</w:t>
            </w:r>
          </w:p>
        </w:tc>
        <w:tc>
          <w:tcPr>
            <w:tcW w:w="3373" w:type="dxa"/>
            <w:gridSpan w:val="2"/>
          </w:tcPr>
          <w:p w:rsidR="005B3C90" w:rsidRPr="00AC5313" w:rsidRDefault="005B3C90" w:rsidP="005B3C90">
            <w:pPr>
              <w:ind w:firstLine="34"/>
              <w:rPr>
                <w:rFonts w:ascii="Times New Roman" w:hAnsi="Times New Roman" w:cs="Times New Roman"/>
                <w:sz w:val="24"/>
                <w:szCs w:val="24"/>
              </w:rPr>
            </w:pPr>
            <w:r>
              <w:rPr>
                <w:rFonts w:ascii="Times New Roman" w:hAnsi="Times New Roman" w:cs="Times New Roman"/>
                <w:sz w:val="24"/>
                <w:szCs w:val="24"/>
              </w:rPr>
              <w:t>Щомісячно</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color w:val="000000"/>
                <w:sz w:val="24"/>
                <w:szCs w:val="24"/>
                <w:lang w:eastAsia="zh-CN"/>
              </w:rPr>
            </w:pPr>
            <w:r w:rsidRPr="00AC5313">
              <w:rPr>
                <w:rFonts w:ascii="Times New Roman" w:hAnsi="Times New Roman" w:cs="Times New Roman"/>
                <w:color w:val="000000"/>
                <w:sz w:val="24"/>
                <w:szCs w:val="24"/>
                <w:lang w:eastAsia="zh-CN"/>
              </w:rPr>
              <w:t>Формування та затвердження розпису доходів і видатків обласного бюджету на 2022 рік з помісячним розподілом</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До 25 січня</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color w:val="000000"/>
                <w:sz w:val="24"/>
                <w:szCs w:val="24"/>
                <w:lang w:eastAsia="ko-KR"/>
              </w:rPr>
              <w:t xml:space="preserve">Доведення головним розпорядникам коштів  обласного бюджету лімітних довідок і витягів з розпису видатків на 2022 рік </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Січень</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Аналіз і погодження паспортів бюджетних програм на 2022 рік, наданих головними розпорядниками коштів обласного бюджету у рамках програмно-цільового методу бюджетування</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color w:val="000000"/>
                <w:sz w:val="24"/>
                <w:szCs w:val="24"/>
                <w:lang w:eastAsia="ko-KR"/>
              </w:rPr>
            </w:pPr>
            <w:r w:rsidRPr="00AC5313">
              <w:rPr>
                <w:rFonts w:ascii="Times New Roman" w:hAnsi="Times New Roman" w:cs="Times New Roman"/>
                <w:color w:val="000000"/>
                <w:sz w:val="24"/>
                <w:szCs w:val="24"/>
                <w:lang w:eastAsia="ko-KR"/>
              </w:rPr>
              <w:t>Доведення розпорядникам коштів державного бюджету лімітних довідок і витягів з розпису видатків на 2022 рік</w:t>
            </w:r>
          </w:p>
        </w:tc>
        <w:tc>
          <w:tcPr>
            <w:tcW w:w="3373" w:type="dxa"/>
            <w:gridSpan w:val="2"/>
          </w:tcPr>
          <w:p w:rsidR="005B3C90" w:rsidRPr="00AC5313" w:rsidRDefault="005B3C90" w:rsidP="005B3C90">
            <w:pPr>
              <w:ind w:firstLine="95"/>
              <w:rPr>
                <w:rFonts w:ascii="Times New Roman" w:hAnsi="Times New Roman" w:cs="Times New Roman"/>
                <w:sz w:val="24"/>
                <w:szCs w:val="24"/>
              </w:rPr>
            </w:pPr>
            <w:r w:rsidRPr="00AC5313">
              <w:rPr>
                <w:rFonts w:ascii="Times New Roman" w:hAnsi="Times New Roman" w:cs="Times New Roman"/>
                <w:sz w:val="24"/>
                <w:szCs w:val="24"/>
              </w:rPr>
              <w:t>Січень</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color w:val="000000"/>
                <w:sz w:val="24"/>
                <w:szCs w:val="24"/>
                <w:lang w:eastAsia="zh-CN"/>
              </w:rPr>
            </w:pPr>
            <w:r w:rsidRPr="00AC5313">
              <w:rPr>
                <w:rFonts w:ascii="Times New Roman" w:hAnsi="Times New Roman" w:cs="Times New Roman"/>
                <w:color w:val="000000"/>
                <w:sz w:val="24"/>
                <w:szCs w:val="24"/>
                <w:lang w:eastAsia="zh-CN"/>
              </w:rPr>
              <w:t xml:space="preserve">Аналіз та узагальнення планових показників з мережі, штатів та контингентів бюджетних установ  області на плановий рік. </w:t>
            </w:r>
          </w:p>
          <w:p w:rsidR="005B3C90" w:rsidRPr="00AC5313" w:rsidRDefault="005B3C90" w:rsidP="005B3C90">
            <w:pPr>
              <w:rPr>
                <w:rFonts w:ascii="Times New Roman" w:hAnsi="Times New Roman" w:cs="Times New Roman"/>
                <w:color w:val="000000"/>
                <w:sz w:val="24"/>
                <w:szCs w:val="24"/>
                <w:lang w:eastAsia="zh-CN"/>
              </w:rPr>
            </w:pPr>
            <w:r w:rsidRPr="00AC5313">
              <w:rPr>
                <w:rFonts w:ascii="Times New Roman" w:hAnsi="Times New Roman" w:cs="Times New Roman"/>
                <w:color w:val="000000"/>
                <w:sz w:val="24"/>
                <w:szCs w:val="24"/>
                <w:lang w:eastAsia="zh-CN"/>
              </w:rPr>
              <w:t>Підготовка та подання Міністерству фінансів України зведення місцевих бюджетів області та пояснювальної записки до нього</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У термін, визначений Міністерством фінансів України</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lang w:eastAsia="zh-CN"/>
              </w:rPr>
            </w:pPr>
            <w:r w:rsidRPr="00AC5313">
              <w:rPr>
                <w:rFonts w:ascii="Times New Roman" w:hAnsi="Times New Roman" w:cs="Times New Roman"/>
                <w:sz w:val="24"/>
                <w:szCs w:val="24"/>
                <w:lang w:eastAsia="zh-CN"/>
              </w:rPr>
              <w:t>Аналіз та узагальнення інформацій, фінансових органів області, територіальних громад і головних розпорядників коштів обласного бюджету про чисельність працівників бюджетних установ  для подання  Мі</w:t>
            </w:r>
            <w:r w:rsidR="00C909C3">
              <w:rPr>
                <w:rFonts w:ascii="Times New Roman" w:hAnsi="Times New Roman" w:cs="Times New Roman"/>
                <w:sz w:val="24"/>
                <w:szCs w:val="24"/>
                <w:lang w:eastAsia="zh-CN"/>
              </w:rPr>
              <w:t>ністерству фінансів України</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До 20 січня та 20 липня</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Організація роботи щодо узагальнення статистичних і аналітичних даних, підготовка інформацій, довідок, службових записок з питань формування, затвердження та виконання місцевих бюджетів області відповідно до завдань Міністерства фінансів України, доручень </w:t>
            </w:r>
            <w:r w:rsidR="003F7193">
              <w:rPr>
                <w:rFonts w:ascii="Times New Roman" w:hAnsi="Times New Roman" w:cs="Times New Roman"/>
                <w:sz w:val="24"/>
                <w:szCs w:val="24"/>
              </w:rPr>
              <w:t>обласної державної адміністрації</w:t>
            </w:r>
            <w:r w:rsidRPr="00AC5313">
              <w:rPr>
                <w:rFonts w:ascii="Times New Roman" w:hAnsi="Times New Roman" w:cs="Times New Roman"/>
                <w:sz w:val="24"/>
                <w:szCs w:val="24"/>
              </w:rPr>
              <w:t>, інших центральних органів влади</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У визначені завданнями терміни</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Спільно з головними розпорядниками коштів, департаментом паливно-енергетичного  комплексу та енергозбереження </w:t>
            </w:r>
            <w:r w:rsidR="003F7193">
              <w:rPr>
                <w:rFonts w:ascii="Times New Roman" w:hAnsi="Times New Roman" w:cs="Times New Roman"/>
                <w:sz w:val="24"/>
                <w:szCs w:val="24"/>
              </w:rPr>
              <w:t>обласної державної адміністрації</w:t>
            </w:r>
            <w:r w:rsidRPr="00AC5313">
              <w:rPr>
                <w:rFonts w:ascii="Times New Roman" w:hAnsi="Times New Roman" w:cs="Times New Roman"/>
                <w:sz w:val="24"/>
                <w:szCs w:val="24"/>
              </w:rPr>
              <w:t xml:space="preserve"> розробка  та затвердження лімітів споживання підвідомчими бюджетними установами енергоносіїв і комунальних послуг на 2022 рік</w:t>
            </w:r>
          </w:p>
        </w:tc>
        <w:tc>
          <w:tcPr>
            <w:tcW w:w="3373" w:type="dxa"/>
            <w:gridSpan w:val="2"/>
          </w:tcPr>
          <w:p w:rsidR="005B3C90" w:rsidRPr="00AC5313" w:rsidRDefault="005B3C90" w:rsidP="005B3C90">
            <w:pPr>
              <w:rPr>
                <w:rFonts w:ascii="Times New Roman" w:hAnsi="Times New Roman" w:cs="Times New Roman"/>
                <w:sz w:val="24"/>
                <w:szCs w:val="24"/>
              </w:rPr>
            </w:pPr>
          </w:p>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До 01 березня </w:t>
            </w:r>
          </w:p>
          <w:p w:rsidR="005B3C90" w:rsidRPr="00AC5313" w:rsidRDefault="005B3C90" w:rsidP="005B3C90">
            <w:pPr>
              <w:ind w:firstLine="851"/>
              <w:rPr>
                <w:rFonts w:ascii="Times New Roman" w:hAnsi="Times New Roman" w:cs="Times New Roman"/>
                <w:sz w:val="24"/>
                <w:szCs w:val="24"/>
              </w:rPr>
            </w:pP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Підготовка та подання попереднього зведення показників затверджених місцевих бюджетів області на 2022 рік</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У термін, визначений Мінфіном</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color w:val="000000"/>
                <w:sz w:val="24"/>
                <w:szCs w:val="24"/>
                <w:lang w:eastAsia="zh-CN"/>
              </w:rPr>
            </w:pPr>
            <w:r w:rsidRPr="00AC5313">
              <w:rPr>
                <w:rFonts w:ascii="Times New Roman" w:hAnsi="Times New Roman" w:cs="Times New Roman"/>
                <w:sz w:val="24"/>
                <w:szCs w:val="24"/>
                <w:lang w:eastAsia="zh-CN"/>
              </w:rPr>
              <w:t>Вивчення стану виконання місцевих бюджетів області, виявлення проблемних питань і напрацювання шляхів їх вирішення. За необхідності, підготовка звернень до ЦОВВ щодо вирішення проблемних питань з виконання місцевих бюджетів</w:t>
            </w:r>
          </w:p>
        </w:tc>
        <w:tc>
          <w:tcPr>
            <w:tcW w:w="3373" w:type="dxa"/>
            <w:gridSpan w:val="2"/>
          </w:tcPr>
          <w:p w:rsidR="005B3C90" w:rsidRPr="00AC5313" w:rsidRDefault="005B3C90" w:rsidP="005B3C90">
            <w:pPr>
              <w:ind w:firstLine="95"/>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lang w:eastAsia="zh-CN"/>
              </w:rPr>
            </w:pPr>
            <w:r w:rsidRPr="00AC5313">
              <w:rPr>
                <w:rFonts w:ascii="Times New Roman" w:hAnsi="Times New Roman" w:cs="Times New Roman"/>
                <w:sz w:val="24"/>
                <w:szCs w:val="24"/>
                <w:lang w:eastAsia="zh-CN"/>
              </w:rPr>
              <w:t>Моніторинг стану фінансування захищених видатків загального фонду місцевих бюджетів області</w:t>
            </w:r>
          </w:p>
        </w:tc>
        <w:tc>
          <w:tcPr>
            <w:tcW w:w="3373" w:type="dxa"/>
            <w:gridSpan w:val="2"/>
          </w:tcPr>
          <w:p w:rsidR="005B3C90" w:rsidRPr="00AC5313" w:rsidRDefault="005B3C90" w:rsidP="005B3C90">
            <w:pPr>
              <w:ind w:firstLine="34"/>
              <w:rPr>
                <w:rFonts w:ascii="Times New Roman" w:hAnsi="Times New Roman" w:cs="Times New Roman"/>
                <w:sz w:val="24"/>
                <w:szCs w:val="24"/>
              </w:rPr>
            </w:pPr>
            <w:r w:rsidRPr="00AC5313">
              <w:rPr>
                <w:rFonts w:ascii="Times New Roman" w:hAnsi="Times New Roman" w:cs="Times New Roman"/>
                <w:sz w:val="24"/>
                <w:szCs w:val="24"/>
              </w:rPr>
              <w:t>Щомісячно до 15 числа</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highlight w:val="green"/>
                <w:lang w:eastAsia="zh-CN"/>
              </w:rPr>
            </w:pPr>
            <w:r w:rsidRPr="00AC5313">
              <w:rPr>
                <w:rFonts w:ascii="Times New Roman" w:hAnsi="Times New Roman" w:cs="Times New Roman"/>
                <w:sz w:val="24"/>
                <w:szCs w:val="24"/>
                <w:lang w:eastAsia="zh-CN"/>
              </w:rPr>
              <w:t>Аналіз виконання заходів, затверджених місцевими органами влади щодо погашення дефіциту місцевих бюджетів на оплату праці</w:t>
            </w:r>
          </w:p>
        </w:tc>
        <w:tc>
          <w:tcPr>
            <w:tcW w:w="3373" w:type="dxa"/>
            <w:gridSpan w:val="2"/>
          </w:tcPr>
          <w:p w:rsidR="005B3C90" w:rsidRPr="00AC5313" w:rsidRDefault="005B3C90" w:rsidP="005B3C90">
            <w:pPr>
              <w:ind w:firstLine="34"/>
              <w:rPr>
                <w:rFonts w:ascii="Times New Roman" w:hAnsi="Times New Roman" w:cs="Times New Roman"/>
                <w:sz w:val="24"/>
                <w:szCs w:val="24"/>
              </w:rPr>
            </w:pPr>
            <w:r w:rsidRPr="00AC5313">
              <w:rPr>
                <w:rFonts w:ascii="Times New Roman" w:hAnsi="Times New Roman" w:cs="Times New Roman"/>
                <w:sz w:val="24"/>
                <w:szCs w:val="24"/>
              </w:rPr>
              <w:t>Щомісячно до 10 числа</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Моніторинг стану реалізації обласних програм, що фінансуються за кошти обласного бюджету в 2022 році та (за потреби) подання департаменту економічної політики </w:t>
            </w:r>
            <w:r w:rsidR="003F7193">
              <w:rPr>
                <w:rFonts w:ascii="Times New Roman" w:hAnsi="Times New Roman" w:cs="Times New Roman"/>
                <w:sz w:val="24"/>
                <w:szCs w:val="24"/>
              </w:rPr>
              <w:t>обласної державної адміністрації</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Щоп</w:t>
            </w:r>
            <w:r w:rsidR="003F7193">
              <w:rPr>
                <w:rFonts w:ascii="Times New Roman" w:hAnsi="Times New Roman" w:cs="Times New Roman"/>
                <w:sz w:val="24"/>
                <w:szCs w:val="24"/>
              </w:rPr>
              <w:t>’</w:t>
            </w:r>
            <w:r w:rsidRPr="00AC5313">
              <w:rPr>
                <w:rFonts w:ascii="Times New Roman" w:hAnsi="Times New Roman" w:cs="Times New Roman"/>
                <w:sz w:val="24"/>
                <w:szCs w:val="24"/>
              </w:rPr>
              <w:t>ятниці</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pacing w:val="-8"/>
                <w:sz w:val="24"/>
                <w:szCs w:val="24"/>
              </w:rPr>
              <w:t xml:space="preserve">Аналіз інформацій фінансових органів області та департаменту соціального захисту населення </w:t>
            </w:r>
            <w:r w:rsidR="003F7193">
              <w:rPr>
                <w:rFonts w:ascii="Times New Roman" w:hAnsi="Times New Roman" w:cs="Times New Roman"/>
                <w:spacing w:val="-8"/>
                <w:sz w:val="24"/>
                <w:szCs w:val="24"/>
              </w:rPr>
              <w:t>обласної державної адміністрації</w:t>
            </w:r>
            <w:r w:rsidRPr="00AC5313">
              <w:rPr>
                <w:rFonts w:ascii="Times New Roman" w:hAnsi="Times New Roman" w:cs="Times New Roman"/>
                <w:spacing w:val="-8"/>
                <w:sz w:val="24"/>
                <w:szCs w:val="24"/>
              </w:rPr>
              <w:t xml:space="preserve"> про видатки місцевих бюджетів на оздоровлення та відпочинок дітей та подання узагальнених матеріалів Міністерству фінансів України</w:t>
            </w:r>
          </w:p>
        </w:tc>
        <w:tc>
          <w:tcPr>
            <w:tcW w:w="3373" w:type="dxa"/>
            <w:gridSpan w:val="2"/>
          </w:tcPr>
          <w:p w:rsidR="005B3C90" w:rsidRPr="00AC5313" w:rsidRDefault="005B3C90" w:rsidP="005B3C90">
            <w:pPr>
              <w:ind w:right="-108"/>
              <w:rPr>
                <w:rFonts w:ascii="Times New Roman" w:hAnsi="Times New Roman" w:cs="Times New Roman"/>
                <w:sz w:val="24"/>
                <w:szCs w:val="24"/>
              </w:rPr>
            </w:pPr>
            <w:r w:rsidRPr="00AC5313">
              <w:rPr>
                <w:rFonts w:ascii="Times New Roman" w:hAnsi="Times New Roman" w:cs="Times New Roman"/>
                <w:sz w:val="24"/>
                <w:szCs w:val="24"/>
              </w:rPr>
              <w:t xml:space="preserve">У терміни, встановлені </w:t>
            </w:r>
            <w:r w:rsidRPr="00AC5313">
              <w:rPr>
                <w:rFonts w:ascii="Times New Roman" w:hAnsi="Times New Roman" w:cs="Times New Roman"/>
                <w:spacing w:val="-8"/>
                <w:sz w:val="24"/>
                <w:szCs w:val="24"/>
              </w:rPr>
              <w:t>Міністерством фінансів України</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3722F3">
            <w:pPr>
              <w:rPr>
                <w:rFonts w:ascii="Times New Roman" w:hAnsi="Times New Roman" w:cs="Times New Roman"/>
                <w:color w:val="000000"/>
                <w:sz w:val="24"/>
                <w:szCs w:val="24"/>
                <w:lang w:eastAsia="zh-CN"/>
              </w:rPr>
            </w:pPr>
            <w:r w:rsidRPr="00AC5313">
              <w:rPr>
                <w:rFonts w:ascii="Times New Roman" w:hAnsi="Times New Roman" w:cs="Times New Roman"/>
                <w:color w:val="000000"/>
                <w:sz w:val="24"/>
                <w:szCs w:val="24"/>
                <w:lang w:eastAsia="zh-CN"/>
              </w:rPr>
              <w:t>Пі</w:t>
            </w:r>
            <w:r w:rsidR="003722F3">
              <w:rPr>
                <w:rFonts w:ascii="Times New Roman" w:hAnsi="Times New Roman" w:cs="Times New Roman"/>
                <w:color w:val="000000"/>
                <w:sz w:val="24"/>
                <w:szCs w:val="24"/>
                <w:lang w:eastAsia="zh-CN"/>
              </w:rPr>
              <w:t xml:space="preserve">дготовка проєктів розпоряджень голови обласної державної адміністрації </w:t>
            </w:r>
            <w:r w:rsidRPr="00AC5313">
              <w:rPr>
                <w:rFonts w:ascii="Times New Roman" w:hAnsi="Times New Roman" w:cs="Times New Roman"/>
                <w:color w:val="000000"/>
                <w:sz w:val="24"/>
                <w:szCs w:val="24"/>
                <w:lang w:eastAsia="zh-CN"/>
              </w:rPr>
              <w:t>про внесення змін до показників обласного бюджету та розподілу коштів між бюджетами територіальних громад на 2022 рік. Внесення змін до планових показників обласного бюджету</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color w:val="000000"/>
                <w:sz w:val="24"/>
                <w:szCs w:val="24"/>
                <w:lang w:eastAsia="zh-CN"/>
              </w:rPr>
            </w:pPr>
            <w:r w:rsidRPr="00AC5313">
              <w:rPr>
                <w:rFonts w:ascii="Times New Roman" w:hAnsi="Times New Roman" w:cs="Times New Roman"/>
                <w:color w:val="000000"/>
                <w:sz w:val="24"/>
                <w:szCs w:val="24"/>
                <w:lang w:eastAsia="zh-CN"/>
              </w:rPr>
              <w:t>Підготовка матеріалів щодо уточнення показників обласного бюджету на 2022 рік, у тому числі з урахуванням внесених змін до показників державного бюджету та подання їх на розгляд обласної ради</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color w:val="000000"/>
                <w:sz w:val="24"/>
                <w:szCs w:val="24"/>
                <w:lang w:eastAsia="zh-CN"/>
              </w:rPr>
              <w:t>Вивчення законопроєктів щодо затвердження державного бюджету на плановий рік, внесення змін до Бюджетного та Податкового кодексів та подання зауважень і пропозицій до Міністерства фінансів України, Кабінету Міністрів України, галузевих міністерств</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Складання бюджетного регламенту щодо формування та затвердження обласного бюджету, прогнозу обласного бюджету на середньостроковий період і подання їх  ОДА та обласній раді на розгляд і затвердження</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Травень</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Вивчення проєкту Бюджетної декларації та подання до Міністерством фінансів України пропозицій щодо </w:t>
            </w:r>
            <w:r w:rsidRPr="00AC5313">
              <w:rPr>
                <w:rFonts w:ascii="Times New Roman" w:hAnsi="Times New Roman" w:cs="Times New Roman"/>
                <w:sz w:val="24"/>
                <w:szCs w:val="24"/>
              </w:rPr>
              <w:lastRenderedPageBreak/>
              <w:t>врахування інтересів області в частині покращення бюджетної політики</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lastRenderedPageBreak/>
              <w:t>Червень</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lastRenderedPageBreak/>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Розробка і доведення до головних розпорядників бюджетних коштів інструкції з підготовки пропозицій до прогнозу обласного бюджету і граничних показників видатків</w:t>
            </w:r>
          </w:p>
        </w:tc>
        <w:tc>
          <w:tcPr>
            <w:tcW w:w="3373" w:type="dxa"/>
            <w:gridSpan w:val="2"/>
          </w:tcPr>
          <w:p w:rsidR="005B3C90" w:rsidRPr="00AC5313" w:rsidRDefault="00635126" w:rsidP="005B3C90">
            <w:pPr>
              <w:ind w:hanging="85"/>
              <w:rPr>
                <w:rFonts w:ascii="Times New Roman" w:hAnsi="Times New Roman" w:cs="Times New Roman"/>
                <w:sz w:val="24"/>
                <w:szCs w:val="24"/>
              </w:rPr>
            </w:pPr>
            <w:r>
              <w:rPr>
                <w:rFonts w:ascii="Times New Roman" w:hAnsi="Times New Roman" w:cs="Times New Roman"/>
                <w:sz w:val="24"/>
                <w:szCs w:val="24"/>
              </w:rPr>
              <w:t xml:space="preserve"> </w:t>
            </w:r>
            <w:r w:rsidR="005B3C90" w:rsidRPr="00AC5313">
              <w:rPr>
                <w:rFonts w:ascii="Times New Roman" w:hAnsi="Times New Roman" w:cs="Times New Roman"/>
                <w:sz w:val="24"/>
                <w:szCs w:val="24"/>
              </w:rPr>
              <w:t>Червень-липень</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lang w:eastAsia="zh-CN"/>
              </w:rPr>
            </w:pPr>
            <w:r w:rsidRPr="00AC5313">
              <w:rPr>
                <w:rFonts w:ascii="Times New Roman" w:hAnsi="Times New Roman" w:cs="Times New Roman"/>
                <w:sz w:val="24"/>
                <w:szCs w:val="24"/>
              </w:rPr>
              <w:t>Аналіз поданих головними розпорядниками бюджетних коштів пропозицій до прогнозу обласного бюджету на відповідність доведеним орієнтовним граничним показникам видатків і вимогам інструкції</w:t>
            </w:r>
          </w:p>
        </w:tc>
        <w:tc>
          <w:tcPr>
            <w:tcW w:w="3373" w:type="dxa"/>
            <w:gridSpan w:val="2"/>
          </w:tcPr>
          <w:p w:rsidR="005B3C90" w:rsidRPr="00AC5313" w:rsidRDefault="00635126" w:rsidP="005B3C90">
            <w:pPr>
              <w:ind w:hanging="85"/>
              <w:rPr>
                <w:rFonts w:ascii="Times New Roman" w:hAnsi="Times New Roman" w:cs="Times New Roman"/>
                <w:sz w:val="24"/>
                <w:szCs w:val="24"/>
              </w:rPr>
            </w:pPr>
            <w:r>
              <w:rPr>
                <w:rFonts w:ascii="Times New Roman" w:hAnsi="Times New Roman" w:cs="Times New Roman"/>
                <w:sz w:val="24"/>
                <w:szCs w:val="24"/>
              </w:rPr>
              <w:t xml:space="preserve"> </w:t>
            </w:r>
            <w:r w:rsidR="005B3C90" w:rsidRPr="00AC5313">
              <w:rPr>
                <w:rFonts w:ascii="Times New Roman" w:hAnsi="Times New Roman" w:cs="Times New Roman"/>
                <w:sz w:val="24"/>
                <w:szCs w:val="24"/>
              </w:rPr>
              <w:t>Липень</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lang w:eastAsia="zh-CN"/>
              </w:rPr>
            </w:pPr>
            <w:r w:rsidRPr="00AC5313">
              <w:rPr>
                <w:rFonts w:ascii="Times New Roman" w:hAnsi="Times New Roman" w:cs="Times New Roman"/>
                <w:color w:val="000000"/>
                <w:sz w:val="24"/>
                <w:szCs w:val="24"/>
                <w:lang w:eastAsia="zh-CN"/>
              </w:rPr>
              <w:t xml:space="preserve">Формування проєкту прогнозу обласного бюджету на середньостроковий період та подання його на затвердження </w:t>
            </w:r>
            <w:r w:rsidR="003F7193">
              <w:rPr>
                <w:rFonts w:ascii="Times New Roman" w:hAnsi="Times New Roman" w:cs="Times New Roman"/>
                <w:color w:val="000000"/>
                <w:sz w:val="24"/>
                <w:szCs w:val="24"/>
                <w:lang w:eastAsia="zh-CN"/>
              </w:rPr>
              <w:t>обласної державної адміністрації</w:t>
            </w:r>
          </w:p>
        </w:tc>
        <w:tc>
          <w:tcPr>
            <w:tcW w:w="3373" w:type="dxa"/>
            <w:gridSpan w:val="2"/>
          </w:tcPr>
          <w:p w:rsidR="005B3C90" w:rsidRPr="00AC5313" w:rsidRDefault="00635126" w:rsidP="005B3C90">
            <w:pPr>
              <w:ind w:hanging="85"/>
              <w:rPr>
                <w:rFonts w:ascii="Times New Roman" w:hAnsi="Times New Roman" w:cs="Times New Roman"/>
                <w:sz w:val="24"/>
                <w:szCs w:val="24"/>
              </w:rPr>
            </w:pPr>
            <w:r>
              <w:rPr>
                <w:rFonts w:ascii="Times New Roman" w:hAnsi="Times New Roman" w:cs="Times New Roman"/>
                <w:sz w:val="24"/>
                <w:szCs w:val="24"/>
              </w:rPr>
              <w:t xml:space="preserve"> </w:t>
            </w:r>
            <w:r w:rsidR="005B3C90" w:rsidRPr="00AC5313">
              <w:rPr>
                <w:rFonts w:ascii="Times New Roman" w:hAnsi="Times New Roman" w:cs="Times New Roman"/>
                <w:sz w:val="24"/>
                <w:szCs w:val="24"/>
              </w:rPr>
              <w:t>До 15 серпня</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lang w:eastAsia="zh-CN"/>
              </w:rPr>
            </w:pPr>
            <w:r w:rsidRPr="00AC5313">
              <w:rPr>
                <w:rFonts w:ascii="Times New Roman" w:hAnsi="Times New Roman" w:cs="Times New Roman"/>
                <w:sz w:val="24"/>
                <w:szCs w:val="24"/>
                <w:lang w:eastAsia="zh-CN"/>
              </w:rPr>
              <w:t xml:space="preserve">Схвалення </w:t>
            </w:r>
            <w:r w:rsidRPr="00AC5313">
              <w:rPr>
                <w:rFonts w:ascii="Times New Roman" w:hAnsi="Times New Roman" w:cs="Times New Roman"/>
                <w:color w:val="000000"/>
                <w:sz w:val="24"/>
                <w:szCs w:val="24"/>
                <w:lang w:eastAsia="zh-CN"/>
              </w:rPr>
              <w:t>проєкту прогнозу обласного бюджету на середньостроковий період та подання його на розгляд обласної ради</w:t>
            </w:r>
          </w:p>
        </w:tc>
        <w:tc>
          <w:tcPr>
            <w:tcW w:w="3373" w:type="dxa"/>
            <w:gridSpan w:val="2"/>
          </w:tcPr>
          <w:p w:rsidR="005B3C90" w:rsidRPr="00AC5313" w:rsidRDefault="00635126" w:rsidP="00441F89">
            <w:pPr>
              <w:ind w:hanging="108"/>
              <w:rPr>
                <w:rFonts w:ascii="Times New Roman" w:hAnsi="Times New Roman" w:cs="Times New Roman"/>
                <w:sz w:val="24"/>
                <w:szCs w:val="24"/>
              </w:rPr>
            </w:pPr>
            <w:r>
              <w:rPr>
                <w:rFonts w:ascii="Times New Roman" w:hAnsi="Times New Roman" w:cs="Times New Roman"/>
                <w:sz w:val="24"/>
                <w:szCs w:val="24"/>
              </w:rPr>
              <w:t xml:space="preserve"> </w:t>
            </w:r>
            <w:r w:rsidR="005B3C90" w:rsidRPr="00AC5313">
              <w:rPr>
                <w:rFonts w:ascii="Times New Roman" w:hAnsi="Times New Roman" w:cs="Times New Roman"/>
                <w:sz w:val="24"/>
                <w:szCs w:val="24"/>
              </w:rPr>
              <w:t>До 01 вересня</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lang w:eastAsia="zh-CN"/>
              </w:rPr>
              <w:t>Розробка і доведення до головних розпорядників коштів обласного бюджету інструкції з підготовки бюджетних запитів</w:t>
            </w:r>
          </w:p>
        </w:tc>
        <w:tc>
          <w:tcPr>
            <w:tcW w:w="3373" w:type="dxa"/>
            <w:gridSpan w:val="2"/>
          </w:tcPr>
          <w:p w:rsidR="005B3C90" w:rsidRPr="00AC5313" w:rsidRDefault="005B3C90" w:rsidP="005B3C90">
            <w:pPr>
              <w:ind w:firstLine="34"/>
              <w:rPr>
                <w:rFonts w:ascii="Times New Roman" w:hAnsi="Times New Roman" w:cs="Times New Roman"/>
                <w:sz w:val="24"/>
                <w:szCs w:val="24"/>
              </w:rPr>
            </w:pPr>
            <w:r w:rsidRPr="00AC5313">
              <w:rPr>
                <w:rFonts w:ascii="Times New Roman" w:hAnsi="Times New Roman" w:cs="Times New Roman"/>
                <w:sz w:val="24"/>
                <w:szCs w:val="24"/>
              </w:rPr>
              <w:t>Вересень</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color w:val="333333"/>
                <w:sz w:val="24"/>
                <w:szCs w:val="24"/>
                <w:lang w:eastAsia="zh-CN"/>
              </w:rPr>
            </w:pPr>
            <w:r w:rsidRPr="00AC5313">
              <w:rPr>
                <w:rFonts w:ascii="Times New Roman" w:hAnsi="Times New Roman" w:cs="Times New Roman"/>
                <w:color w:val="000000"/>
                <w:sz w:val="24"/>
                <w:szCs w:val="24"/>
                <w:lang w:eastAsia="zh-CN"/>
              </w:rPr>
              <w:t>Аналіз бюджетних запитів головних розпорядників  коштів обласного бюджету щодо обсягів бюджетних коштів  на 2023 рік та врахування їх у проєкті бюджету</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Жовтень</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color w:val="000000"/>
                <w:sz w:val="24"/>
                <w:szCs w:val="24"/>
                <w:lang w:eastAsia="zh-CN"/>
              </w:rPr>
            </w:pPr>
            <w:r w:rsidRPr="00AC5313">
              <w:rPr>
                <w:rFonts w:ascii="Times New Roman" w:hAnsi="Times New Roman" w:cs="Times New Roman"/>
                <w:sz w:val="24"/>
                <w:szCs w:val="24"/>
                <w:lang w:eastAsia="zh-CN"/>
              </w:rPr>
              <w:t>Підготовка проєкту розпорядження ОДА про схвалення проєкту обласного бюджету на 2023 рік та подання його на розгляд обласної ради</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Листопад</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lang w:eastAsia="zh-CN"/>
              </w:rPr>
              <w:t>Підготовка проєкту рішення обласної ради про затвердження обласного бюджету на 2023 рік та пояснювальної записки</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Листопад</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color w:val="000000"/>
                <w:sz w:val="24"/>
                <w:szCs w:val="24"/>
                <w:lang w:eastAsia="zh-CN"/>
              </w:rPr>
            </w:pPr>
            <w:r w:rsidRPr="00AC5313">
              <w:rPr>
                <w:rFonts w:ascii="Times New Roman" w:hAnsi="Times New Roman" w:cs="Times New Roman"/>
                <w:sz w:val="24"/>
                <w:szCs w:val="24"/>
                <w:lang w:eastAsia="zh-CN"/>
              </w:rPr>
              <w:t>Участь у розгляді проєкту обласного бюджету на 2023 рік на постійних комісіях обласної ради та внесення змін до його показників за наслідками розгляду проєкту бюджету на бюджетній комісії обласної ради</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Листопад-грудень</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color w:val="000000"/>
                <w:sz w:val="24"/>
                <w:szCs w:val="24"/>
                <w:lang w:eastAsia="zh-CN"/>
              </w:rPr>
            </w:pPr>
            <w:r w:rsidRPr="00AC5313">
              <w:rPr>
                <w:rFonts w:ascii="Times New Roman" w:hAnsi="Times New Roman" w:cs="Times New Roman"/>
                <w:color w:val="000000"/>
                <w:sz w:val="24"/>
                <w:szCs w:val="24"/>
                <w:lang w:eastAsia="zh-CN"/>
              </w:rPr>
              <w:t>Підготовка та організація роботи щодо проведення громадського обговорення проєкту обласного бюджету на 2023 рік</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Грудень</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color w:val="000000"/>
                <w:sz w:val="24"/>
                <w:szCs w:val="24"/>
                <w:lang w:eastAsia="zh-CN"/>
              </w:rPr>
            </w:pPr>
            <w:r w:rsidRPr="00AC5313">
              <w:rPr>
                <w:rFonts w:ascii="Times New Roman" w:hAnsi="Times New Roman" w:cs="Times New Roman"/>
                <w:color w:val="000000"/>
                <w:sz w:val="24"/>
                <w:szCs w:val="24"/>
                <w:lang w:eastAsia="zh-CN"/>
              </w:rPr>
              <w:t>Підготовка і передача проєкту обласного бюджету на 2023 рік для затвердження обласною радою</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До 25 грудня</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Проведення моніторингу надходження та використання субвенцій, виділених з державного бюджету місцевим бюджетам області</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Щомісячно</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Аналіз та узагальнення інформацій стосовно видатків місцевих бюджетів на виплату відпускних та матеріальної допомоги на оздоровлення педпрацівникам навчальних закладів області</w:t>
            </w:r>
          </w:p>
        </w:tc>
        <w:tc>
          <w:tcPr>
            <w:tcW w:w="3373" w:type="dxa"/>
            <w:gridSpan w:val="2"/>
          </w:tcPr>
          <w:p w:rsidR="005B3C90" w:rsidRPr="00AC5313" w:rsidRDefault="003722F3" w:rsidP="005B3C90">
            <w:pPr>
              <w:rPr>
                <w:rFonts w:ascii="Times New Roman" w:hAnsi="Times New Roman" w:cs="Times New Roman"/>
                <w:sz w:val="24"/>
                <w:szCs w:val="24"/>
              </w:rPr>
            </w:pPr>
            <w:r>
              <w:rPr>
                <w:rFonts w:ascii="Times New Roman" w:hAnsi="Times New Roman" w:cs="Times New Roman"/>
                <w:sz w:val="24"/>
                <w:szCs w:val="24"/>
              </w:rPr>
              <w:t>Щомісячно</w:t>
            </w:r>
          </w:p>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травень - вересень</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highlight w:val="yellow"/>
              </w:rPr>
            </w:pPr>
            <w:r w:rsidRPr="00AC5313">
              <w:rPr>
                <w:rFonts w:ascii="Times New Roman" w:hAnsi="Times New Roman" w:cs="Times New Roman"/>
                <w:sz w:val="24"/>
                <w:szCs w:val="24"/>
              </w:rPr>
              <w:t xml:space="preserve">Аналіз рішень органів місцевого самоврядування щодо виділених бюджетних коштів </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 Моніторинг стану фінансування заробітної плати та інших соціальних виплат з місцевих бюджетів області</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Щомісячно до</w:t>
            </w:r>
            <w:r>
              <w:rPr>
                <w:rFonts w:ascii="Times New Roman" w:hAnsi="Times New Roman" w:cs="Times New Roman"/>
                <w:sz w:val="24"/>
                <w:szCs w:val="24"/>
              </w:rPr>
              <w:t xml:space="preserve"> </w:t>
            </w:r>
            <w:r w:rsidRPr="00AC5313">
              <w:rPr>
                <w:rFonts w:ascii="Times New Roman" w:hAnsi="Times New Roman" w:cs="Times New Roman"/>
                <w:sz w:val="24"/>
                <w:szCs w:val="24"/>
              </w:rPr>
              <w:t>5 числа</w:t>
            </w:r>
          </w:p>
          <w:p w:rsidR="005B3C90" w:rsidRPr="00AC5313" w:rsidRDefault="005B3C90" w:rsidP="005B3C90">
            <w:pPr>
              <w:rPr>
                <w:rFonts w:ascii="Times New Roman" w:hAnsi="Times New Roman" w:cs="Times New Roman"/>
                <w:sz w:val="24"/>
                <w:szCs w:val="24"/>
              </w:rPr>
            </w:pP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Моніторинг та аналіз наявності та спрямування вільних залишків коштів, що утворились на початок року за даними фінансових органів області</w:t>
            </w:r>
          </w:p>
        </w:tc>
        <w:tc>
          <w:tcPr>
            <w:tcW w:w="3373" w:type="dxa"/>
            <w:gridSpan w:val="2"/>
          </w:tcPr>
          <w:p w:rsidR="005B3C90" w:rsidRPr="00AC5313" w:rsidRDefault="003722F3" w:rsidP="005B3C90">
            <w:pPr>
              <w:rPr>
                <w:rFonts w:ascii="Times New Roman" w:hAnsi="Times New Roman" w:cs="Times New Roman"/>
                <w:sz w:val="24"/>
                <w:szCs w:val="24"/>
              </w:rPr>
            </w:pPr>
            <w:r>
              <w:rPr>
                <w:rFonts w:ascii="Times New Roman" w:hAnsi="Times New Roman" w:cs="Times New Roman"/>
                <w:sz w:val="24"/>
                <w:szCs w:val="24"/>
              </w:rPr>
              <w:t xml:space="preserve">Щомісячно </w:t>
            </w:r>
            <w:r w:rsidR="005B3C90" w:rsidRPr="00AC5313">
              <w:rPr>
                <w:rFonts w:ascii="Times New Roman" w:hAnsi="Times New Roman" w:cs="Times New Roman"/>
                <w:sz w:val="24"/>
                <w:szCs w:val="24"/>
              </w:rPr>
              <w:t>до 3 числа</w:t>
            </w:r>
          </w:p>
          <w:p w:rsidR="005B3C90" w:rsidRPr="00AC5313" w:rsidRDefault="005B3C90" w:rsidP="005B3C90">
            <w:pPr>
              <w:rPr>
                <w:rFonts w:ascii="Times New Roman" w:hAnsi="Times New Roman" w:cs="Times New Roman"/>
                <w:sz w:val="24"/>
                <w:szCs w:val="24"/>
              </w:rPr>
            </w:pP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Моніторинг та аналіз стану розподілу сум перевиконання дохідної частини місцевих бюджетів за даними фінансових органів області</w:t>
            </w:r>
          </w:p>
        </w:tc>
        <w:tc>
          <w:tcPr>
            <w:tcW w:w="3373" w:type="dxa"/>
            <w:gridSpan w:val="2"/>
          </w:tcPr>
          <w:p w:rsidR="005B3C90" w:rsidRPr="00AC5313" w:rsidRDefault="003722F3" w:rsidP="005B3C90">
            <w:pPr>
              <w:rPr>
                <w:rFonts w:ascii="Times New Roman" w:hAnsi="Times New Roman" w:cs="Times New Roman"/>
                <w:sz w:val="24"/>
                <w:szCs w:val="24"/>
              </w:rPr>
            </w:pPr>
            <w:r>
              <w:rPr>
                <w:rFonts w:ascii="Times New Roman" w:hAnsi="Times New Roman" w:cs="Times New Roman"/>
                <w:sz w:val="24"/>
                <w:szCs w:val="24"/>
              </w:rPr>
              <w:t xml:space="preserve">Щомісячно (починаючи з липня) </w:t>
            </w:r>
            <w:r w:rsidR="005B3C90" w:rsidRPr="00AC5313">
              <w:rPr>
                <w:rFonts w:ascii="Times New Roman" w:hAnsi="Times New Roman" w:cs="Times New Roman"/>
                <w:sz w:val="24"/>
                <w:szCs w:val="24"/>
              </w:rPr>
              <w:t>до 3 числа</w:t>
            </w:r>
          </w:p>
          <w:p w:rsidR="005B3C90" w:rsidRPr="00AC5313" w:rsidRDefault="005B3C90" w:rsidP="005B3C90">
            <w:pPr>
              <w:rPr>
                <w:rFonts w:ascii="Times New Roman" w:hAnsi="Times New Roman" w:cs="Times New Roman"/>
                <w:sz w:val="24"/>
                <w:szCs w:val="24"/>
              </w:rPr>
            </w:pP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Підготовка та подання Міністерству фінансів України пропозицій для внесення змін до нормативно-правових актів та Бюджетного кодексу України, спрямованих на удосконалення формування та виконання місцевих бюджетів, інформацій про проблемні питання виконання місцевих бюджетів  області та шляхи вирішення</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Підготовка пропозицій щодо прогнозних показників місцевих бюджетів на наступний рік і середньостроковий період та подання їх Міністерству фінансів України для врахування під час визначення міжбюджетних трансфертів з державного бюджету місцевим бюджетам області на 2023 рік</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У термін, визначений Мінфіном</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Вивчення отриманих від Міністерства фінансів України, відповідно до Бюджетної декларації та проєкту закону про державний бюджет на 2023 рік основних показників, для формування проєктів місцевих бюджетів на плановий рік і середньостроковий період на 2024-25 роки,  підходів до їх формування. Підготовка та подання Міністерству фінансів України і  Кабінету Міністрів України зауважень та пропозицій до них</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Серпень-жовтень</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Аналіз стану фінансування обласних програм з обласного бюджету, за якими департамент фінансів є головним розпорядником коштів, подання матеріалів </w:t>
            </w:r>
            <w:r w:rsidR="003F7193">
              <w:rPr>
                <w:rFonts w:ascii="Times New Roman" w:hAnsi="Times New Roman" w:cs="Times New Roman"/>
                <w:sz w:val="24"/>
                <w:szCs w:val="24"/>
              </w:rPr>
              <w:t>обласної державної адміністрації</w:t>
            </w:r>
            <w:r w:rsidRPr="00AC5313">
              <w:rPr>
                <w:rFonts w:ascii="Times New Roman" w:hAnsi="Times New Roman" w:cs="Times New Roman"/>
                <w:sz w:val="24"/>
                <w:szCs w:val="24"/>
              </w:rPr>
              <w:t xml:space="preserve"> та обласній раді</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Щоквартально до 15 числа</w:t>
            </w:r>
          </w:p>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наступного за звітним</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Щоквартальний контроль за дотриманням  бюджетними установами, що фінансуються за рахунок коштів місцевих бюджетів, лімітів споживання  енергоносіїв і комунальних послуг у натуральних показниках у 2022 році</w:t>
            </w:r>
          </w:p>
        </w:tc>
        <w:tc>
          <w:tcPr>
            <w:tcW w:w="3373" w:type="dxa"/>
            <w:gridSpan w:val="2"/>
          </w:tcPr>
          <w:p w:rsidR="005B3C90"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Впродовж року</w:t>
            </w:r>
          </w:p>
          <w:p w:rsidR="005B3C90" w:rsidRDefault="005B3C90" w:rsidP="005B3C90">
            <w:pPr>
              <w:rPr>
                <w:rFonts w:ascii="Times New Roman" w:hAnsi="Times New Roman" w:cs="Times New Roman"/>
                <w:sz w:val="24"/>
                <w:szCs w:val="24"/>
              </w:rPr>
            </w:pPr>
          </w:p>
          <w:p w:rsidR="005B3C90" w:rsidRPr="00AC5313" w:rsidRDefault="005B3C90" w:rsidP="005B3C90">
            <w:pPr>
              <w:rPr>
                <w:rFonts w:ascii="Times New Roman" w:hAnsi="Times New Roman" w:cs="Times New Roman"/>
                <w:sz w:val="24"/>
                <w:szCs w:val="24"/>
              </w:rPr>
            </w:pP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Моніторинг забезпеченості бюджетних установ асигнуваннями на оплату енергоносіїв та житлово-комунальних послуг на 2022 рік</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color w:val="000000"/>
                <w:sz w:val="24"/>
                <w:szCs w:val="24"/>
              </w:rPr>
            </w:pPr>
            <w:r w:rsidRPr="00AC5313">
              <w:rPr>
                <w:rFonts w:ascii="Times New Roman" w:hAnsi="Times New Roman" w:cs="Times New Roman"/>
                <w:color w:val="000000"/>
                <w:sz w:val="24"/>
                <w:szCs w:val="24"/>
              </w:rPr>
              <w:t>Аналіз використання коштів місцевих бюджетів на реалізацію програм надання соціальних послуг та медичної допомоги мешканцям області</w:t>
            </w:r>
          </w:p>
        </w:tc>
        <w:tc>
          <w:tcPr>
            <w:tcW w:w="3373" w:type="dxa"/>
            <w:gridSpan w:val="2"/>
          </w:tcPr>
          <w:p w:rsidR="005B3C90" w:rsidRPr="00AC5313" w:rsidRDefault="005B3C90" w:rsidP="005B3C90">
            <w:pPr>
              <w:rPr>
                <w:rFonts w:ascii="Times New Roman" w:hAnsi="Times New Roman" w:cs="Times New Roman"/>
                <w:color w:val="000000"/>
                <w:sz w:val="24"/>
                <w:szCs w:val="24"/>
              </w:rPr>
            </w:pPr>
            <w:r w:rsidRPr="00AC5313">
              <w:rPr>
                <w:rFonts w:ascii="Times New Roman" w:hAnsi="Times New Roman" w:cs="Times New Roman"/>
                <w:color w:val="000000"/>
                <w:sz w:val="24"/>
                <w:szCs w:val="24"/>
              </w:rPr>
              <w:t>До 01 листопада</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color w:val="000000"/>
                <w:sz w:val="24"/>
                <w:szCs w:val="24"/>
              </w:rPr>
            </w:pPr>
            <w:r w:rsidRPr="00AC5313">
              <w:rPr>
                <w:rFonts w:ascii="Times New Roman" w:hAnsi="Times New Roman" w:cs="Times New Roman"/>
                <w:color w:val="000000"/>
                <w:spacing w:val="-8"/>
                <w:sz w:val="24"/>
                <w:szCs w:val="24"/>
              </w:rPr>
              <w:t xml:space="preserve">Аналіз надання пропозицій головними розпорядниками коштів обласного бюджету пропозицій щодо скорочення </w:t>
            </w:r>
            <w:r w:rsidRPr="00AC5313">
              <w:rPr>
                <w:rFonts w:ascii="Times New Roman" w:hAnsi="Times New Roman" w:cs="Times New Roman"/>
                <w:color w:val="000000"/>
                <w:sz w:val="24"/>
                <w:szCs w:val="24"/>
              </w:rPr>
              <w:t>штатної чисельності працівників та оптимізації мережі підвідомчих установ гуманітарної сфери</w:t>
            </w:r>
          </w:p>
        </w:tc>
        <w:tc>
          <w:tcPr>
            <w:tcW w:w="3373" w:type="dxa"/>
            <w:gridSpan w:val="2"/>
          </w:tcPr>
          <w:p w:rsidR="005B3C90" w:rsidRPr="00AC5313" w:rsidRDefault="005B3C90" w:rsidP="005B3C90">
            <w:pPr>
              <w:rPr>
                <w:rFonts w:ascii="Times New Roman" w:hAnsi="Times New Roman" w:cs="Times New Roman"/>
                <w:color w:val="000000"/>
                <w:sz w:val="24"/>
                <w:szCs w:val="24"/>
              </w:rPr>
            </w:pPr>
            <w:r w:rsidRPr="00AC5313">
              <w:rPr>
                <w:rFonts w:ascii="Times New Roman" w:hAnsi="Times New Roman" w:cs="Times New Roman"/>
                <w:color w:val="000000"/>
                <w:sz w:val="24"/>
                <w:szCs w:val="24"/>
              </w:rPr>
              <w:t>Впродовж року</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color w:val="000000"/>
                <w:sz w:val="24"/>
                <w:szCs w:val="24"/>
              </w:rPr>
            </w:pPr>
            <w:r w:rsidRPr="00AC5313">
              <w:rPr>
                <w:rFonts w:ascii="Times New Roman" w:hAnsi="Times New Roman" w:cs="Times New Roman"/>
                <w:color w:val="000000"/>
                <w:spacing w:val="-8"/>
                <w:sz w:val="24"/>
                <w:szCs w:val="24"/>
              </w:rPr>
              <w:t>Моніторинг видатків державного бюджету, що проводяться Національною службою здоров</w:t>
            </w:r>
            <w:r w:rsidR="003F7193">
              <w:rPr>
                <w:rFonts w:ascii="Times New Roman" w:hAnsi="Times New Roman" w:cs="Times New Roman"/>
                <w:color w:val="000000"/>
                <w:spacing w:val="-8"/>
                <w:sz w:val="24"/>
                <w:szCs w:val="24"/>
              </w:rPr>
              <w:t>’</w:t>
            </w:r>
            <w:r w:rsidRPr="00AC5313">
              <w:rPr>
                <w:rFonts w:ascii="Times New Roman" w:hAnsi="Times New Roman" w:cs="Times New Roman"/>
                <w:color w:val="000000"/>
                <w:spacing w:val="-8"/>
                <w:sz w:val="24"/>
                <w:szCs w:val="24"/>
              </w:rPr>
              <w:t xml:space="preserve">я України за програмою державних гарантій медичного обслуговування населення, на підставі договорів, укладених </w:t>
            </w:r>
            <w:r w:rsidRPr="00AC5313">
              <w:rPr>
                <w:rFonts w:ascii="Times New Roman" w:hAnsi="Times New Roman" w:cs="Times New Roman"/>
                <w:color w:val="000000"/>
                <w:sz w:val="24"/>
                <w:szCs w:val="24"/>
                <w:shd w:val="clear" w:color="auto" w:fill="FFFFFF"/>
                <w:lang w:val="ru-RU"/>
              </w:rPr>
              <w:t xml:space="preserve">закладами </w:t>
            </w:r>
            <w:proofErr w:type="spellStart"/>
            <w:r w:rsidRPr="00AC5313">
              <w:rPr>
                <w:rFonts w:ascii="Times New Roman" w:hAnsi="Times New Roman" w:cs="Times New Roman"/>
                <w:color w:val="000000"/>
                <w:sz w:val="24"/>
                <w:szCs w:val="24"/>
                <w:shd w:val="clear" w:color="auto" w:fill="FFFFFF"/>
                <w:lang w:val="ru-RU"/>
              </w:rPr>
              <w:t>охорони</w:t>
            </w:r>
            <w:proofErr w:type="spellEnd"/>
            <w:r w:rsidRPr="00AC5313">
              <w:rPr>
                <w:rFonts w:ascii="Times New Roman" w:hAnsi="Times New Roman" w:cs="Times New Roman"/>
                <w:color w:val="000000"/>
                <w:sz w:val="24"/>
                <w:szCs w:val="24"/>
                <w:shd w:val="clear" w:color="auto" w:fill="FFFFFF"/>
                <w:lang w:val="ru-RU"/>
              </w:rPr>
              <w:t xml:space="preserve"> </w:t>
            </w:r>
            <w:proofErr w:type="spellStart"/>
            <w:r w:rsidRPr="00AC5313">
              <w:rPr>
                <w:rFonts w:ascii="Times New Roman" w:hAnsi="Times New Roman" w:cs="Times New Roman"/>
                <w:color w:val="000000"/>
                <w:sz w:val="24"/>
                <w:szCs w:val="24"/>
                <w:shd w:val="clear" w:color="auto" w:fill="FFFFFF"/>
                <w:lang w:val="ru-RU"/>
              </w:rPr>
              <w:t>здоров</w:t>
            </w:r>
            <w:r w:rsidR="003F7193">
              <w:rPr>
                <w:rFonts w:ascii="Times New Roman" w:hAnsi="Times New Roman" w:cs="Times New Roman"/>
                <w:color w:val="000000"/>
                <w:sz w:val="24"/>
                <w:szCs w:val="24"/>
                <w:shd w:val="clear" w:color="auto" w:fill="FFFFFF"/>
                <w:lang w:val="ru-RU"/>
              </w:rPr>
              <w:t>’</w:t>
            </w:r>
            <w:r w:rsidRPr="00AC5313">
              <w:rPr>
                <w:rFonts w:ascii="Times New Roman" w:hAnsi="Times New Roman" w:cs="Times New Roman"/>
                <w:color w:val="000000"/>
                <w:sz w:val="24"/>
                <w:szCs w:val="24"/>
                <w:shd w:val="clear" w:color="auto" w:fill="FFFFFF"/>
                <w:lang w:val="ru-RU"/>
              </w:rPr>
              <w:t>я</w:t>
            </w:r>
            <w:proofErr w:type="spellEnd"/>
            <w:r w:rsidRPr="00AC5313">
              <w:rPr>
                <w:rFonts w:ascii="Times New Roman" w:hAnsi="Times New Roman" w:cs="Times New Roman"/>
                <w:color w:val="000000"/>
                <w:sz w:val="24"/>
                <w:szCs w:val="24"/>
                <w:shd w:val="clear" w:color="auto" w:fill="FFFFFF"/>
                <w:lang w:val="ru-RU"/>
              </w:rPr>
              <w:t xml:space="preserve"> </w:t>
            </w:r>
            <w:r w:rsidRPr="00AC5313">
              <w:rPr>
                <w:rFonts w:ascii="Times New Roman" w:hAnsi="Times New Roman" w:cs="Times New Roman"/>
                <w:color w:val="000000"/>
                <w:spacing w:val="-8"/>
                <w:sz w:val="24"/>
                <w:szCs w:val="24"/>
              </w:rPr>
              <w:t xml:space="preserve"> області</w:t>
            </w:r>
          </w:p>
        </w:tc>
        <w:tc>
          <w:tcPr>
            <w:tcW w:w="3373" w:type="dxa"/>
            <w:gridSpan w:val="2"/>
          </w:tcPr>
          <w:p w:rsidR="005B3C90" w:rsidRPr="00AC5313" w:rsidRDefault="005B3C90" w:rsidP="005B3C90">
            <w:pPr>
              <w:rPr>
                <w:rFonts w:ascii="Times New Roman" w:hAnsi="Times New Roman" w:cs="Times New Roman"/>
                <w:color w:val="000000"/>
                <w:sz w:val="24"/>
                <w:szCs w:val="24"/>
              </w:rPr>
            </w:pPr>
            <w:r w:rsidRPr="00AC5313">
              <w:rPr>
                <w:rFonts w:ascii="Times New Roman" w:hAnsi="Times New Roman" w:cs="Times New Roman"/>
                <w:color w:val="000000"/>
                <w:sz w:val="24"/>
                <w:szCs w:val="24"/>
              </w:rPr>
              <w:t>Впродовж року</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color w:val="000000"/>
                <w:sz w:val="24"/>
                <w:szCs w:val="24"/>
                <w:lang w:eastAsia="ko-KR"/>
              </w:rPr>
            </w:pPr>
            <w:r w:rsidRPr="00AC5313">
              <w:rPr>
                <w:rFonts w:ascii="Times New Roman" w:hAnsi="Times New Roman" w:cs="Times New Roman"/>
                <w:color w:val="000000"/>
                <w:sz w:val="24"/>
                <w:szCs w:val="24"/>
                <w:lang w:eastAsia="ko-KR"/>
              </w:rPr>
              <w:t xml:space="preserve">Аналіз та підготовка інформації про стан повернення до обласного бюджету бюджетних  позичок, наданих в минулі роки, надходження коштів від відчуження майна </w:t>
            </w:r>
            <w:r w:rsidRPr="00AC5313">
              <w:rPr>
                <w:rFonts w:ascii="Times New Roman" w:hAnsi="Times New Roman" w:cs="Times New Roman"/>
                <w:color w:val="000000"/>
                <w:sz w:val="24"/>
                <w:szCs w:val="24"/>
                <w:lang w:eastAsia="ko-KR"/>
              </w:rPr>
              <w:lastRenderedPageBreak/>
              <w:t xml:space="preserve">обласної комунальної власності та інших </w:t>
            </w:r>
            <w:r w:rsidR="00C909C3">
              <w:rPr>
                <w:rFonts w:ascii="Times New Roman" w:hAnsi="Times New Roman" w:cs="Times New Roman"/>
                <w:color w:val="000000"/>
                <w:sz w:val="24"/>
                <w:szCs w:val="24"/>
                <w:lang w:eastAsia="ko-KR"/>
              </w:rPr>
              <w:t>надходжень до бюджету розвитку</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lastRenderedPageBreak/>
              <w:t>Впродовж року</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Проведення оцінки </w:t>
            </w:r>
            <w:proofErr w:type="spellStart"/>
            <w:r w:rsidRPr="00AC5313">
              <w:rPr>
                <w:rFonts w:ascii="Times New Roman" w:hAnsi="Times New Roman" w:cs="Times New Roman"/>
                <w:sz w:val="24"/>
                <w:szCs w:val="24"/>
              </w:rPr>
              <w:t>затратності</w:t>
            </w:r>
            <w:proofErr w:type="spellEnd"/>
            <w:r w:rsidRPr="00AC5313">
              <w:rPr>
                <w:rFonts w:ascii="Times New Roman" w:hAnsi="Times New Roman" w:cs="Times New Roman"/>
                <w:sz w:val="24"/>
                <w:szCs w:val="24"/>
              </w:rPr>
              <w:t xml:space="preserve"> та спроможності утримання інвестиційних соціальних об</w:t>
            </w:r>
            <w:r w:rsidR="003F7193">
              <w:rPr>
                <w:rFonts w:ascii="Times New Roman" w:hAnsi="Times New Roman" w:cs="Times New Roman"/>
                <w:sz w:val="24"/>
                <w:szCs w:val="24"/>
              </w:rPr>
              <w:t>’</w:t>
            </w:r>
            <w:r w:rsidRPr="00AC5313">
              <w:rPr>
                <w:rFonts w:ascii="Times New Roman" w:hAnsi="Times New Roman" w:cs="Times New Roman"/>
                <w:sz w:val="24"/>
                <w:szCs w:val="24"/>
              </w:rPr>
              <w:t>єктів, що пропонуються для внесення до обласної інвестиційної програми</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І квартал</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Аналіз фінансової спроможності місцевих бюджетів області забезпечити співфінансування об</w:t>
            </w:r>
            <w:r w:rsidR="003F7193">
              <w:rPr>
                <w:rFonts w:ascii="Times New Roman" w:hAnsi="Times New Roman" w:cs="Times New Roman"/>
                <w:sz w:val="24"/>
                <w:szCs w:val="24"/>
              </w:rPr>
              <w:t>’</w:t>
            </w:r>
            <w:r w:rsidRPr="00AC5313">
              <w:rPr>
                <w:rFonts w:ascii="Times New Roman" w:hAnsi="Times New Roman" w:cs="Times New Roman"/>
                <w:sz w:val="24"/>
                <w:szCs w:val="24"/>
              </w:rPr>
              <w:t>єктів, які пропонуються до фінансування у 2022 році за рахунок коштів Державного фонду регіонального розвитку</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І квартал</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Аналіз стану фінансування та використання бюджетних коштів, виділених з обласного бюджету на інвестиційні проєкти, інші обласні програми</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Аналіз  стану  фінансування  та  використання коштів,  виділених з державного бюджету на капітальні  вкладення</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Моніторинг власних надходжень установ/закладів, які фінансуються з обласного бюджету і місцевих бюджетів області</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Щомісячно</w:t>
            </w:r>
          </w:p>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Щоквартально</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Підготовка замовлення на фінансування з обласного бюджету головних розпорядників коштів на наступний тиждень</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Щотижнево</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color w:val="000000"/>
                <w:sz w:val="24"/>
                <w:szCs w:val="24"/>
                <w:lang w:eastAsia="zh-CN"/>
              </w:rPr>
            </w:pPr>
            <w:r w:rsidRPr="00AC5313">
              <w:rPr>
                <w:rFonts w:ascii="Times New Roman" w:hAnsi="Times New Roman" w:cs="Times New Roman"/>
                <w:color w:val="000000"/>
                <w:sz w:val="24"/>
                <w:szCs w:val="24"/>
                <w:lang w:eastAsia="zh-CN"/>
              </w:rPr>
              <w:t>Розгляд звернень в установленому законодавством порядку народних депутатів України, депутатів місцевих рад, громадян, підприємств установ і організацій, а також запитів на публічну інформацію</w:t>
            </w:r>
          </w:p>
        </w:tc>
        <w:tc>
          <w:tcPr>
            <w:tcW w:w="3373" w:type="dxa"/>
            <w:gridSpan w:val="2"/>
          </w:tcPr>
          <w:p w:rsidR="005B3C90" w:rsidRPr="00AC5313" w:rsidRDefault="005B3C90" w:rsidP="005B3C90">
            <w:pPr>
              <w:rPr>
                <w:rFonts w:ascii="Times New Roman" w:hAnsi="Times New Roman" w:cs="Times New Roman"/>
                <w:color w:val="000000"/>
                <w:sz w:val="24"/>
                <w:szCs w:val="24"/>
              </w:rPr>
            </w:pPr>
            <w:r w:rsidRPr="00AC5313">
              <w:rPr>
                <w:rFonts w:ascii="Times New Roman" w:hAnsi="Times New Roman" w:cs="Times New Roman"/>
                <w:color w:val="000000"/>
                <w:sz w:val="24"/>
                <w:szCs w:val="24"/>
              </w:rPr>
              <w:t>Впродовж року</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3722F3">
            <w:pPr>
              <w:rPr>
                <w:rFonts w:ascii="Times New Roman" w:hAnsi="Times New Roman" w:cs="Times New Roman"/>
                <w:sz w:val="24"/>
                <w:szCs w:val="24"/>
              </w:rPr>
            </w:pPr>
            <w:r w:rsidRPr="00AC5313">
              <w:rPr>
                <w:rFonts w:ascii="Times New Roman" w:hAnsi="Times New Roman" w:cs="Times New Roman"/>
                <w:sz w:val="24"/>
                <w:szCs w:val="24"/>
              </w:rPr>
              <w:t>Заходи із забезпеченн</w:t>
            </w:r>
            <w:r w:rsidR="003722F3">
              <w:rPr>
                <w:rFonts w:ascii="Times New Roman" w:hAnsi="Times New Roman" w:cs="Times New Roman"/>
                <w:sz w:val="24"/>
                <w:szCs w:val="24"/>
              </w:rPr>
              <w:t xml:space="preserve">я реалізації Закону України </w:t>
            </w:r>
            <w:r w:rsidRPr="00AC5313">
              <w:rPr>
                <w:rFonts w:ascii="Times New Roman" w:hAnsi="Times New Roman" w:cs="Times New Roman"/>
                <w:sz w:val="24"/>
                <w:szCs w:val="24"/>
              </w:rPr>
              <w:t>«Про ратифікацію Договору між Урядом України та Урядом Республіки Польща про надання кредиту на умовах пов</w:t>
            </w:r>
            <w:r w:rsidR="003F7193">
              <w:rPr>
                <w:rFonts w:ascii="Times New Roman" w:hAnsi="Times New Roman" w:cs="Times New Roman"/>
                <w:sz w:val="24"/>
                <w:szCs w:val="24"/>
              </w:rPr>
              <w:t>’</w:t>
            </w:r>
            <w:r w:rsidRPr="00AC5313">
              <w:rPr>
                <w:rFonts w:ascii="Times New Roman" w:hAnsi="Times New Roman" w:cs="Times New Roman"/>
                <w:sz w:val="24"/>
                <w:szCs w:val="24"/>
              </w:rPr>
              <w:t>язаної допомоги»</w:t>
            </w:r>
          </w:p>
        </w:tc>
        <w:tc>
          <w:tcPr>
            <w:tcW w:w="3373" w:type="dxa"/>
            <w:gridSpan w:val="2"/>
          </w:tcPr>
          <w:p w:rsidR="005B3C90" w:rsidRPr="00AC5313" w:rsidRDefault="005B3C90" w:rsidP="005B3C90">
            <w:pPr>
              <w:rPr>
                <w:rFonts w:ascii="Times New Roman" w:eastAsia="Times New Roman" w:hAnsi="Times New Roman" w:cs="Times New Roman"/>
                <w:sz w:val="24"/>
                <w:szCs w:val="24"/>
              </w:rPr>
            </w:pPr>
          </w:p>
          <w:p w:rsidR="005B3C90" w:rsidRPr="00AC5313" w:rsidRDefault="005B3C90" w:rsidP="005B3C90">
            <w:pPr>
              <w:rPr>
                <w:rFonts w:ascii="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Заходи із реалізації Постанови Верховної Ради України від 17.09.1992 №2611-XII «Про ратифікацію Договору між Україною і Республікою Польщею про добросусідство, дружні відносини і співробітництво»</w:t>
            </w:r>
          </w:p>
        </w:tc>
        <w:tc>
          <w:tcPr>
            <w:tcW w:w="3373" w:type="dxa"/>
            <w:gridSpan w:val="2"/>
          </w:tcPr>
          <w:p w:rsidR="005B3C90" w:rsidRPr="00AC5313" w:rsidRDefault="005B3C90" w:rsidP="005B3C90">
            <w:pPr>
              <w:rPr>
                <w:rFonts w:ascii="Times New Roman" w:eastAsia="Times New Roman" w:hAnsi="Times New Roman" w:cs="Times New Roman"/>
                <w:sz w:val="24"/>
                <w:szCs w:val="24"/>
              </w:rPr>
            </w:pPr>
          </w:p>
          <w:p w:rsidR="005B3C90" w:rsidRPr="00AC5313" w:rsidRDefault="005B3C90" w:rsidP="005B3C90">
            <w:pPr>
              <w:rPr>
                <w:rFonts w:ascii="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Заходи з реалізації Державної програми транскордонного співробітництва на 2021-2027 роки </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Заходи з реалізації Поста</w:t>
            </w:r>
            <w:r w:rsidR="003722F3">
              <w:rPr>
                <w:rFonts w:ascii="Times New Roman" w:hAnsi="Times New Roman" w:cs="Times New Roman"/>
                <w:sz w:val="24"/>
                <w:szCs w:val="24"/>
              </w:rPr>
              <w:t>нови Верховної Ради України від </w:t>
            </w:r>
            <w:r w:rsidRPr="00AC5313">
              <w:rPr>
                <w:rFonts w:ascii="Times New Roman" w:hAnsi="Times New Roman" w:cs="Times New Roman"/>
                <w:sz w:val="24"/>
                <w:szCs w:val="24"/>
              </w:rPr>
              <w:t>21.09.2016 №1537-VIII «Про Рекомендації парламентських слухань на тему: «Транскордонне співробітництво як чинник євроінтеграційних процесів України»</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eastAsia="Times New Roman" w:hAnsi="Times New Roman" w:cs="Times New Roman"/>
                <w:sz w:val="24"/>
                <w:szCs w:val="24"/>
              </w:rPr>
              <w:t>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uppressAutoHyphens/>
              <w:rPr>
                <w:rFonts w:ascii="Times New Roman" w:eastAsia="Times New Roman" w:hAnsi="Times New Roman" w:cs="Times New Roman"/>
                <w:i/>
                <w:sz w:val="24"/>
                <w:szCs w:val="24"/>
                <w:u w:val="single"/>
              </w:rPr>
            </w:pPr>
            <w:r w:rsidRPr="00AC5313">
              <w:rPr>
                <w:rFonts w:ascii="Times New Roman" w:hAnsi="Times New Roman" w:cs="Times New Roman"/>
                <w:sz w:val="24"/>
                <w:szCs w:val="24"/>
              </w:rPr>
              <w:t>Забезпечення участі представників Львівщини та України в засіданнях українсько-польської Міжурядової координаційної ради з питань міжрегіонального співробітництва</w:t>
            </w:r>
          </w:p>
        </w:tc>
        <w:tc>
          <w:tcPr>
            <w:tcW w:w="3373" w:type="dxa"/>
            <w:gridSpan w:val="2"/>
          </w:tcPr>
          <w:p w:rsidR="005B3C90" w:rsidRDefault="005B3C90" w:rsidP="005B3C90">
            <w:pPr>
              <w:suppressAutoHyphens/>
              <w:rPr>
                <w:rFonts w:ascii="Times New Roman" w:eastAsia="Times New Roman" w:hAnsi="Times New Roman" w:cs="Times New Roman"/>
                <w:sz w:val="24"/>
                <w:szCs w:val="24"/>
              </w:rPr>
            </w:pPr>
            <w:r w:rsidRPr="00AC5313">
              <w:rPr>
                <w:rFonts w:ascii="Times New Roman" w:eastAsia="Times New Roman" w:hAnsi="Times New Roman" w:cs="Times New Roman"/>
                <w:sz w:val="24"/>
                <w:szCs w:val="24"/>
              </w:rPr>
              <w:t>Впродовж року</w:t>
            </w:r>
          </w:p>
          <w:p w:rsidR="005B3C90" w:rsidRPr="00AC5313" w:rsidRDefault="005B3C90" w:rsidP="005B3C90">
            <w:pPr>
              <w:suppressAutoHyphens/>
              <w:rPr>
                <w:rFonts w:ascii="Times New Roman" w:hAnsi="Times New Roman" w:cs="Times New Roman"/>
                <w:sz w:val="24"/>
                <w:szCs w:val="24"/>
              </w:rPr>
            </w:pP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uppressAutoHyphens/>
              <w:rPr>
                <w:rFonts w:ascii="Times New Roman" w:eastAsia="Times New Roman" w:hAnsi="Times New Roman" w:cs="Times New Roman"/>
                <w:sz w:val="24"/>
                <w:szCs w:val="24"/>
              </w:rPr>
            </w:pPr>
            <w:r w:rsidRPr="00AC5313">
              <w:rPr>
                <w:rFonts w:ascii="Times New Roman" w:eastAsia="Times New Roman" w:hAnsi="Times New Roman" w:cs="Times New Roman"/>
                <w:sz w:val="24"/>
                <w:szCs w:val="24"/>
              </w:rPr>
              <w:t>Візити делегацій органів виконавчої влади, місцевого самоврядування до Республіка Польща</w:t>
            </w:r>
          </w:p>
        </w:tc>
        <w:tc>
          <w:tcPr>
            <w:tcW w:w="3373" w:type="dxa"/>
            <w:gridSpan w:val="2"/>
          </w:tcPr>
          <w:p w:rsidR="005B3C90" w:rsidRPr="00AC5313" w:rsidRDefault="005B3C90" w:rsidP="005B3C90">
            <w:pPr>
              <w:suppressAutoHyphens/>
              <w:rPr>
                <w:rFonts w:ascii="Times New Roman" w:eastAsia="Times New Roman" w:hAnsi="Times New Roman" w:cs="Times New Roman"/>
                <w:sz w:val="24"/>
                <w:szCs w:val="24"/>
              </w:rPr>
            </w:pPr>
            <w:r w:rsidRPr="00AC5313">
              <w:rPr>
                <w:rFonts w:ascii="Times New Roman" w:eastAsia="Times New Roman" w:hAnsi="Times New Roman" w:cs="Times New Roman"/>
                <w:sz w:val="24"/>
                <w:szCs w:val="24"/>
              </w:rPr>
              <w:t xml:space="preserve"> Впродовж  року</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tabs>
                <w:tab w:val="left" w:pos="0"/>
                <w:tab w:val="left" w:pos="459"/>
              </w:tabs>
              <w:rPr>
                <w:rFonts w:ascii="Times New Roman" w:hAnsi="Times New Roman" w:cs="Times New Roman"/>
                <w:sz w:val="24"/>
                <w:szCs w:val="24"/>
              </w:rPr>
            </w:pPr>
            <w:r w:rsidRPr="00AC5313">
              <w:rPr>
                <w:rFonts w:ascii="Times New Roman" w:hAnsi="Times New Roman" w:cs="Times New Roman"/>
                <w:sz w:val="24"/>
                <w:szCs w:val="24"/>
              </w:rPr>
              <w:t>Заходи, що спрямовані на модернізацію існуючих, відкриття нових пунктів пропуску</w:t>
            </w:r>
          </w:p>
        </w:tc>
        <w:tc>
          <w:tcPr>
            <w:tcW w:w="3373" w:type="dxa"/>
            <w:gridSpan w:val="2"/>
          </w:tcPr>
          <w:p w:rsidR="005B3C90" w:rsidRPr="00AC5313" w:rsidRDefault="005B3C90" w:rsidP="005B3C90">
            <w:pPr>
              <w:suppressAutoHyphens/>
              <w:rPr>
                <w:rFonts w:ascii="Times New Roman" w:eastAsia="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tabs>
                <w:tab w:val="left" w:pos="0"/>
                <w:tab w:val="left" w:pos="459"/>
              </w:tabs>
              <w:rPr>
                <w:rFonts w:ascii="Times New Roman" w:hAnsi="Times New Roman" w:cs="Times New Roman"/>
                <w:sz w:val="24"/>
                <w:szCs w:val="24"/>
              </w:rPr>
            </w:pPr>
            <w:r w:rsidRPr="00AC5313">
              <w:rPr>
                <w:rFonts w:ascii="Times New Roman" w:hAnsi="Times New Roman" w:cs="Times New Roman"/>
                <w:sz w:val="24"/>
                <w:szCs w:val="24"/>
              </w:rPr>
              <w:t xml:space="preserve">Здійснення річного, піврічного та заключного моніторингу проєктів міжнародної технічної допомоги, що реалізуються у Львівській області та </w:t>
            </w:r>
            <w:proofErr w:type="spellStart"/>
            <w:r w:rsidRPr="00AC5313">
              <w:rPr>
                <w:rFonts w:ascii="Times New Roman" w:hAnsi="Times New Roman" w:cs="Times New Roman"/>
                <w:sz w:val="24"/>
                <w:szCs w:val="24"/>
              </w:rPr>
              <w:t>бенефіціаром</w:t>
            </w:r>
            <w:proofErr w:type="spellEnd"/>
            <w:r w:rsidRPr="00AC5313">
              <w:rPr>
                <w:rFonts w:ascii="Times New Roman" w:hAnsi="Times New Roman" w:cs="Times New Roman"/>
                <w:sz w:val="24"/>
                <w:szCs w:val="24"/>
              </w:rPr>
              <w:t xml:space="preserve"> є Львівська обласна державна адміністрація ( на виконання вимог </w:t>
            </w:r>
            <w:r>
              <w:rPr>
                <w:rFonts w:ascii="Times New Roman" w:hAnsi="Times New Roman" w:cs="Times New Roman"/>
                <w:sz w:val="24"/>
                <w:szCs w:val="24"/>
              </w:rPr>
              <w:t>п</w:t>
            </w:r>
            <w:r w:rsidRPr="00AC5313">
              <w:rPr>
                <w:rFonts w:ascii="Times New Roman" w:hAnsi="Times New Roman" w:cs="Times New Roman"/>
                <w:sz w:val="24"/>
                <w:szCs w:val="24"/>
              </w:rPr>
              <w:t>останови К</w:t>
            </w:r>
            <w:r>
              <w:rPr>
                <w:rFonts w:ascii="Times New Roman" w:hAnsi="Times New Roman" w:cs="Times New Roman"/>
                <w:sz w:val="24"/>
                <w:szCs w:val="24"/>
              </w:rPr>
              <w:t xml:space="preserve">абінету </w:t>
            </w:r>
            <w:r w:rsidRPr="00AC5313">
              <w:rPr>
                <w:rFonts w:ascii="Times New Roman" w:hAnsi="Times New Roman" w:cs="Times New Roman"/>
                <w:sz w:val="24"/>
                <w:szCs w:val="24"/>
              </w:rPr>
              <w:t>М</w:t>
            </w:r>
            <w:r>
              <w:rPr>
                <w:rFonts w:ascii="Times New Roman" w:hAnsi="Times New Roman" w:cs="Times New Roman"/>
                <w:sz w:val="24"/>
                <w:szCs w:val="24"/>
              </w:rPr>
              <w:t xml:space="preserve">іністрів </w:t>
            </w:r>
            <w:r w:rsidRPr="00AC5313">
              <w:rPr>
                <w:rFonts w:ascii="Times New Roman" w:hAnsi="Times New Roman" w:cs="Times New Roman"/>
                <w:sz w:val="24"/>
                <w:szCs w:val="24"/>
              </w:rPr>
              <w:t>У</w:t>
            </w:r>
            <w:r>
              <w:rPr>
                <w:rFonts w:ascii="Times New Roman" w:hAnsi="Times New Roman" w:cs="Times New Roman"/>
                <w:sz w:val="24"/>
                <w:szCs w:val="24"/>
              </w:rPr>
              <w:t>країни</w:t>
            </w:r>
            <w:r w:rsidR="003722F3">
              <w:rPr>
                <w:rFonts w:ascii="Times New Roman" w:hAnsi="Times New Roman" w:cs="Times New Roman"/>
                <w:sz w:val="24"/>
                <w:szCs w:val="24"/>
              </w:rPr>
              <w:t xml:space="preserve"> від </w:t>
            </w:r>
            <w:r w:rsidRPr="00AC5313">
              <w:rPr>
                <w:rFonts w:ascii="Times New Roman" w:hAnsi="Times New Roman" w:cs="Times New Roman"/>
                <w:sz w:val="24"/>
                <w:szCs w:val="24"/>
              </w:rPr>
              <w:t xml:space="preserve">15.02.2002 № 153 </w:t>
            </w:r>
          </w:p>
        </w:tc>
        <w:tc>
          <w:tcPr>
            <w:tcW w:w="3373" w:type="dxa"/>
            <w:gridSpan w:val="2"/>
          </w:tcPr>
          <w:p w:rsidR="005B3C90" w:rsidRPr="00AC5313" w:rsidRDefault="005B3C90" w:rsidP="005B3C90">
            <w:pPr>
              <w:suppressAutoHyphens/>
              <w:rPr>
                <w:rFonts w:ascii="Times New Roman" w:eastAsia="Times New Roman" w:hAnsi="Times New Roman" w:cs="Times New Roman"/>
                <w:sz w:val="24"/>
                <w:szCs w:val="24"/>
              </w:rPr>
            </w:pPr>
            <w:r w:rsidRPr="00AC5313">
              <w:rPr>
                <w:rFonts w:ascii="Times New Roman" w:eastAsia="Times New Roman" w:hAnsi="Times New Roman" w:cs="Times New Roman"/>
                <w:sz w:val="24"/>
                <w:szCs w:val="24"/>
              </w:rPr>
              <w:t>Січень, липень</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tabs>
                <w:tab w:val="left" w:pos="0"/>
                <w:tab w:val="left" w:pos="459"/>
              </w:tabs>
              <w:rPr>
                <w:rFonts w:ascii="Times New Roman" w:hAnsi="Times New Roman" w:cs="Times New Roman"/>
                <w:sz w:val="24"/>
                <w:szCs w:val="24"/>
              </w:rPr>
            </w:pPr>
            <w:r w:rsidRPr="00AC5313">
              <w:rPr>
                <w:rFonts w:ascii="Times New Roman" w:hAnsi="Times New Roman" w:cs="Times New Roman"/>
                <w:sz w:val="24"/>
                <w:szCs w:val="24"/>
              </w:rPr>
              <w:t xml:space="preserve">Підготовка узагальненої інформації про стан реалізації проєктів програм прикордонного співробітництва  Європейського інструменту сусідства 2014-2020, що впроваджується на території Львівської області, та про імовірні ризики, які можуть негативно вплинути на подальшу реалізацію таких проєктів ( на виконання </w:t>
            </w:r>
            <w:r>
              <w:rPr>
                <w:rFonts w:ascii="Times New Roman" w:hAnsi="Times New Roman" w:cs="Times New Roman"/>
                <w:sz w:val="24"/>
                <w:szCs w:val="24"/>
              </w:rPr>
              <w:t>п</w:t>
            </w:r>
            <w:r w:rsidRPr="00AC5313">
              <w:rPr>
                <w:rFonts w:ascii="Times New Roman" w:hAnsi="Times New Roman" w:cs="Times New Roman"/>
                <w:sz w:val="24"/>
                <w:szCs w:val="24"/>
              </w:rPr>
              <w:t>останови К</w:t>
            </w:r>
            <w:r>
              <w:rPr>
                <w:rFonts w:ascii="Times New Roman" w:hAnsi="Times New Roman" w:cs="Times New Roman"/>
                <w:sz w:val="24"/>
                <w:szCs w:val="24"/>
              </w:rPr>
              <w:t xml:space="preserve">абінету </w:t>
            </w:r>
            <w:r w:rsidRPr="00AC5313">
              <w:rPr>
                <w:rFonts w:ascii="Times New Roman" w:hAnsi="Times New Roman" w:cs="Times New Roman"/>
                <w:sz w:val="24"/>
                <w:szCs w:val="24"/>
              </w:rPr>
              <w:t>М</w:t>
            </w:r>
            <w:r>
              <w:rPr>
                <w:rFonts w:ascii="Times New Roman" w:hAnsi="Times New Roman" w:cs="Times New Roman"/>
                <w:sz w:val="24"/>
                <w:szCs w:val="24"/>
              </w:rPr>
              <w:t xml:space="preserve">іністрів </w:t>
            </w:r>
            <w:r w:rsidRPr="00AC5313">
              <w:rPr>
                <w:rFonts w:ascii="Times New Roman" w:hAnsi="Times New Roman" w:cs="Times New Roman"/>
                <w:sz w:val="24"/>
                <w:szCs w:val="24"/>
              </w:rPr>
              <w:t>У</w:t>
            </w:r>
            <w:r>
              <w:rPr>
                <w:rFonts w:ascii="Times New Roman" w:hAnsi="Times New Roman" w:cs="Times New Roman"/>
                <w:sz w:val="24"/>
                <w:szCs w:val="24"/>
              </w:rPr>
              <w:t>країни</w:t>
            </w:r>
            <w:r w:rsidRPr="00AC5313">
              <w:rPr>
                <w:rFonts w:ascii="Times New Roman" w:hAnsi="Times New Roman" w:cs="Times New Roman"/>
                <w:sz w:val="24"/>
                <w:szCs w:val="24"/>
              </w:rPr>
              <w:t xml:space="preserve"> від 11.07.2018 </w:t>
            </w:r>
            <w:r>
              <w:rPr>
                <w:rFonts w:ascii="Times New Roman" w:hAnsi="Times New Roman" w:cs="Times New Roman"/>
                <w:sz w:val="24"/>
                <w:szCs w:val="24"/>
              </w:rPr>
              <w:t xml:space="preserve">            </w:t>
            </w:r>
            <w:r w:rsidRPr="00AC5313">
              <w:rPr>
                <w:rFonts w:ascii="Times New Roman" w:hAnsi="Times New Roman" w:cs="Times New Roman"/>
                <w:sz w:val="24"/>
                <w:szCs w:val="24"/>
              </w:rPr>
              <w:t>№ 554)</w:t>
            </w:r>
          </w:p>
        </w:tc>
        <w:tc>
          <w:tcPr>
            <w:tcW w:w="3373" w:type="dxa"/>
            <w:gridSpan w:val="2"/>
          </w:tcPr>
          <w:p w:rsidR="005B3C90" w:rsidRPr="00AC5313" w:rsidRDefault="005B3C90" w:rsidP="005B3C90">
            <w:pPr>
              <w:suppressAutoHyphens/>
              <w:rPr>
                <w:rFonts w:ascii="Times New Roman" w:eastAsia="Times New Roman" w:hAnsi="Times New Roman" w:cs="Times New Roman"/>
                <w:sz w:val="24"/>
                <w:szCs w:val="24"/>
              </w:rPr>
            </w:pPr>
            <w:r w:rsidRPr="00AC5313">
              <w:rPr>
                <w:rFonts w:ascii="Times New Roman" w:eastAsia="Times New Roman" w:hAnsi="Times New Roman" w:cs="Times New Roman"/>
                <w:sz w:val="24"/>
                <w:szCs w:val="24"/>
              </w:rPr>
              <w:t>Січень, липень</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C05E19" w:rsidRDefault="005B3C90" w:rsidP="005B3C90">
            <w:pPr>
              <w:pBdr>
                <w:top w:val="nil"/>
                <w:left w:val="nil"/>
                <w:bottom w:val="nil"/>
                <w:right w:val="nil"/>
                <w:between w:val="nil"/>
              </w:pBdr>
              <w:rPr>
                <w:rFonts w:ascii="Times New Roman" w:hAnsi="Times New Roman" w:cs="Times New Roman"/>
                <w:sz w:val="24"/>
                <w:szCs w:val="24"/>
                <w:highlight w:val="yellow"/>
                <w:lang w:val="ru-RU"/>
              </w:rPr>
            </w:pPr>
            <w:r w:rsidRPr="00C05E19">
              <w:rPr>
                <w:rFonts w:ascii="Times New Roman" w:hAnsi="Times New Roman" w:cs="Times New Roman"/>
                <w:sz w:val="24"/>
                <w:szCs w:val="24"/>
              </w:rPr>
              <w:t>Реалізація державної політики у сфері надання адміністративних послуг та дозвільних процедур</w:t>
            </w:r>
          </w:p>
        </w:tc>
        <w:tc>
          <w:tcPr>
            <w:tcW w:w="3373" w:type="dxa"/>
            <w:gridSpan w:val="2"/>
          </w:tcPr>
          <w:p w:rsidR="005B3C90" w:rsidRPr="00C05E19" w:rsidRDefault="005B3C90" w:rsidP="005B3C90">
            <w:pPr>
              <w:spacing w:line="218" w:lineRule="auto"/>
              <w:ind w:right="-60"/>
              <w:rPr>
                <w:rFonts w:ascii="Times New Roman" w:hAnsi="Times New Roman" w:cs="Times New Roman"/>
                <w:sz w:val="24"/>
                <w:szCs w:val="24"/>
              </w:rPr>
            </w:pPr>
            <w:r w:rsidRPr="00C05E19">
              <w:rPr>
                <w:rFonts w:ascii="Times New Roman" w:eastAsia="Times New Roman" w:hAnsi="Times New Roman" w:cs="Times New Roman"/>
                <w:sz w:val="24"/>
                <w:szCs w:val="24"/>
              </w:rPr>
              <w:t>Впродовж року</w:t>
            </w:r>
          </w:p>
        </w:tc>
        <w:tc>
          <w:tcPr>
            <w:tcW w:w="4678" w:type="dxa"/>
          </w:tcPr>
          <w:p w:rsidR="005B3C90" w:rsidRPr="009F3002" w:rsidRDefault="005B3C90" w:rsidP="005B3C90">
            <w:pPr>
              <w:rPr>
                <w:rFonts w:ascii="Times New Roman" w:hAnsi="Times New Roman" w:cs="Times New Roman"/>
                <w:sz w:val="24"/>
                <w:szCs w:val="24"/>
              </w:rPr>
            </w:pPr>
            <w:r w:rsidRPr="009F3002">
              <w:rPr>
                <w:rFonts w:ascii="Times New Roman" w:hAnsi="Times New Roman" w:cs="Times New Roman"/>
                <w:sz w:val="24"/>
                <w:szCs w:val="24"/>
              </w:rPr>
              <w:t>Управління з питань цифрового розвитку</w:t>
            </w:r>
          </w:p>
          <w:p w:rsidR="005B3C90" w:rsidRPr="00AC5313" w:rsidRDefault="005B3C90" w:rsidP="00C909C3">
            <w:pPr>
              <w:rPr>
                <w:rFonts w:ascii="Times New Roman" w:hAnsi="Times New Roman" w:cs="Times New Roman"/>
                <w:bCs/>
                <w:sz w:val="24"/>
                <w:szCs w:val="24"/>
              </w:rPr>
            </w:pPr>
            <w:r w:rsidRPr="009F3002">
              <w:rPr>
                <w:rFonts w:ascii="Times New Roman" w:hAnsi="Times New Roman" w:cs="Times New Roman"/>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C05E19" w:rsidRDefault="005B3C90" w:rsidP="004F5B4E">
            <w:pPr>
              <w:pBdr>
                <w:top w:val="nil"/>
                <w:left w:val="nil"/>
                <w:bottom w:val="nil"/>
                <w:right w:val="nil"/>
                <w:between w:val="nil"/>
              </w:pBdr>
              <w:rPr>
                <w:rFonts w:ascii="Times New Roman" w:hAnsi="Times New Roman" w:cs="Times New Roman"/>
                <w:sz w:val="24"/>
                <w:szCs w:val="24"/>
              </w:rPr>
            </w:pPr>
            <w:r w:rsidRPr="00C05E19">
              <w:rPr>
                <w:rFonts w:ascii="Times New Roman" w:hAnsi="Times New Roman" w:cs="Times New Roman"/>
                <w:sz w:val="24"/>
                <w:szCs w:val="24"/>
              </w:rPr>
              <w:t xml:space="preserve">Статистичний моніторинг центрів надання адміністративних послуг </w:t>
            </w:r>
            <w:r w:rsidR="004042AF">
              <w:rPr>
                <w:rFonts w:ascii="Times New Roman" w:hAnsi="Times New Roman" w:cs="Times New Roman"/>
                <w:sz w:val="24"/>
                <w:szCs w:val="24"/>
              </w:rPr>
              <w:t xml:space="preserve">відповідно до </w:t>
            </w:r>
            <w:r w:rsidRPr="00C05E19">
              <w:rPr>
                <w:rFonts w:ascii="Times New Roman" w:hAnsi="Times New Roman" w:cs="Times New Roman"/>
                <w:sz w:val="24"/>
                <w:szCs w:val="24"/>
              </w:rPr>
              <w:t>розпорядження К</w:t>
            </w:r>
            <w:r w:rsidR="004F5B4E">
              <w:rPr>
                <w:rFonts w:ascii="Times New Roman" w:hAnsi="Times New Roman" w:cs="Times New Roman"/>
                <w:sz w:val="24"/>
                <w:szCs w:val="24"/>
              </w:rPr>
              <w:t xml:space="preserve">абінету </w:t>
            </w:r>
            <w:r w:rsidRPr="00C05E19">
              <w:rPr>
                <w:rFonts w:ascii="Times New Roman" w:hAnsi="Times New Roman" w:cs="Times New Roman"/>
                <w:sz w:val="24"/>
                <w:szCs w:val="24"/>
              </w:rPr>
              <w:t>М</w:t>
            </w:r>
            <w:r w:rsidR="004F5B4E">
              <w:rPr>
                <w:rFonts w:ascii="Times New Roman" w:hAnsi="Times New Roman" w:cs="Times New Roman"/>
                <w:sz w:val="24"/>
                <w:szCs w:val="24"/>
              </w:rPr>
              <w:t>іністрів України</w:t>
            </w:r>
            <w:r w:rsidR="004042AF">
              <w:rPr>
                <w:rFonts w:ascii="Times New Roman" w:hAnsi="Times New Roman" w:cs="Times New Roman"/>
                <w:sz w:val="24"/>
                <w:szCs w:val="24"/>
              </w:rPr>
              <w:t xml:space="preserve"> 17.03.2021 та постанови </w:t>
            </w:r>
            <w:r w:rsidR="004F5B4E" w:rsidRPr="00C05E19">
              <w:rPr>
                <w:rFonts w:ascii="Times New Roman" w:hAnsi="Times New Roman" w:cs="Times New Roman"/>
                <w:sz w:val="24"/>
                <w:szCs w:val="24"/>
              </w:rPr>
              <w:t>К</w:t>
            </w:r>
            <w:r w:rsidR="004F5B4E">
              <w:rPr>
                <w:rFonts w:ascii="Times New Roman" w:hAnsi="Times New Roman" w:cs="Times New Roman"/>
                <w:sz w:val="24"/>
                <w:szCs w:val="24"/>
              </w:rPr>
              <w:t xml:space="preserve">абінету </w:t>
            </w:r>
            <w:r w:rsidR="004F5B4E" w:rsidRPr="00C05E19">
              <w:rPr>
                <w:rFonts w:ascii="Times New Roman" w:hAnsi="Times New Roman" w:cs="Times New Roman"/>
                <w:sz w:val="24"/>
                <w:szCs w:val="24"/>
              </w:rPr>
              <w:t>М</w:t>
            </w:r>
            <w:r w:rsidR="004F5B4E">
              <w:rPr>
                <w:rFonts w:ascii="Times New Roman" w:hAnsi="Times New Roman" w:cs="Times New Roman"/>
                <w:sz w:val="24"/>
                <w:szCs w:val="24"/>
              </w:rPr>
              <w:t>іністрів України</w:t>
            </w:r>
            <w:r w:rsidRPr="00C05E19">
              <w:rPr>
                <w:rFonts w:ascii="Times New Roman" w:hAnsi="Times New Roman" w:cs="Times New Roman"/>
                <w:sz w:val="24"/>
                <w:szCs w:val="24"/>
              </w:rPr>
              <w:t xml:space="preserve"> 18.09.2019 № 856</w:t>
            </w:r>
          </w:p>
        </w:tc>
        <w:tc>
          <w:tcPr>
            <w:tcW w:w="3373" w:type="dxa"/>
            <w:gridSpan w:val="2"/>
          </w:tcPr>
          <w:p w:rsidR="005B3C90" w:rsidRPr="00C05E19" w:rsidRDefault="005B3C90" w:rsidP="005B3C90">
            <w:pPr>
              <w:spacing w:line="218" w:lineRule="auto"/>
              <w:ind w:right="-60"/>
              <w:rPr>
                <w:rFonts w:ascii="Times New Roman" w:hAnsi="Times New Roman" w:cs="Times New Roman"/>
                <w:sz w:val="24"/>
                <w:szCs w:val="24"/>
              </w:rPr>
            </w:pPr>
            <w:r w:rsidRPr="00C05E19">
              <w:rPr>
                <w:rFonts w:ascii="Times New Roman" w:hAnsi="Times New Roman" w:cs="Times New Roman"/>
                <w:sz w:val="24"/>
                <w:szCs w:val="24"/>
              </w:rPr>
              <w:t>Щоквартально</w:t>
            </w:r>
          </w:p>
        </w:tc>
        <w:tc>
          <w:tcPr>
            <w:tcW w:w="4678" w:type="dxa"/>
          </w:tcPr>
          <w:p w:rsidR="005B3C90" w:rsidRPr="009F3002" w:rsidRDefault="005B3C90" w:rsidP="005B3C90">
            <w:pPr>
              <w:rPr>
                <w:rFonts w:ascii="Times New Roman" w:hAnsi="Times New Roman" w:cs="Times New Roman"/>
                <w:sz w:val="24"/>
                <w:szCs w:val="24"/>
              </w:rPr>
            </w:pPr>
            <w:r w:rsidRPr="009F3002">
              <w:rPr>
                <w:rFonts w:ascii="Times New Roman" w:hAnsi="Times New Roman" w:cs="Times New Roman"/>
                <w:sz w:val="24"/>
                <w:szCs w:val="24"/>
              </w:rPr>
              <w:t>Управління з питань цифрового розвитку</w:t>
            </w:r>
          </w:p>
          <w:p w:rsidR="005B3C90" w:rsidRPr="009F3002" w:rsidRDefault="005B3C90" w:rsidP="005B3C90">
            <w:pPr>
              <w:rPr>
                <w:rFonts w:ascii="Times New Roman" w:hAnsi="Times New Roman" w:cs="Times New Roman"/>
                <w:sz w:val="24"/>
                <w:szCs w:val="24"/>
              </w:rPr>
            </w:pPr>
            <w:r w:rsidRPr="009F3002">
              <w:rPr>
                <w:rFonts w:ascii="Times New Roman" w:hAnsi="Times New Roman" w:cs="Times New Roman"/>
                <w:sz w:val="24"/>
                <w:szCs w:val="24"/>
              </w:rPr>
              <w:t>Львівської обласної державної адміністрації</w:t>
            </w:r>
          </w:p>
          <w:p w:rsidR="005B3C90" w:rsidRPr="00AC5313" w:rsidRDefault="005B3C90" w:rsidP="005B3C90">
            <w:pPr>
              <w:rPr>
                <w:rFonts w:ascii="Times New Roman" w:hAnsi="Times New Roman" w:cs="Times New Roman"/>
                <w:bCs/>
                <w:sz w:val="24"/>
                <w:szCs w:val="24"/>
              </w:rPr>
            </w:pP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C05E19" w:rsidRDefault="005B3C90" w:rsidP="005B3C90">
            <w:pPr>
              <w:pBdr>
                <w:top w:val="nil"/>
                <w:left w:val="nil"/>
                <w:bottom w:val="nil"/>
                <w:right w:val="nil"/>
                <w:between w:val="nil"/>
              </w:pBdr>
              <w:rPr>
                <w:rFonts w:ascii="Times New Roman" w:hAnsi="Times New Roman" w:cs="Times New Roman"/>
                <w:sz w:val="24"/>
                <w:szCs w:val="24"/>
              </w:rPr>
            </w:pPr>
            <w:r w:rsidRPr="00C05E19">
              <w:rPr>
                <w:rFonts w:ascii="Times New Roman" w:hAnsi="Times New Roman" w:cs="Times New Roman"/>
                <w:sz w:val="24"/>
                <w:szCs w:val="24"/>
              </w:rPr>
              <w:t>Подання інформації про навчальні та інформаційні заходи (тренінги, семінари, конференції) щодо покращення якості адміні</w:t>
            </w:r>
            <w:r w:rsidR="004042AF">
              <w:rPr>
                <w:rFonts w:ascii="Times New Roman" w:hAnsi="Times New Roman" w:cs="Times New Roman"/>
                <w:sz w:val="24"/>
                <w:szCs w:val="24"/>
              </w:rPr>
              <w:t>стративних послуг і роботи ЦНАПів</w:t>
            </w:r>
          </w:p>
        </w:tc>
        <w:tc>
          <w:tcPr>
            <w:tcW w:w="3373" w:type="dxa"/>
            <w:gridSpan w:val="2"/>
          </w:tcPr>
          <w:p w:rsidR="005B3C90" w:rsidRPr="00C05E19" w:rsidRDefault="005B3C90" w:rsidP="005B3C90">
            <w:pPr>
              <w:spacing w:line="218" w:lineRule="auto"/>
              <w:ind w:right="-60"/>
              <w:rPr>
                <w:rFonts w:ascii="Times New Roman" w:hAnsi="Times New Roman" w:cs="Times New Roman"/>
                <w:sz w:val="24"/>
                <w:szCs w:val="24"/>
                <w:highlight w:val="yellow"/>
              </w:rPr>
            </w:pPr>
            <w:r w:rsidRPr="00C05E19">
              <w:rPr>
                <w:rFonts w:ascii="Times New Roman" w:hAnsi="Times New Roman" w:cs="Times New Roman"/>
                <w:sz w:val="24"/>
                <w:szCs w:val="24"/>
              </w:rPr>
              <w:t>Щоквартально</w:t>
            </w:r>
          </w:p>
        </w:tc>
        <w:tc>
          <w:tcPr>
            <w:tcW w:w="4678" w:type="dxa"/>
          </w:tcPr>
          <w:p w:rsidR="005B3C90" w:rsidRPr="009F3002" w:rsidRDefault="005B3C90" w:rsidP="005B3C90">
            <w:pPr>
              <w:rPr>
                <w:rFonts w:ascii="Times New Roman" w:hAnsi="Times New Roman" w:cs="Times New Roman"/>
                <w:sz w:val="24"/>
                <w:szCs w:val="24"/>
              </w:rPr>
            </w:pPr>
            <w:r w:rsidRPr="009F3002">
              <w:rPr>
                <w:rFonts w:ascii="Times New Roman" w:hAnsi="Times New Roman" w:cs="Times New Roman"/>
                <w:sz w:val="24"/>
                <w:szCs w:val="24"/>
              </w:rPr>
              <w:t>Управління з питань цифрового розвитку</w:t>
            </w:r>
          </w:p>
          <w:p w:rsidR="005B3C90" w:rsidRPr="00AC5313" w:rsidRDefault="005B3C90" w:rsidP="00C909C3">
            <w:pPr>
              <w:rPr>
                <w:rFonts w:ascii="Times New Roman" w:hAnsi="Times New Roman" w:cs="Times New Roman"/>
                <w:bCs/>
                <w:sz w:val="24"/>
                <w:szCs w:val="24"/>
              </w:rPr>
            </w:pPr>
            <w:r w:rsidRPr="009F3002">
              <w:rPr>
                <w:rFonts w:ascii="Times New Roman" w:hAnsi="Times New Roman" w:cs="Times New Roman"/>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5B3C90" w:rsidRDefault="005B3C90" w:rsidP="005B3C90">
            <w:pPr>
              <w:rPr>
                <w:rFonts w:ascii="Times New Roman" w:hAnsi="Times New Roman" w:cs="Times New Roman"/>
                <w:sz w:val="24"/>
                <w:szCs w:val="24"/>
              </w:rPr>
            </w:pPr>
            <w:r w:rsidRPr="005B3C90">
              <w:rPr>
                <w:rFonts w:ascii="Times New Roman" w:hAnsi="Times New Roman" w:cs="Times New Roman"/>
                <w:sz w:val="24"/>
                <w:szCs w:val="24"/>
              </w:rPr>
              <w:t>Подання інформаційних довідок, таблиць про хід виконання програм</w:t>
            </w:r>
          </w:p>
        </w:tc>
        <w:tc>
          <w:tcPr>
            <w:tcW w:w="3373" w:type="dxa"/>
            <w:gridSpan w:val="2"/>
          </w:tcPr>
          <w:p w:rsidR="005B3C90" w:rsidRPr="005B3C90" w:rsidRDefault="005B3C90" w:rsidP="005B3C90">
            <w:pPr>
              <w:rPr>
                <w:rFonts w:ascii="Times New Roman" w:hAnsi="Times New Roman" w:cs="Times New Roman"/>
                <w:sz w:val="24"/>
                <w:szCs w:val="24"/>
              </w:rPr>
            </w:pPr>
            <w:r w:rsidRPr="005B3C90">
              <w:rPr>
                <w:rFonts w:ascii="Times New Roman" w:eastAsia="Times New Roman" w:hAnsi="Times New Roman" w:cs="Times New Roman"/>
                <w:sz w:val="24"/>
                <w:szCs w:val="24"/>
              </w:rPr>
              <w:t>Впродовж року</w:t>
            </w:r>
          </w:p>
        </w:tc>
        <w:tc>
          <w:tcPr>
            <w:tcW w:w="4678" w:type="dxa"/>
          </w:tcPr>
          <w:p w:rsidR="005B3C90" w:rsidRPr="005B3C90" w:rsidRDefault="005B3C90" w:rsidP="005B3C90">
            <w:pPr>
              <w:ind w:firstLine="22"/>
              <w:rPr>
                <w:rFonts w:ascii="Times New Roman" w:hAnsi="Times New Roman" w:cs="Times New Roman"/>
                <w:bCs/>
                <w:sz w:val="24"/>
                <w:szCs w:val="24"/>
              </w:rPr>
            </w:pPr>
            <w:r w:rsidRPr="005B3C90">
              <w:rPr>
                <w:rFonts w:ascii="Times New Roman" w:hAnsi="Times New Roman" w:cs="Times New Roman"/>
                <w:bCs/>
                <w:sz w:val="24"/>
                <w:szCs w:val="24"/>
              </w:rPr>
              <w:t>Управління капітального будівництва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Покращення транспортної доступності в межах регіону</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5B3C90" w:rsidRPr="00AC5313" w:rsidRDefault="005B3C90" w:rsidP="00C909C3">
            <w:pPr>
              <w:rPr>
                <w:rFonts w:ascii="Times New Roman" w:hAnsi="Times New Roman" w:cs="Times New Roman"/>
                <w:bCs/>
                <w:sz w:val="24"/>
                <w:szCs w:val="24"/>
                <w:highlight w:val="cyan"/>
              </w:rPr>
            </w:pPr>
            <w:r w:rsidRPr="00AC5313">
              <w:rPr>
                <w:rFonts w:ascii="Times New Roman" w:hAnsi="Times New Roman" w:cs="Times New Roman"/>
                <w:bCs/>
                <w:sz w:val="24"/>
                <w:szCs w:val="24"/>
              </w:rPr>
              <w:t>Управління транспорту та зв</w:t>
            </w:r>
            <w:r w:rsidR="003F7193">
              <w:rPr>
                <w:rFonts w:ascii="Times New Roman" w:hAnsi="Times New Roman" w:cs="Times New Roman"/>
                <w:bCs/>
                <w:sz w:val="24"/>
                <w:szCs w:val="24"/>
              </w:rPr>
              <w:t>’</w:t>
            </w:r>
            <w:r w:rsidRPr="00AC5313">
              <w:rPr>
                <w:rFonts w:ascii="Times New Roman" w:hAnsi="Times New Roman" w:cs="Times New Roman"/>
                <w:bCs/>
                <w:sz w:val="24"/>
                <w:szCs w:val="24"/>
              </w:rPr>
              <w:t>язку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Створення мережі широкосмугового доступу до Інтернету у Львівській області</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5B3C90" w:rsidRPr="00AC5313" w:rsidRDefault="005B3C90" w:rsidP="00C909C3">
            <w:pPr>
              <w:rPr>
                <w:rFonts w:ascii="Times New Roman" w:hAnsi="Times New Roman" w:cs="Times New Roman"/>
                <w:bCs/>
                <w:sz w:val="24"/>
                <w:szCs w:val="24"/>
                <w:highlight w:val="red"/>
              </w:rPr>
            </w:pPr>
            <w:r w:rsidRPr="00AC5313">
              <w:rPr>
                <w:rFonts w:ascii="Times New Roman" w:hAnsi="Times New Roman" w:cs="Times New Roman"/>
                <w:bCs/>
                <w:sz w:val="24"/>
                <w:szCs w:val="24"/>
              </w:rPr>
              <w:t>Управління транспорту та зв</w:t>
            </w:r>
            <w:r w:rsidR="003F7193">
              <w:rPr>
                <w:rFonts w:ascii="Times New Roman" w:hAnsi="Times New Roman" w:cs="Times New Roman"/>
                <w:bCs/>
                <w:sz w:val="24"/>
                <w:szCs w:val="24"/>
              </w:rPr>
              <w:t>’</w:t>
            </w:r>
            <w:r w:rsidRPr="00AC5313">
              <w:rPr>
                <w:rFonts w:ascii="Times New Roman" w:hAnsi="Times New Roman" w:cs="Times New Roman"/>
                <w:bCs/>
                <w:sz w:val="24"/>
                <w:szCs w:val="24"/>
              </w:rPr>
              <w:t>язку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Розвиток </w:t>
            </w:r>
            <w:proofErr w:type="spellStart"/>
            <w:r w:rsidRPr="00AC5313">
              <w:rPr>
                <w:rFonts w:ascii="Times New Roman" w:hAnsi="Times New Roman" w:cs="Times New Roman"/>
                <w:sz w:val="24"/>
                <w:szCs w:val="24"/>
              </w:rPr>
              <w:t>телерадіо</w:t>
            </w:r>
            <w:proofErr w:type="spellEnd"/>
            <w:r w:rsidRPr="00AC5313">
              <w:rPr>
                <w:rFonts w:ascii="Times New Roman" w:hAnsi="Times New Roman" w:cs="Times New Roman"/>
                <w:sz w:val="24"/>
                <w:szCs w:val="24"/>
              </w:rPr>
              <w:t>-інформаційного простору</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5B3C90" w:rsidRPr="00AC5313" w:rsidRDefault="005B3C90" w:rsidP="00C909C3">
            <w:pPr>
              <w:rPr>
                <w:rFonts w:ascii="Times New Roman" w:hAnsi="Times New Roman" w:cs="Times New Roman"/>
                <w:bCs/>
                <w:sz w:val="24"/>
                <w:szCs w:val="24"/>
                <w:highlight w:val="red"/>
              </w:rPr>
            </w:pPr>
            <w:r w:rsidRPr="00AC5313">
              <w:rPr>
                <w:rFonts w:ascii="Times New Roman" w:hAnsi="Times New Roman" w:cs="Times New Roman"/>
                <w:bCs/>
                <w:sz w:val="24"/>
                <w:szCs w:val="24"/>
              </w:rPr>
              <w:t>Управління транспорту та зв</w:t>
            </w:r>
            <w:r w:rsidR="003F7193">
              <w:rPr>
                <w:rFonts w:ascii="Times New Roman" w:hAnsi="Times New Roman" w:cs="Times New Roman"/>
                <w:bCs/>
                <w:sz w:val="24"/>
                <w:szCs w:val="24"/>
              </w:rPr>
              <w:t>’</w:t>
            </w:r>
            <w:r w:rsidRPr="00AC5313">
              <w:rPr>
                <w:rFonts w:ascii="Times New Roman" w:hAnsi="Times New Roman" w:cs="Times New Roman"/>
                <w:bCs/>
                <w:sz w:val="24"/>
                <w:szCs w:val="24"/>
              </w:rPr>
              <w:t>язку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numPr>
                <w:ilvl w:val="0"/>
                <w:numId w:val="4"/>
              </w:numPr>
              <w:tabs>
                <w:tab w:val="clear" w:pos="720"/>
                <w:tab w:val="num" w:pos="180"/>
              </w:tabs>
              <w:ind w:left="0" w:hanging="720"/>
              <w:rPr>
                <w:rFonts w:ascii="Times New Roman" w:hAnsi="Times New Roman" w:cs="Times New Roman"/>
                <w:sz w:val="24"/>
                <w:szCs w:val="24"/>
              </w:rPr>
            </w:pPr>
            <w:r w:rsidRPr="00AC5313">
              <w:rPr>
                <w:rFonts w:ascii="Times New Roman" w:hAnsi="Times New Roman" w:cs="Times New Roman"/>
                <w:sz w:val="24"/>
                <w:szCs w:val="24"/>
              </w:rPr>
              <w:t>Заходи з реалізації Державної цільової соціальної програми розвитку фізичної культури і спорту на період до 2024 року</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Реалізація впродовж року.</w:t>
            </w:r>
          </w:p>
          <w:p w:rsidR="005B3C90" w:rsidRPr="00AC5313" w:rsidRDefault="005B3C90" w:rsidP="005B3C90">
            <w:pPr>
              <w:rPr>
                <w:rFonts w:ascii="Times New Roman" w:hAnsi="Times New Roman" w:cs="Times New Roman"/>
                <w:sz w:val="24"/>
                <w:szCs w:val="24"/>
              </w:rPr>
            </w:pPr>
          </w:p>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Звіт за 2021 рік  до 30.01.2022</w:t>
            </w:r>
          </w:p>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надалі-</w:t>
            </w:r>
            <w:proofErr w:type="spellStart"/>
            <w:r w:rsidRPr="00AC5313">
              <w:rPr>
                <w:rFonts w:ascii="Times New Roman" w:hAnsi="Times New Roman" w:cs="Times New Roman"/>
                <w:sz w:val="24"/>
                <w:szCs w:val="24"/>
              </w:rPr>
              <w:t>щоквально</w:t>
            </w:r>
            <w:proofErr w:type="spellEnd"/>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Управління молоді та спорту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numPr>
                <w:ilvl w:val="0"/>
                <w:numId w:val="4"/>
              </w:numPr>
              <w:tabs>
                <w:tab w:val="clear" w:pos="720"/>
                <w:tab w:val="num" w:pos="180"/>
              </w:tabs>
              <w:ind w:left="0" w:hanging="720"/>
              <w:rPr>
                <w:rFonts w:ascii="Times New Roman" w:hAnsi="Times New Roman" w:cs="Times New Roman"/>
                <w:sz w:val="24"/>
                <w:szCs w:val="24"/>
              </w:rPr>
            </w:pPr>
            <w:r w:rsidRPr="00AC5313">
              <w:rPr>
                <w:rFonts w:ascii="Times New Roman" w:hAnsi="Times New Roman" w:cs="Times New Roman"/>
                <w:sz w:val="24"/>
                <w:szCs w:val="24"/>
              </w:rPr>
              <w:t>Заходи з реалізації Указу Президента України від  23.08.2020  №342/2020  «Питання розвитку національної системи фізкультурно-спортивної реабілітації ветеранів війни та членів їх сімей, сімей загиблих (померлих) ветеранів війни»</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Щоквартально впродовж року</w:t>
            </w:r>
          </w:p>
          <w:p w:rsidR="005B3C90" w:rsidRPr="00AC5313" w:rsidRDefault="005B3C90" w:rsidP="005B3C90">
            <w:pPr>
              <w:rPr>
                <w:rFonts w:ascii="Times New Roman" w:hAnsi="Times New Roman" w:cs="Times New Roman"/>
                <w:sz w:val="24"/>
                <w:szCs w:val="24"/>
              </w:rPr>
            </w:pPr>
          </w:p>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Звіт за 2021 рік  до 15.01.2022</w:t>
            </w:r>
          </w:p>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надалі-</w:t>
            </w:r>
            <w:proofErr w:type="spellStart"/>
            <w:r w:rsidRPr="00AC5313">
              <w:rPr>
                <w:rFonts w:ascii="Times New Roman" w:hAnsi="Times New Roman" w:cs="Times New Roman"/>
                <w:sz w:val="24"/>
                <w:szCs w:val="24"/>
              </w:rPr>
              <w:t>щоквально</w:t>
            </w:r>
            <w:proofErr w:type="spellEnd"/>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Управління молоді та спорту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Заходи з реалізації постанови К</w:t>
            </w:r>
            <w:r>
              <w:rPr>
                <w:rFonts w:ascii="Times New Roman" w:hAnsi="Times New Roman" w:cs="Times New Roman"/>
                <w:sz w:val="24"/>
                <w:szCs w:val="24"/>
              </w:rPr>
              <w:t xml:space="preserve">абінету </w:t>
            </w:r>
            <w:r w:rsidRPr="00AC5313">
              <w:rPr>
                <w:rFonts w:ascii="Times New Roman" w:hAnsi="Times New Roman" w:cs="Times New Roman"/>
                <w:sz w:val="24"/>
                <w:szCs w:val="24"/>
              </w:rPr>
              <w:t>М</w:t>
            </w:r>
            <w:r>
              <w:rPr>
                <w:rFonts w:ascii="Times New Roman" w:hAnsi="Times New Roman" w:cs="Times New Roman"/>
                <w:sz w:val="24"/>
                <w:szCs w:val="24"/>
              </w:rPr>
              <w:t xml:space="preserve">іністрів </w:t>
            </w:r>
            <w:r w:rsidRPr="00AC5313">
              <w:rPr>
                <w:rFonts w:ascii="Times New Roman" w:hAnsi="Times New Roman" w:cs="Times New Roman"/>
                <w:sz w:val="24"/>
                <w:szCs w:val="24"/>
              </w:rPr>
              <w:t>У</w:t>
            </w:r>
            <w:r>
              <w:rPr>
                <w:rFonts w:ascii="Times New Roman" w:hAnsi="Times New Roman" w:cs="Times New Roman"/>
                <w:sz w:val="24"/>
                <w:szCs w:val="24"/>
              </w:rPr>
              <w:t>країни</w:t>
            </w:r>
            <w:r w:rsidRPr="00AC5313">
              <w:rPr>
                <w:rFonts w:ascii="Times New Roman" w:hAnsi="Times New Roman" w:cs="Times New Roman"/>
                <w:sz w:val="24"/>
                <w:szCs w:val="24"/>
              </w:rPr>
              <w:t xml:space="preserve"> від 30</w:t>
            </w:r>
            <w:r>
              <w:rPr>
                <w:rFonts w:ascii="Times New Roman" w:hAnsi="Times New Roman" w:cs="Times New Roman"/>
                <w:sz w:val="24"/>
                <w:szCs w:val="24"/>
              </w:rPr>
              <w:t>.06.</w:t>
            </w:r>
            <w:r w:rsidRPr="00AC5313">
              <w:rPr>
                <w:rFonts w:ascii="Times New Roman" w:hAnsi="Times New Roman" w:cs="Times New Roman"/>
                <w:sz w:val="24"/>
                <w:szCs w:val="24"/>
              </w:rPr>
              <w:t xml:space="preserve">2021 № 667 « Про затвердження плану дій на 2021—2025 роки щодо реалізації Національної стратегії розвитку системи фізкультурно-спортивної реабілітації </w:t>
            </w:r>
            <w:r w:rsidRPr="00AC5313">
              <w:rPr>
                <w:rFonts w:ascii="Times New Roman" w:hAnsi="Times New Roman" w:cs="Times New Roman"/>
                <w:sz w:val="24"/>
                <w:szCs w:val="24"/>
              </w:rPr>
              <w:lastRenderedPageBreak/>
              <w:t>ветеранів війни та членів їх сімей, сімей загиблих (померлих) ветеранів війни»</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lastRenderedPageBreak/>
              <w:t>Щоквартально впродовж року</w:t>
            </w:r>
          </w:p>
          <w:p w:rsidR="005B3C90" w:rsidRPr="00AC5313" w:rsidRDefault="005B3C90" w:rsidP="005B3C90">
            <w:pPr>
              <w:rPr>
                <w:rFonts w:ascii="Times New Roman" w:hAnsi="Times New Roman" w:cs="Times New Roman"/>
                <w:sz w:val="24"/>
                <w:szCs w:val="24"/>
              </w:rPr>
            </w:pPr>
          </w:p>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Звіт за 2021 рік  до 15.01.2022, надалі-</w:t>
            </w:r>
            <w:proofErr w:type="spellStart"/>
            <w:r w:rsidRPr="00AC5313">
              <w:rPr>
                <w:rFonts w:ascii="Times New Roman" w:hAnsi="Times New Roman" w:cs="Times New Roman"/>
                <w:sz w:val="24"/>
                <w:szCs w:val="24"/>
              </w:rPr>
              <w:t>щоквально</w:t>
            </w:r>
            <w:proofErr w:type="spellEnd"/>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Управління молоді та спорту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numPr>
                <w:ilvl w:val="0"/>
                <w:numId w:val="4"/>
              </w:numPr>
              <w:tabs>
                <w:tab w:val="clear" w:pos="720"/>
                <w:tab w:val="num" w:pos="180"/>
              </w:tabs>
              <w:ind w:left="0" w:hanging="720"/>
              <w:rPr>
                <w:rFonts w:ascii="Times New Roman" w:hAnsi="Times New Roman" w:cs="Times New Roman"/>
                <w:sz w:val="24"/>
                <w:szCs w:val="24"/>
              </w:rPr>
            </w:pPr>
            <w:r w:rsidRPr="00AC5313">
              <w:rPr>
                <w:rFonts w:ascii="Times New Roman" w:hAnsi="Times New Roman" w:cs="Times New Roman"/>
                <w:sz w:val="24"/>
                <w:szCs w:val="24"/>
              </w:rPr>
              <w:t>Заходи з реалізації постанови К</w:t>
            </w:r>
            <w:r>
              <w:rPr>
                <w:rFonts w:ascii="Times New Roman" w:hAnsi="Times New Roman" w:cs="Times New Roman"/>
                <w:sz w:val="24"/>
                <w:szCs w:val="24"/>
              </w:rPr>
              <w:t xml:space="preserve">абінету </w:t>
            </w:r>
            <w:r w:rsidRPr="00AC5313">
              <w:rPr>
                <w:rFonts w:ascii="Times New Roman" w:hAnsi="Times New Roman" w:cs="Times New Roman"/>
                <w:sz w:val="24"/>
                <w:szCs w:val="24"/>
              </w:rPr>
              <w:t>М</w:t>
            </w:r>
            <w:r>
              <w:rPr>
                <w:rFonts w:ascii="Times New Roman" w:hAnsi="Times New Roman" w:cs="Times New Roman"/>
                <w:sz w:val="24"/>
                <w:szCs w:val="24"/>
              </w:rPr>
              <w:t xml:space="preserve">іністрів </w:t>
            </w:r>
            <w:r w:rsidRPr="00AC5313">
              <w:rPr>
                <w:rFonts w:ascii="Times New Roman" w:hAnsi="Times New Roman" w:cs="Times New Roman"/>
                <w:sz w:val="24"/>
                <w:szCs w:val="24"/>
              </w:rPr>
              <w:t>У</w:t>
            </w:r>
            <w:r>
              <w:rPr>
                <w:rFonts w:ascii="Times New Roman" w:hAnsi="Times New Roman" w:cs="Times New Roman"/>
                <w:sz w:val="24"/>
                <w:szCs w:val="24"/>
              </w:rPr>
              <w:t>країни</w:t>
            </w:r>
            <w:r w:rsidRPr="00AC5313">
              <w:rPr>
                <w:rFonts w:ascii="Times New Roman" w:hAnsi="Times New Roman" w:cs="Times New Roman"/>
                <w:sz w:val="24"/>
                <w:szCs w:val="24"/>
              </w:rPr>
              <w:t xml:space="preserve"> від 04.11.2020 №1089 «Про затвердження стратегії розвитку фізичної культури і </w:t>
            </w:r>
            <w:r w:rsidR="00C909C3">
              <w:rPr>
                <w:rFonts w:ascii="Times New Roman" w:hAnsi="Times New Roman" w:cs="Times New Roman"/>
                <w:sz w:val="24"/>
                <w:szCs w:val="24"/>
              </w:rPr>
              <w:t>спорту на період до 2028 року»</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Реалізація постійно 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Управління молоді та спорту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 xml:space="preserve">Заходи з реалізації </w:t>
            </w:r>
            <w:r>
              <w:rPr>
                <w:rFonts w:ascii="Times New Roman" w:hAnsi="Times New Roman" w:cs="Times New Roman"/>
                <w:bCs/>
                <w:sz w:val="24"/>
                <w:szCs w:val="24"/>
              </w:rPr>
              <w:t>п</w:t>
            </w:r>
            <w:r w:rsidRPr="00AC5313">
              <w:rPr>
                <w:rFonts w:ascii="Times New Roman" w:hAnsi="Times New Roman" w:cs="Times New Roman"/>
                <w:bCs/>
                <w:sz w:val="24"/>
                <w:szCs w:val="24"/>
              </w:rPr>
              <w:t xml:space="preserve">останови </w:t>
            </w:r>
            <w:r w:rsidRPr="00AC5313">
              <w:rPr>
                <w:rFonts w:ascii="Times New Roman" w:hAnsi="Times New Roman" w:cs="Times New Roman"/>
                <w:sz w:val="24"/>
                <w:szCs w:val="24"/>
              </w:rPr>
              <w:t>К</w:t>
            </w:r>
            <w:r>
              <w:rPr>
                <w:rFonts w:ascii="Times New Roman" w:hAnsi="Times New Roman" w:cs="Times New Roman"/>
                <w:sz w:val="24"/>
                <w:szCs w:val="24"/>
              </w:rPr>
              <w:t xml:space="preserve">абінету </w:t>
            </w:r>
            <w:r w:rsidRPr="00AC5313">
              <w:rPr>
                <w:rFonts w:ascii="Times New Roman" w:hAnsi="Times New Roman" w:cs="Times New Roman"/>
                <w:sz w:val="24"/>
                <w:szCs w:val="24"/>
              </w:rPr>
              <w:t>М</w:t>
            </w:r>
            <w:r>
              <w:rPr>
                <w:rFonts w:ascii="Times New Roman" w:hAnsi="Times New Roman" w:cs="Times New Roman"/>
                <w:sz w:val="24"/>
                <w:szCs w:val="24"/>
              </w:rPr>
              <w:t xml:space="preserve">іністрів </w:t>
            </w:r>
            <w:r w:rsidRPr="00AC5313">
              <w:rPr>
                <w:rFonts w:ascii="Times New Roman" w:hAnsi="Times New Roman" w:cs="Times New Roman"/>
                <w:sz w:val="24"/>
                <w:szCs w:val="24"/>
              </w:rPr>
              <w:t>У</w:t>
            </w:r>
            <w:r>
              <w:rPr>
                <w:rFonts w:ascii="Times New Roman" w:hAnsi="Times New Roman" w:cs="Times New Roman"/>
                <w:sz w:val="24"/>
                <w:szCs w:val="24"/>
              </w:rPr>
              <w:t>країни</w:t>
            </w:r>
            <w:r w:rsidRPr="00AC5313">
              <w:rPr>
                <w:rFonts w:ascii="Times New Roman" w:hAnsi="Times New Roman" w:cs="Times New Roman"/>
                <w:bCs/>
                <w:sz w:val="24"/>
                <w:szCs w:val="24"/>
              </w:rPr>
              <w:t xml:space="preserve"> «Про затвердження Державної цільової соціальної програми “Молодь України” на 2021—2025 роки та внесення змін до деяких актів Кабінету Міністрів України </w:t>
            </w:r>
          </w:p>
        </w:tc>
        <w:tc>
          <w:tcPr>
            <w:tcW w:w="3373" w:type="dxa"/>
            <w:gridSpan w:val="2"/>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Щороку</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 xml:space="preserve">Звіт за 2021 рік до 01.02.2022 </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Управління молоді та спорту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4042AF">
            <w:pPr>
              <w:rPr>
                <w:rFonts w:ascii="Times New Roman" w:hAnsi="Times New Roman" w:cs="Times New Roman"/>
                <w:bCs/>
                <w:sz w:val="24"/>
                <w:szCs w:val="24"/>
              </w:rPr>
            </w:pPr>
            <w:r w:rsidRPr="00AC5313">
              <w:rPr>
                <w:rFonts w:ascii="Times New Roman" w:hAnsi="Times New Roman" w:cs="Times New Roman"/>
                <w:bCs/>
                <w:sz w:val="24"/>
                <w:szCs w:val="24"/>
              </w:rPr>
              <w:t>Звіт по виконанню Указу Президента від 18</w:t>
            </w:r>
            <w:r w:rsidR="004042AF">
              <w:rPr>
                <w:rFonts w:ascii="Times New Roman" w:hAnsi="Times New Roman" w:cs="Times New Roman"/>
                <w:bCs/>
                <w:sz w:val="24"/>
                <w:szCs w:val="24"/>
              </w:rPr>
              <w:t>.05.</w:t>
            </w:r>
            <w:r w:rsidRPr="00AC5313">
              <w:rPr>
                <w:rFonts w:ascii="Times New Roman" w:hAnsi="Times New Roman" w:cs="Times New Roman"/>
                <w:bCs/>
                <w:sz w:val="24"/>
                <w:szCs w:val="24"/>
              </w:rPr>
              <w:t xml:space="preserve">2019 </w:t>
            </w:r>
            <w:r w:rsidR="004042AF">
              <w:rPr>
                <w:rFonts w:ascii="Times New Roman" w:hAnsi="Times New Roman" w:cs="Times New Roman"/>
                <w:bCs/>
                <w:sz w:val="24"/>
                <w:szCs w:val="24"/>
              </w:rPr>
              <w:t>№ </w:t>
            </w:r>
            <w:r w:rsidRPr="00AC5313">
              <w:rPr>
                <w:rFonts w:ascii="Times New Roman" w:hAnsi="Times New Roman" w:cs="Times New Roman"/>
                <w:bCs/>
                <w:sz w:val="24"/>
                <w:szCs w:val="24"/>
              </w:rPr>
              <w:t>286/2019 «Про Стратегію національно-патріотичного виховання»</w:t>
            </w:r>
          </w:p>
        </w:tc>
        <w:tc>
          <w:tcPr>
            <w:tcW w:w="3373" w:type="dxa"/>
            <w:gridSpan w:val="2"/>
          </w:tcPr>
          <w:p w:rsidR="005B3C90" w:rsidRPr="00AC5313" w:rsidRDefault="005B3C90" w:rsidP="005B3C90">
            <w:pPr>
              <w:rPr>
                <w:rFonts w:ascii="Times New Roman" w:hAnsi="Times New Roman" w:cs="Times New Roman"/>
                <w:bCs/>
                <w:sz w:val="24"/>
                <w:szCs w:val="24"/>
              </w:rPr>
            </w:pPr>
            <w:r>
              <w:rPr>
                <w:rFonts w:ascii="Times New Roman" w:hAnsi="Times New Roman" w:cs="Times New Roman"/>
                <w:bCs/>
                <w:sz w:val="24"/>
                <w:szCs w:val="24"/>
              </w:rPr>
              <w:t>Д</w:t>
            </w:r>
            <w:r w:rsidRPr="00AC5313">
              <w:rPr>
                <w:rFonts w:ascii="Times New Roman" w:hAnsi="Times New Roman" w:cs="Times New Roman"/>
                <w:bCs/>
                <w:sz w:val="24"/>
                <w:szCs w:val="24"/>
              </w:rPr>
              <w:t>о 10</w:t>
            </w:r>
            <w:r>
              <w:rPr>
                <w:rFonts w:ascii="Times New Roman" w:hAnsi="Times New Roman" w:cs="Times New Roman"/>
                <w:bCs/>
                <w:sz w:val="24"/>
                <w:szCs w:val="24"/>
              </w:rPr>
              <w:t xml:space="preserve"> жовтня</w:t>
            </w:r>
            <w:r w:rsidRPr="00AC5313">
              <w:rPr>
                <w:rFonts w:ascii="Times New Roman" w:hAnsi="Times New Roman" w:cs="Times New Roman"/>
                <w:bCs/>
                <w:sz w:val="24"/>
                <w:szCs w:val="24"/>
              </w:rPr>
              <w:t xml:space="preserve"> </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Управління молоді та спорту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Оголошення та проведення конкурсу проєктів серед інститутів громадянського суспільства</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10 січня-28 лютого</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1"/>
              <w:shd w:val="clear" w:color="auto" w:fill="FFFFFF"/>
              <w:spacing w:before="0" w:beforeAutospacing="0" w:after="0" w:afterAutospacing="0"/>
              <w:ind w:right="180"/>
              <w:outlineLvl w:val="0"/>
              <w:rPr>
                <w:b w:val="0"/>
                <w:sz w:val="24"/>
                <w:szCs w:val="24"/>
              </w:rPr>
            </w:pPr>
            <w:r w:rsidRPr="00AC5313">
              <w:rPr>
                <w:b w:val="0"/>
                <w:sz w:val="24"/>
                <w:szCs w:val="24"/>
              </w:rPr>
              <w:t xml:space="preserve">Вшанування жертв Голокосту </w:t>
            </w:r>
          </w:p>
        </w:tc>
        <w:tc>
          <w:tcPr>
            <w:tcW w:w="3373" w:type="dxa"/>
            <w:gridSpan w:val="2"/>
          </w:tcPr>
          <w:p w:rsidR="005B3C90" w:rsidRPr="00AC5313" w:rsidRDefault="005B3C90" w:rsidP="005B3C90">
            <w:pPr>
              <w:ind w:firstLine="5"/>
              <w:rPr>
                <w:rFonts w:ascii="Times New Roman" w:hAnsi="Times New Roman" w:cs="Times New Roman"/>
                <w:sz w:val="24"/>
                <w:szCs w:val="24"/>
              </w:rPr>
            </w:pPr>
            <w:r w:rsidRPr="00AC5313">
              <w:rPr>
                <w:rFonts w:ascii="Times New Roman" w:hAnsi="Times New Roman" w:cs="Times New Roman"/>
                <w:sz w:val="24"/>
                <w:szCs w:val="24"/>
              </w:rPr>
              <w:t xml:space="preserve">27 січня </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Відзначення 104-ої річниці подвигу Героїв Крут</w:t>
            </w:r>
          </w:p>
        </w:tc>
        <w:tc>
          <w:tcPr>
            <w:tcW w:w="3373" w:type="dxa"/>
            <w:gridSpan w:val="2"/>
          </w:tcPr>
          <w:p w:rsidR="005B3C90" w:rsidRPr="00AC5313" w:rsidRDefault="005B3C90" w:rsidP="005B3C90">
            <w:pPr>
              <w:ind w:firstLine="5"/>
              <w:rPr>
                <w:rFonts w:ascii="Times New Roman" w:hAnsi="Times New Roman" w:cs="Times New Roman"/>
                <w:sz w:val="24"/>
                <w:szCs w:val="24"/>
              </w:rPr>
            </w:pPr>
            <w:r w:rsidRPr="00AC5313">
              <w:rPr>
                <w:rFonts w:ascii="Times New Roman" w:hAnsi="Times New Roman" w:cs="Times New Roman"/>
                <w:sz w:val="24"/>
                <w:szCs w:val="24"/>
              </w:rPr>
              <w:t>29 січня</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Відзначення 33-ої річниці з Дня вшанування учасників бойових дій на території інших держав </w:t>
            </w:r>
          </w:p>
        </w:tc>
        <w:tc>
          <w:tcPr>
            <w:tcW w:w="3373" w:type="dxa"/>
            <w:gridSpan w:val="2"/>
          </w:tcPr>
          <w:p w:rsidR="005B3C90" w:rsidRPr="00AC5313" w:rsidRDefault="005B3C90" w:rsidP="005B3C90">
            <w:pPr>
              <w:ind w:firstLine="5"/>
              <w:rPr>
                <w:rFonts w:ascii="Times New Roman" w:hAnsi="Times New Roman" w:cs="Times New Roman"/>
                <w:sz w:val="24"/>
                <w:szCs w:val="24"/>
              </w:rPr>
            </w:pPr>
            <w:r w:rsidRPr="00AC5313">
              <w:rPr>
                <w:rFonts w:ascii="Times New Roman" w:hAnsi="Times New Roman" w:cs="Times New Roman"/>
                <w:sz w:val="24"/>
                <w:szCs w:val="24"/>
              </w:rPr>
              <w:t>15 лютого</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Вшанування пам</w:t>
            </w:r>
            <w:r w:rsidR="003F7193">
              <w:rPr>
                <w:rFonts w:ascii="Times New Roman" w:hAnsi="Times New Roman" w:cs="Times New Roman"/>
                <w:sz w:val="24"/>
                <w:szCs w:val="24"/>
              </w:rPr>
              <w:t>’</w:t>
            </w:r>
            <w:r w:rsidRPr="00AC5313">
              <w:rPr>
                <w:rFonts w:ascii="Times New Roman" w:hAnsi="Times New Roman" w:cs="Times New Roman"/>
                <w:sz w:val="24"/>
                <w:szCs w:val="24"/>
              </w:rPr>
              <w:t xml:space="preserve">яті Героїв Небесної Сотні </w:t>
            </w:r>
          </w:p>
        </w:tc>
        <w:tc>
          <w:tcPr>
            <w:tcW w:w="3373" w:type="dxa"/>
            <w:gridSpan w:val="2"/>
          </w:tcPr>
          <w:p w:rsidR="005B3C90" w:rsidRPr="00AC5313" w:rsidRDefault="005B3C90" w:rsidP="005B3C90">
            <w:pPr>
              <w:ind w:firstLine="5"/>
              <w:rPr>
                <w:rFonts w:ascii="Times New Roman" w:hAnsi="Times New Roman" w:cs="Times New Roman"/>
                <w:sz w:val="24"/>
                <w:szCs w:val="24"/>
              </w:rPr>
            </w:pPr>
            <w:r w:rsidRPr="00AC5313">
              <w:rPr>
                <w:rFonts w:ascii="Times New Roman" w:hAnsi="Times New Roman" w:cs="Times New Roman"/>
                <w:sz w:val="24"/>
                <w:szCs w:val="24"/>
              </w:rPr>
              <w:t>20 лютого</w:t>
            </w:r>
          </w:p>
        </w:tc>
        <w:tc>
          <w:tcPr>
            <w:tcW w:w="4678" w:type="dxa"/>
          </w:tcPr>
          <w:p w:rsidR="005B3C90" w:rsidRPr="00AC5313" w:rsidRDefault="005B3C90" w:rsidP="005B3C90">
            <w:pPr>
              <w:ind w:firstLine="34"/>
              <w:rPr>
                <w:rFonts w:ascii="Times New Roman" w:hAnsi="Times New Roman" w:cs="Times New Roman"/>
                <w:bCs/>
                <w:sz w:val="24"/>
                <w:szCs w:val="24"/>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bCs/>
                <w:color w:val="202122"/>
                <w:sz w:val="24"/>
                <w:szCs w:val="24"/>
                <w:shd w:val="clear" w:color="auto" w:fill="FFFFFF"/>
              </w:rPr>
              <w:t>День кримського спротиву російській окупації</w:t>
            </w:r>
          </w:p>
        </w:tc>
        <w:tc>
          <w:tcPr>
            <w:tcW w:w="3373" w:type="dxa"/>
            <w:gridSpan w:val="2"/>
          </w:tcPr>
          <w:p w:rsidR="005B3C90" w:rsidRPr="00AC5313" w:rsidRDefault="005B3C90" w:rsidP="005B3C90">
            <w:pPr>
              <w:ind w:firstLine="5"/>
              <w:rPr>
                <w:rFonts w:ascii="Times New Roman" w:hAnsi="Times New Roman" w:cs="Times New Roman"/>
                <w:sz w:val="24"/>
                <w:szCs w:val="24"/>
              </w:rPr>
            </w:pPr>
            <w:r w:rsidRPr="00AC5313">
              <w:rPr>
                <w:rFonts w:ascii="Times New Roman" w:hAnsi="Times New Roman" w:cs="Times New Roman"/>
                <w:sz w:val="24"/>
                <w:szCs w:val="24"/>
              </w:rPr>
              <w:t xml:space="preserve">26 лютого </w:t>
            </w:r>
          </w:p>
        </w:tc>
        <w:tc>
          <w:tcPr>
            <w:tcW w:w="4678" w:type="dxa"/>
          </w:tcPr>
          <w:p w:rsidR="005B3C90" w:rsidRPr="00AC5313" w:rsidRDefault="005B3C90" w:rsidP="005B3C90">
            <w:pPr>
              <w:ind w:firstLine="34"/>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1"/>
              <w:shd w:val="clear" w:color="auto" w:fill="FFFFFF"/>
              <w:spacing w:before="0" w:beforeAutospacing="0" w:after="0" w:afterAutospacing="0"/>
              <w:ind w:right="180"/>
              <w:outlineLvl w:val="0"/>
              <w:rPr>
                <w:b w:val="0"/>
                <w:sz w:val="24"/>
                <w:szCs w:val="24"/>
              </w:rPr>
            </w:pPr>
            <w:r w:rsidRPr="00AC5313">
              <w:rPr>
                <w:b w:val="0"/>
                <w:sz w:val="24"/>
                <w:szCs w:val="24"/>
              </w:rPr>
              <w:t xml:space="preserve">208-а річниця від дня народження та 161-а річниця з дня смерті видатного українського поета Тараса Шевченка </w:t>
            </w:r>
          </w:p>
        </w:tc>
        <w:tc>
          <w:tcPr>
            <w:tcW w:w="3373" w:type="dxa"/>
            <w:gridSpan w:val="2"/>
          </w:tcPr>
          <w:p w:rsidR="005B3C90" w:rsidRPr="00AC5313" w:rsidRDefault="005B3C90" w:rsidP="005B3C90">
            <w:pPr>
              <w:ind w:firstLine="5"/>
              <w:rPr>
                <w:rFonts w:ascii="Times New Roman" w:hAnsi="Times New Roman" w:cs="Times New Roman"/>
                <w:sz w:val="24"/>
                <w:szCs w:val="24"/>
              </w:rPr>
            </w:pPr>
            <w:r w:rsidRPr="00AC5313">
              <w:rPr>
                <w:rFonts w:ascii="Times New Roman" w:hAnsi="Times New Roman" w:cs="Times New Roman"/>
                <w:sz w:val="24"/>
                <w:szCs w:val="24"/>
              </w:rPr>
              <w:t xml:space="preserve">9 березня </w:t>
            </w:r>
          </w:p>
        </w:tc>
        <w:tc>
          <w:tcPr>
            <w:tcW w:w="4678" w:type="dxa"/>
          </w:tcPr>
          <w:p w:rsidR="005B3C90" w:rsidRPr="00AC5313" w:rsidRDefault="005B3C90" w:rsidP="005B3C90">
            <w:pPr>
              <w:ind w:firstLine="34"/>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1"/>
              <w:shd w:val="clear" w:color="auto" w:fill="FFFFFF"/>
              <w:spacing w:before="0" w:beforeAutospacing="0" w:after="0" w:afterAutospacing="0"/>
              <w:ind w:right="180"/>
              <w:outlineLvl w:val="0"/>
              <w:rPr>
                <w:b w:val="0"/>
                <w:sz w:val="24"/>
                <w:szCs w:val="24"/>
              </w:rPr>
            </w:pPr>
            <w:r w:rsidRPr="00AC5313">
              <w:rPr>
                <w:b w:val="0"/>
                <w:sz w:val="24"/>
                <w:szCs w:val="24"/>
              </w:rPr>
              <w:t>Відзначення Міжнародного дня визволення в</w:t>
            </w:r>
            <w:r w:rsidR="003F7193">
              <w:rPr>
                <w:b w:val="0"/>
                <w:sz w:val="24"/>
                <w:szCs w:val="24"/>
              </w:rPr>
              <w:t>’</w:t>
            </w:r>
            <w:r w:rsidRPr="00AC5313">
              <w:rPr>
                <w:b w:val="0"/>
                <w:sz w:val="24"/>
                <w:szCs w:val="24"/>
              </w:rPr>
              <w:t xml:space="preserve">язнів фашистських концтаборів </w:t>
            </w:r>
          </w:p>
        </w:tc>
        <w:tc>
          <w:tcPr>
            <w:tcW w:w="3373" w:type="dxa"/>
            <w:gridSpan w:val="2"/>
          </w:tcPr>
          <w:p w:rsidR="005B3C90" w:rsidRPr="00AC5313" w:rsidRDefault="005B3C90" w:rsidP="005B3C90">
            <w:pPr>
              <w:ind w:firstLine="5"/>
              <w:rPr>
                <w:rFonts w:ascii="Times New Roman" w:hAnsi="Times New Roman" w:cs="Times New Roman"/>
                <w:sz w:val="24"/>
                <w:szCs w:val="24"/>
              </w:rPr>
            </w:pPr>
            <w:r w:rsidRPr="00AC5313">
              <w:rPr>
                <w:rFonts w:ascii="Times New Roman" w:hAnsi="Times New Roman" w:cs="Times New Roman"/>
                <w:sz w:val="24"/>
                <w:szCs w:val="24"/>
              </w:rPr>
              <w:t>11 квітня</w:t>
            </w:r>
          </w:p>
          <w:p w:rsidR="005B3C90" w:rsidRPr="00AC5313" w:rsidRDefault="005B3C90" w:rsidP="005B3C90">
            <w:pPr>
              <w:ind w:firstLine="5"/>
              <w:rPr>
                <w:rFonts w:ascii="Times New Roman" w:hAnsi="Times New Roman" w:cs="Times New Roman"/>
                <w:sz w:val="24"/>
                <w:szCs w:val="24"/>
              </w:rPr>
            </w:pPr>
          </w:p>
        </w:tc>
        <w:tc>
          <w:tcPr>
            <w:tcW w:w="4678" w:type="dxa"/>
          </w:tcPr>
          <w:p w:rsidR="005B3C90" w:rsidRPr="00AC5313" w:rsidRDefault="005B3C90" w:rsidP="005B3C90">
            <w:pPr>
              <w:ind w:firstLine="34"/>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Вшанування пам</w:t>
            </w:r>
            <w:r w:rsidR="003F7193">
              <w:rPr>
                <w:rFonts w:ascii="Times New Roman" w:hAnsi="Times New Roman" w:cs="Times New Roman"/>
                <w:sz w:val="24"/>
                <w:szCs w:val="24"/>
              </w:rPr>
              <w:t>’</w:t>
            </w:r>
            <w:r w:rsidRPr="00AC5313">
              <w:rPr>
                <w:rFonts w:ascii="Times New Roman" w:hAnsi="Times New Roman" w:cs="Times New Roman"/>
                <w:sz w:val="24"/>
                <w:szCs w:val="24"/>
              </w:rPr>
              <w:t xml:space="preserve">яті жертв Чорнобильської катастрофи </w:t>
            </w:r>
          </w:p>
        </w:tc>
        <w:tc>
          <w:tcPr>
            <w:tcW w:w="3373" w:type="dxa"/>
            <w:gridSpan w:val="2"/>
          </w:tcPr>
          <w:p w:rsidR="005B3C90" w:rsidRPr="00AC5313" w:rsidRDefault="005B3C90" w:rsidP="005B3C90">
            <w:pPr>
              <w:ind w:firstLine="5"/>
              <w:rPr>
                <w:rFonts w:ascii="Times New Roman" w:hAnsi="Times New Roman" w:cs="Times New Roman"/>
                <w:sz w:val="24"/>
                <w:szCs w:val="24"/>
              </w:rPr>
            </w:pPr>
            <w:r w:rsidRPr="00AC5313">
              <w:rPr>
                <w:rFonts w:ascii="Times New Roman" w:hAnsi="Times New Roman" w:cs="Times New Roman"/>
                <w:sz w:val="24"/>
                <w:szCs w:val="24"/>
              </w:rPr>
              <w:t>26 квітня</w:t>
            </w:r>
          </w:p>
        </w:tc>
        <w:tc>
          <w:tcPr>
            <w:tcW w:w="4678" w:type="dxa"/>
          </w:tcPr>
          <w:p w:rsidR="005B3C90" w:rsidRPr="00AC5313" w:rsidRDefault="005B3C90" w:rsidP="005B3C90">
            <w:pPr>
              <w:ind w:firstLine="34"/>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Відзначення Дня пам</w:t>
            </w:r>
            <w:r w:rsidR="003F7193">
              <w:rPr>
                <w:rFonts w:ascii="Times New Roman" w:hAnsi="Times New Roman" w:cs="Times New Roman"/>
                <w:sz w:val="24"/>
                <w:szCs w:val="24"/>
              </w:rPr>
              <w:t>’</w:t>
            </w:r>
            <w:r w:rsidRPr="00AC5313">
              <w:rPr>
                <w:rFonts w:ascii="Times New Roman" w:hAnsi="Times New Roman" w:cs="Times New Roman"/>
                <w:sz w:val="24"/>
                <w:szCs w:val="24"/>
              </w:rPr>
              <w:t xml:space="preserve">яті та примирення </w:t>
            </w:r>
          </w:p>
        </w:tc>
        <w:tc>
          <w:tcPr>
            <w:tcW w:w="3373" w:type="dxa"/>
            <w:gridSpan w:val="2"/>
          </w:tcPr>
          <w:p w:rsidR="005B3C90" w:rsidRPr="00AC5313" w:rsidRDefault="005B3C90" w:rsidP="005B3C90">
            <w:pPr>
              <w:ind w:firstLine="5"/>
              <w:rPr>
                <w:rFonts w:ascii="Times New Roman" w:hAnsi="Times New Roman" w:cs="Times New Roman"/>
                <w:sz w:val="24"/>
                <w:szCs w:val="24"/>
              </w:rPr>
            </w:pPr>
            <w:r w:rsidRPr="00AC5313">
              <w:rPr>
                <w:rFonts w:ascii="Times New Roman" w:hAnsi="Times New Roman" w:cs="Times New Roman"/>
                <w:sz w:val="24"/>
                <w:szCs w:val="24"/>
              </w:rPr>
              <w:t>8 травня</w:t>
            </w:r>
          </w:p>
        </w:tc>
        <w:tc>
          <w:tcPr>
            <w:tcW w:w="4678" w:type="dxa"/>
          </w:tcPr>
          <w:p w:rsidR="005B3C90" w:rsidRPr="00AC5313" w:rsidRDefault="005B3C90" w:rsidP="005B3C90">
            <w:pPr>
              <w:ind w:firstLine="34"/>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День пам</w:t>
            </w:r>
            <w:r w:rsidR="003F7193">
              <w:rPr>
                <w:rFonts w:ascii="Times New Roman" w:hAnsi="Times New Roman" w:cs="Times New Roman"/>
                <w:sz w:val="24"/>
                <w:szCs w:val="24"/>
              </w:rPr>
              <w:t>’</w:t>
            </w:r>
            <w:r w:rsidRPr="00AC5313">
              <w:rPr>
                <w:rFonts w:ascii="Times New Roman" w:hAnsi="Times New Roman" w:cs="Times New Roman"/>
                <w:sz w:val="24"/>
                <w:szCs w:val="24"/>
              </w:rPr>
              <w:t>яті українців, які рятували євреїв під час Другої світової війни</w:t>
            </w:r>
          </w:p>
        </w:tc>
        <w:tc>
          <w:tcPr>
            <w:tcW w:w="3373" w:type="dxa"/>
            <w:gridSpan w:val="2"/>
          </w:tcPr>
          <w:p w:rsidR="005B3C90" w:rsidRPr="00AC5313" w:rsidRDefault="005B3C90" w:rsidP="005B3C90">
            <w:pPr>
              <w:ind w:firstLine="5"/>
              <w:rPr>
                <w:rFonts w:ascii="Times New Roman" w:hAnsi="Times New Roman" w:cs="Times New Roman"/>
                <w:sz w:val="24"/>
                <w:szCs w:val="24"/>
              </w:rPr>
            </w:pPr>
            <w:r w:rsidRPr="00AC5313">
              <w:rPr>
                <w:rFonts w:ascii="Times New Roman" w:hAnsi="Times New Roman" w:cs="Times New Roman"/>
                <w:sz w:val="24"/>
                <w:szCs w:val="24"/>
              </w:rPr>
              <w:t xml:space="preserve">14 травня </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Відзначення Дня пам</w:t>
            </w:r>
            <w:r w:rsidR="003F7193">
              <w:rPr>
                <w:rFonts w:ascii="Times New Roman" w:hAnsi="Times New Roman" w:cs="Times New Roman"/>
                <w:sz w:val="24"/>
                <w:szCs w:val="24"/>
              </w:rPr>
              <w:t>’</w:t>
            </w:r>
            <w:r w:rsidRPr="00AC5313">
              <w:rPr>
                <w:rFonts w:ascii="Times New Roman" w:hAnsi="Times New Roman" w:cs="Times New Roman"/>
                <w:sz w:val="24"/>
                <w:szCs w:val="24"/>
              </w:rPr>
              <w:t xml:space="preserve">яті жертв політичних репресій </w:t>
            </w:r>
          </w:p>
        </w:tc>
        <w:tc>
          <w:tcPr>
            <w:tcW w:w="3373" w:type="dxa"/>
            <w:gridSpan w:val="2"/>
          </w:tcPr>
          <w:p w:rsidR="005B3C90" w:rsidRPr="00AC5313" w:rsidRDefault="005B3C90" w:rsidP="005B3C90">
            <w:pPr>
              <w:ind w:firstLine="5"/>
              <w:rPr>
                <w:rFonts w:ascii="Times New Roman" w:hAnsi="Times New Roman" w:cs="Times New Roman"/>
                <w:sz w:val="24"/>
                <w:szCs w:val="24"/>
              </w:rPr>
            </w:pPr>
            <w:r w:rsidRPr="00AC5313">
              <w:rPr>
                <w:rFonts w:ascii="Times New Roman" w:hAnsi="Times New Roman" w:cs="Times New Roman"/>
                <w:sz w:val="24"/>
                <w:szCs w:val="24"/>
              </w:rPr>
              <w:t>16 травня</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Вшанування Дня пам</w:t>
            </w:r>
            <w:r w:rsidR="003F7193">
              <w:rPr>
                <w:rFonts w:ascii="Times New Roman" w:hAnsi="Times New Roman" w:cs="Times New Roman"/>
                <w:sz w:val="24"/>
                <w:szCs w:val="24"/>
              </w:rPr>
              <w:t>’</w:t>
            </w:r>
            <w:r w:rsidRPr="00AC5313">
              <w:rPr>
                <w:rFonts w:ascii="Times New Roman" w:hAnsi="Times New Roman" w:cs="Times New Roman"/>
                <w:sz w:val="24"/>
                <w:szCs w:val="24"/>
              </w:rPr>
              <w:t>яті жертв геноциду кримськотатарського народу</w:t>
            </w:r>
          </w:p>
        </w:tc>
        <w:tc>
          <w:tcPr>
            <w:tcW w:w="3373" w:type="dxa"/>
            <w:gridSpan w:val="2"/>
          </w:tcPr>
          <w:p w:rsidR="005B3C90" w:rsidRPr="00AC5313" w:rsidRDefault="005B3C90" w:rsidP="005B3C90">
            <w:pPr>
              <w:ind w:firstLine="5"/>
              <w:rPr>
                <w:rFonts w:ascii="Times New Roman" w:hAnsi="Times New Roman" w:cs="Times New Roman"/>
                <w:sz w:val="24"/>
                <w:szCs w:val="24"/>
              </w:rPr>
            </w:pPr>
            <w:r w:rsidRPr="00AC5313">
              <w:rPr>
                <w:rFonts w:ascii="Times New Roman" w:hAnsi="Times New Roman" w:cs="Times New Roman"/>
                <w:sz w:val="24"/>
                <w:szCs w:val="24"/>
              </w:rPr>
              <w:t xml:space="preserve">18 травня </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День вишиванки </w:t>
            </w:r>
          </w:p>
        </w:tc>
        <w:tc>
          <w:tcPr>
            <w:tcW w:w="3373" w:type="dxa"/>
            <w:gridSpan w:val="2"/>
          </w:tcPr>
          <w:p w:rsidR="005B3C90" w:rsidRPr="00AC5313" w:rsidRDefault="005B3C90" w:rsidP="005B3C90">
            <w:pPr>
              <w:ind w:firstLine="5"/>
              <w:rPr>
                <w:rFonts w:ascii="Times New Roman" w:hAnsi="Times New Roman" w:cs="Times New Roman"/>
                <w:sz w:val="24"/>
                <w:szCs w:val="24"/>
              </w:rPr>
            </w:pPr>
            <w:r w:rsidRPr="00AC5313">
              <w:rPr>
                <w:rFonts w:ascii="Times New Roman" w:hAnsi="Times New Roman" w:cs="Times New Roman"/>
                <w:sz w:val="24"/>
                <w:szCs w:val="24"/>
              </w:rPr>
              <w:t xml:space="preserve">19 травня </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Відзначення Дня працівників видавництв, поліграфії і книгорозповсюдження</w:t>
            </w:r>
          </w:p>
        </w:tc>
        <w:tc>
          <w:tcPr>
            <w:tcW w:w="3373" w:type="dxa"/>
            <w:gridSpan w:val="2"/>
          </w:tcPr>
          <w:p w:rsidR="005B3C90" w:rsidRPr="00AC5313" w:rsidRDefault="005B3C90" w:rsidP="005B3C90">
            <w:pPr>
              <w:ind w:firstLine="5"/>
              <w:rPr>
                <w:rFonts w:ascii="Times New Roman" w:hAnsi="Times New Roman" w:cs="Times New Roman"/>
                <w:sz w:val="24"/>
                <w:szCs w:val="24"/>
              </w:rPr>
            </w:pPr>
            <w:r w:rsidRPr="00AC5313">
              <w:rPr>
                <w:rFonts w:ascii="Times New Roman" w:hAnsi="Times New Roman" w:cs="Times New Roman"/>
                <w:sz w:val="24"/>
                <w:szCs w:val="24"/>
              </w:rPr>
              <w:t>2</w:t>
            </w:r>
            <w:r w:rsidRPr="00AC5313">
              <w:rPr>
                <w:rFonts w:ascii="Times New Roman" w:hAnsi="Times New Roman" w:cs="Times New Roman"/>
                <w:sz w:val="24"/>
                <w:szCs w:val="24"/>
                <w:lang w:val="en-US"/>
              </w:rPr>
              <w:t>8</w:t>
            </w:r>
            <w:r w:rsidRPr="00AC5313">
              <w:rPr>
                <w:rFonts w:ascii="Times New Roman" w:hAnsi="Times New Roman" w:cs="Times New Roman"/>
                <w:sz w:val="24"/>
                <w:szCs w:val="24"/>
              </w:rPr>
              <w:t xml:space="preserve"> травня</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Відзначення Дня журналіста</w:t>
            </w:r>
          </w:p>
        </w:tc>
        <w:tc>
          <w:tcPr>
            <w:tcW w:w="3373" w:type="dxa"/>
            <w:gridSpan w:val="2"/>
          </w:tcPr>
          <w:p w:rsidR="005B3C90" w:rsidRPr="00AC5313" w:rsidRDefault="005B3C90" w:rsidP="005B3C90">
            <w:pPr>
              <w:ind w:firstLine="5"/>
              <w:rPr>
                <w:rFonts w:ascii="Times New Roman" w:hAnsi="Times New Roman" w:cs="Times New Roman"/>
                <w:sz w:val="24"/>
                <w:szCs w:val="24"/>
              </w:rPr>
            </w:pPr>
            <w:r w:rsidRPr="00AC5313">
              <w:rPr>
                <w:rFonts w:ascii="Times New Roman" w:hAnsi="Times New Roman" w:cs="Times New Roman"/>
                <w:sz w:val="24"/>
                <w:szCs w:val="24"/>
              </w:rPr>
              <w:t>6 червня</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Відзначення Дня Конституції України </w:t>
            </w:r>
          </w:p>
        </w:tc>
        <w:tc>
          <w:tcPr>
            <w:tcW w:w="3373" w:type="dxa"/>
            <w:gridSpan w:val="2"/>
          </w:tcPr>
          <w:p w:rsidR="005B3C90" w:rsidRPr="00AC5313" w:rsidRDefault="005B3C90" w:rsidP="005B3C90">
            <w:pPr>
              <w:ind w:firstLine="5"/>
              <w:rPr>
                <w:rFonts w:ascii="Times New Roman" w:hAnsi="Times New Roman" w:cs="Times New Roman"/>
                <w:sz w:val="24"/>
                <w:szCs w:val="24"/>
              </w:rPr>
            </w:pPr>
            <w:r w:rsidRPr="00AC5313">
              <w:rPr>
                <w:rFonts w:ascii="Times New Roman" w:hAnsi="Times New Roman" w:cs="Times New Roman"/>
                <w:sz w:val="24"/>
                <w:szCs w:val="24"/>
              </w:rPr>
              <w:t>28 червня</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Відзначення Дня Державного Прапора України </w:t>
            </w:r>
          </w:p>
        </w:tc>
        <w:tc>
          <w:tcPr>
            <w:tcW w:w="3373" w:type="dxa"/>
            <w:gridSpan w:val="2"/>
          </w:tcPr>
          <w:p w:rsidR="005B3C90" w:rsidRPr="00AC5313" w:rsidRDefault="005B3C90" w:rsidP="005B3C90">
            <w:pPr>
              <w:ind w:firstLine="5"/>
              <w:rPr>
                <w:rFonts w:ascii="Times New Roman" w:hAnsi="Times New Roman" w:cs="Times New Roman"/>
                <w:sz w:val="24"/>
                <w:szCs w:val="24"/>
              </w:rPr>
            </w:pPr>
            <w:r w:rsidRPr="00AC5313">
              <w:rPr>
                <w:rFonts w:ascii="Times New Roman" w:hAnsi="Times New Roman" w:cs="Times New Roman"/>
                <w:sz w:val="24"/>
                <w:szCs w:val="24"/>
              </w:rPr>
              <w:t>23 серпня</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Вшанування Дня пам</w:t>
            </w:r>
            <w:r w:rsidR="003F7193">
              <w:rPr>
                <w:rFonts w:ascii="Times New Roman" w:hAnsi="Times New Roman" w:cs="Times New Roman"/>
                <w:sz w:val="24"/>
                <w:szCs w:val="24"/>
              </w:rPr>
              <w:t>’</w:t>
            </w:r>
            <w:r w:rsidRPr="00AC5313">
              <w:rPr>
                <w:rFonts w:ascii="Times New Roman" w:hAnsi="Times New Roman" w:cs="Times New Roman"/>
                <w:sz w:val="24"/>
                <w:szCs w:val="24"/>
              </w:rPr>
              <w:t xml:space="preserve">яті захисників України, які загинули у боротьбі за незалежність, суверенітет і територіальну цілісність України </w:t>
            </w:r>
          </w:p>
        </w:tc>
        <w:tc>
          <w:tcPr>
            <w:tcW w:w="3373" w:type="dxa"/>
            <w:gridSpan w:val="2"/>
          </w:tcPr>
          <w:p w:rsidR="005B3C90" w:rsidRPr="00AC5313" w:rsidRDefault="005B3C90" w:rsidP="005B3C90">
            <w:pPr>
              <w:ind w:firstLine="5"/>
              <w:rPr>
                <w:rFonts w:ascii="Times New Roman" w:hAnsi="Times New Roman" w:cs="Times New Roman"/>
                <w:sz w:val="24"/>
                <w:szCs w:val="24"/>
              </w:rPr>
            </w:pPr>
            <w:r w:rsidRPr="00AC5313">
              <w:rPr>
                <w:rFonts w:ascii="Times New Roman" w:hAnsi="Times New Roman" w:cs="Times New Roman"/>
                <w:sz w:val="24"/>
                <w:szCs w:val="24"/>
              </w:rPr>
              <w:t>29 серпня</w:t>
            </w:r>
          </w:p>
        </w:tc>
        <w:tc>
          <w:tcPr>
            <w:tcW w:w="4678" w:type="dxa"/>
          </w:tcPr>
          <w:p w:rsidR="005B3C90"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r>
              <w:rPr>
                <w:rFonts w:ascii="Times New Roman" w:hAnsi="Times New Roman" w:cs="Times New Roman"/>
                <w:bCs/>
                <w:sz w:val="24"/>
                <w:szCs w:val="24"/>
              </w:rPr>
              <w:t>,</w:t>
            </w:r>
            <w:r w:rsidRPr="00AC5313">
              <w:rPr>
                <w:rFonts w:ascii="Times New Roman" w:hAnsi="Times New Roman" w:cs="Times New Roman"/>
                <w:bCs/>
                <w:sz w:val="24"/>
                <w:szCs w:val="24"/>
              </w:rPr>
              <w:t xml:space="preserve"> </w:t>
            </w:r>
          </w:p>
          <w:p w:rsidR="005B3C90" w:rsidRPr="00AC5313" w:rsidRDefault="005B3C90" w:rsidP="005B3C90">
            <w:pPr>
              <w:rPr>
                <w:rFonts w:ascii="Times New Roman" w:hAnsi="Times New Roman" w:cs="Times New Roman"/>
                <w:bCs/>
                <w:sz w:val="24"/>
                <w:szCs w:val="24"/>
              </w:rPr>
            </w:pP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bookmarkStart w:id="1" w:name="n76"/>
            <w:bookmarkEnd w:id="1"/>
            <w:r w:rsidRPr="00AC5313">
              <w:rPr>
                <w:rFonts w:ascii="Times New Roman" w:hAnsi="Times New Roman" w:cs="Times New Roman"/>
                <w:sz w:val="24"/>
                <w:szCs w:val="24"/>
              </w:rPr>
              <w:t>Відзначення Дня вшанування пам</w:t>
            </w:r>
            <w:r w:rsidR="003F7193">
              <w:rPr>
                <w:rFonts w:ascii="Times New Roman" w:hAnsi="Times New Roman" w:cs="Times New Roman"/>
                <w:sz w:val="24"/>
                <w:szCs w:val="24"/>
              </w:rPr>
              <w:t>’</w:t>
            </w:r>
            <w:r w:rsidRPr="00AC5313">
              <w:rPr>
                <w:rFonts w:ascii="Times New Roman" w:hAnsi="Times New Roman" w:cs="Times New Roman"/>
                <w:sz w:val="24"/>
                <w:szCs w:val="24"/>
              </w:rPr>
              <w:t xml:space="preserve">яті примусового виселення українців із території Закерзоння </w:t>
            </w:r>
          </w:p>
        </w:tc>
        <w:tc>
          <w:tcPr>
            <w:tcW w:w="3373" w:type="dxa"/>
            <w:gridSpan w:val="2"/>
          </w:tcPr>
          <w:p w:rsidR="005B3C90" w:rsidRPr="00AC5313" w:rsidRDefault="005B3C90" w:rsidP="005B3C90">
            <w:pPr>
              <w:ind w:firstLine="5"/>
              <w:rPr>
                <w:rFonts w:ascii="Times New Roman" w:hAnsi="Times New Roman" w:cs="Times New Roman"/>
                <w:sz w:val="24"/>
                <w:szCs w:val="24"/>
              </w:rPr>
            </w:pPr>
            <w:r w:rsidRPr="00AC5313">
              <w:rPr>
                <w:rFonts w:ascii="Times New Roman" w:hAnsi="Times New Roman" w:cs="Times New Roman"/>
                <w:sz w:val="24"/>
                <w:szCs w:val="24"/>
              </w:rPr>
              <w:t>12 вересня</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Відзначення Дня працівників радіо, телебачення та зв</w:t>
            </w:r>
            <w:r w:rsidR="003F7193">
              <w:rPr>
                <w:rFonts w:ascii="Times New Roman" w:hAnsi="Times New Roman" w:cs="Times New Roman"/>
                <w:sz w:val="24"/>
                <w:szCs w:val="24"/>
              </w:rPr>
              <w:t>’</w:t>
            </w:r>
            <w:r w:rsidRPr="00AC5313">
              <w:rPr>
                <w:rFonts w:ascii="Times New Roman" w:hAnsi="Times New Roman" w:cs="Times New Roman"/>
                <w:sz w:val="24"/>
                <w:szCs w:val="24"/>
              </w:rPr>
              <w:t>язку України</w:t>
            </w:r>
            <w:r w:rsidRPr="00AC5313">
              <w:rPr>
                <w:rFonts w:ascii="Times New Roman" w:hAnsi="Times New Roman" w:cs="Times New Roman"/>
                <w:color w:val="202124"/>
                <w:sz w:val="24"/>
                <w:szCs w:val="24"/>
                <w:shd w:val="clear" w:color="auto" w:fill="FFFFFF"/>
              </w:rPr>
              <w:t xml:space="preserve"> </w:t>
            </w:r>
          </w:p>
        </w:tc>
        <w:tc>
          <w:tcPr>
            <w:tcW w:w="3373" w:type="dxa"/>
            <w:gridSpan w:val="2"/>
          </w:tcPr>
          <w:p w:rsidR="005B3C90" w:rsidRPr="00AC5313" w:rsidRDefault="005B3C90" w:rsidP="005B3C90">
            <w:pPr>
              <w:ind w:firstLine="5"/>
              <w:rPr>
                <w:rFonts w:ascii="Times New Roman" w:hAnsi="Times New Roman" w:cs="Times New Roman"/>
                <w:sz w:val="24"/>
                <w:szCs w:val="24"/>
              </w:rPr>
            </w:pPr>
            <w:r w:rsidRPr="00AC5313">
              <w:rPr>
                <w:rFonts w:ascii="Times New Roman" w:hAnsi="Times New Roman" w:cs="Times New Roman"/>
                <w:sz w:val="24"/>
                <w:szCs w:val="24"/>
              </w:rPr>
              <w:t>16 листопада</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Відзначення Дня Гідності та Свободи </w:t>
            </w:r>
          </w:p>
        </w:tc>
        <w:tc>
          <w:tcPr>
            <w:tcW w:w="3373" w:type="dxa"/>
            <w:gridSpan w:val="2"/>
          </w:tcPr>
          <w:p w:rsidR="005B3C90" w:rsidRPr="00AC5313" w:rsidRDefault="005B3C90" w:rsidP="005B3C90">
            <w:pPr>
              <w:ind w:firstLine="5"/>
              <w:rPr>
                <w:rFonts w:ascii="Times New Roman" w:hAnsi="Times New Roman" w:cs="Times New Roman"/>
                <w:sz w:val="24"/>
                <w:szCs w:val="24"/>
              </w:rPr>
            </w:pPr>
            <w:r w:rsidRPr="00AC5313">
              <w:rPr>
                <w:rFonts w:ascii="Times New Roman" w:hAnsi="Times New Roman" w:cs="Times New Roman"/>
                <w:sz w:val="24"/>
                <w:szCs w:val="24"/>
              </w:rPr>
              <w:t>21 листопада</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Вшанування пам</w:t>
            </w:r>
            <w:r w:rsidR="003F7193">
              <w:rPr>
                <w:rFonts w:ascii="Times New Roman" w:hAnsi="Times New Roman" w:cs="Times New Roman"/>
                <w:sz w:val="24"/>
                <w:szCs w:val="24"/>
              </w:rPr>
              <w:t>’</w:t>
            </w:r>
            <w:r w:rsidRPr="00AC5313">
              <w:rPr>
                <w:rFonts w:ascii="Times New Roman" w:hAnsi="Times New Roman" w:cs="Times New Roman"/>
                <w:sz w:val="24"/>
                <w:szCs w:val="24"/>
              </w:rPr>
              <w:t xml:space="preserve">яті жертв голодоморів в Україні </w:t>
            </w:r>
          </w:p>
        </w:tc>
        <w:tc>
          <w:tcPr>
            <w:tcW w:w="3373" w:type="dxa"/>
            <w:gridSpan w:val="2"/>
          </w:tcPr>
          <w:p w:rsidR="005B3C90" w:rsidRPr="00AC5313" w:rsidRDefault="005B3C90" w:rsidP="005B3C90">
            <w:pPr>
              <w:ind w:firstLine="5"/>
              <w:rPr>
                <w:rFonts w:ascii="Times New Roman" w:hAnsi="Times New Roman" w:cs="Times New Roman"/>
                <w:sz w:val="24"/>
                <w:szCs w:val="24"/>
              </w:rPr>
            </w:pPr>
            <w:r w:rsidRPr="00AC5313">
              <w:rPr>
                <w:rFonts w:ascii="Times New Roman" w:hAnsi="Times New Roman" w:cs="Times New Roman"/>
                <w:sz w:val="24"/>
                <w:szCs w:val="24"/>
              </w:rPr>
              <w:t>26 листопада</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Відзначення Дня Збройних Сил України</w:t>
            </w:r>
          </w:p>
        </w:tc>
        <w:tc>
          <w:tcPr>
            <w:tcW w:w="3373" w:type="dxa"/>
            <w:gridSpan w:val="2"/>
          </w:tcPr>
          <w:p w:rsidR="005B3C90" w:rsidRPr="00AC5313" w:rsidRDefault="005B3C90" w:rsidP="005B3C90">
            <w:pPr>
              <w:ind w:firstLine="5"/>
              <w:rPr>
                <w:rFonts w:ascii="Times New Roman" w:hAnsi="Times New Roman" w:cs="Times New Roman"/>
                <w:sz w:val="24"/>
                <w:szCs w:val="24"/>
              </w:rPr>
            </w:pPr>
            <w:r w:rsidRPr="00AC5313">
              <w:rPr>
                <w:rFonts w:ascii="Times New Roman" w:hAnsi="Times New Roman" w:cs="Times New Roman"/>
                <w:sz w:val="24"/>
                <w:szCs w:val="24"/>
              </w:rPr>
              <w:t>6 грудня</w:t>
            </w:r>
          </w:p>
        </w:tc>
        <w:tc>
          <w:tcPr>
            <w:tcW w:w="4678" w:type="dxa"/>
          </w:tcPr>
          <w:p w:rsidR="005B3C90"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r>
              <w:rPr>
                <w:rFonts w:ascii="Times New Roman" w:hAnsi="Times New Roman" w:cs="Times New Roman"/>
                <w:bCs/>
                <w:sz w:val="24"/>
                <w:szCs w:val="24"/>
              </w:rPr>
              <w:t>,</w:t>
            </w:r>
          </w:p>
          <w:p w:rsidR="005B3C90"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з питань цивільного захисту Львівської обласної державної адміністрації</w:t>
            </w:r>
            <w:r>
              <w:rPr>
                <w:rFonts w:ascii="Times New Roman" w:hAnsi="Times New Roman" w:cs="Times New Roman"/>
                <w:bCs/>
                <w:sz w:val="24"/>
                <w:szCs w:val="24"/>
              </w:rPr>
              <w:t>,</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Відзначення Дня ліквідатора </w:t>
            </w:r>
          </w:p>
        </w:tc>
        <w:tc>
          <w:tcPr>
            <w:tcW w:w="3373" w:type="dxa"/>
            <w:gridSpan w:val="2"/>
          </w:tcPr>
          <w:p w:rsidR="005B3C90" w:rsidRPr="00AC5313" w:rsidRDefault="005B3C90" w:rsidP="005B3C90">
            <w:pPr>
              <w:ind w:firstLine="5"/>
              <w:rPr>
                <w:rFonts w:ascii="Times New Roman" w:hAnsi="Times New Roman" w:cs="Times New Roman"/>
                <w:sz w:val="24"/>
                <w:szCs w:val="24"/>
              </w:rPr>
            </w:pPr>
            <w:r w:rsidRPr="00AC5313">
              <w:rPr>
                <w:rFonts w:ascii="Times New Roman" w:hAnsi="Times New Roman" w:cs="Times New Roman"/>
                <w:sz w:val="24"/>
                <w:szCs w:val="24"/>
              </w:rPr>
              <w:t xml:space="preserve">14 грудня </w:t>
            </w:r>
          </w:p>
        </w:tc>
        <w:tc>
          <w:tcPr>
            <w:tcW w:w="4678" w:type="dxa"/>
          </w:tcPr>
          <w:p w:rsidR="005B3C90"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r>
              <w:rPr>
                <w:rFonts w:ascii="Times New Roman" w:hAnsi="Times New Roman" w:cs="Times New Roman"/>
                <w:bCs/>
                <w:sz w:val="24"/>
                <w:szCs w:val="24"/>
              </w:rPr>
              <w:t>,</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ind w:left="4"/>
              <w:rPr>
                <w:rFonts w:ascii="Times New Roman" w:hAnsi="Times New Roman" w:cs="Times New Roman"/>
                <w:sz w:val="24"/>
                <w:szCs w:val="24"/>
              </w:rPr>
            </w:pPr>
            <w:r w:rsidRPr="00AC5313">
              <w:rPr>
                <w:rFonts w:ascii="Times New Roman" w:hAnsi="Times New Roman" w:cs="Times New Roman"/>
                <w:color w:val="000000" w:themeColor="text1"/>
                <w:sz w:val="24"/>
                <w:szCs w:val="24"/>
              </w:rPr>
              <w:t>Проведення інформаційних кампаній про мораторій на публічне використання російськомовного культурного продукту на  території Львівської області</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Щоквартально</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4042AF">
            <w:pPr>
              <w:rPr>
                <w:rFonts w:ascii="Times New Roman" w:hAnsi="Times New Roman" w:cs="Times New Roman"/>
                <w:bCs/>
                <w:sz w:val="24"/>
                <w:szCs w:val="24"/>
              </w:rPr>
            </w:pPr>
            <w:r w:rsidRPr="00AC5313">
              <w:rPr>
                <w:rFonts w:ascii="Times New Roman" w:hAnsi="Times New Roman" w:cs="Times New Roman"/>
                <w:sz w:val="24"/>
                <w:szCs w:val="24"/>
              </w:rPr>
              <w:t>Забезпечення виконання законів України «Про регулювання містобудівної діяльності», «Про архітектурну діяльність», «Про інвестиційну діяльність», постанови К</w:t>
            </w:r>
            <w:r>
              <w:rPr>
                <w:rFonts w:ascii="Times New Roman" w:hAnsi="Times New Roman" w:cs="Times New Roman"/>
                <w:sz w:val="24"/>
                <w:szCs w:val="24"/>
              </w:rPr>
              <w:t xml:space="preserve">абінету </w:t>
            </w:r>
            <w:r w:rsidRPr="00AC5313">
              <w:rPr>
                <w:rFonts w:ascii="Times New Roman" w:hAnsi="Times New Roman" w:cs="Times New Roman"/>
                <w:sz w:val="24"/>
                <w:szCs w:val="24"/>
              </w:rPr>
              <w:t>М</w:t>
            </w:r>
            <w:r>
              <w:rPr>
                <w:rFonts w:ascii="Times New Roman" w:hAnsi="Times New Roman" w:cs="Times New Roman"/>
                <w:sz w:val="24"/>
                <w:szCs w:val="24"/>
              </w:rPr>
              <w:t xml:space="preserve">іністрів </w:t>
            </w:r>
            <w:r w:rsidRPr="00AC5313">
              <w:rPr>
                <w:rFonts w:ascii="Times New Roman" w:hAnsi="Times New Roman" w:cs="Times New Roman"/>
                <w:sz w:val="24"/>
                <w:szCs w:val="24"/>
              </w:rPr>
              <w:t>У</w:t>
            </w:r>
            <w:r>
              <w:rPr>
                <w:rFonts w:ascii="Times New Roman" w:hAnsi="Times New Roman" w:cs="Times New Roman"/>
                <w:sz w:val="24"/>
                <w:szCs w:val="24"/>
              </w:rPr>
              <w:t>країни</w:t>
            </w:r>
            <w:r w:rsidRPr="00AC5313">
              <w:rPr>
                <w:rFonts w:ascii="Times New Roman" w:hAnsi="Times New Roman" w:cs="Times New Roman"/>
                <w:sz w:val="24"/>
                <w:szCs w:val="24"/>
              </w:rPr>
              <w:t xml:space="preserve"> від 01.09.2021 </w:t>
            </w:r>
            <w:r w:rsidR="004042AF" w:rsidRPr="00AC5313">
              <w:rPr>
                <w:rFonts w:ascii="Times New Roman" w:hAnsi="Times New Roman" w:cs="Times New Roman"/>
                <w:sz w:val="24"/>
                <w:szCs w:val="24"/>
              </w:rPr>
              <w:t xml:space="preserve">№926 </w:t>
            </w:r>
            <w:r w:rsidRPr="00AC5313">
              <w:rPr>
                <w:rFonts w:ascii="Times New Roman" w:hAnsi="Times New Roman" w:cs="Times New Roman"/>
                <w:sz w:val="24"/>
                <w:szCs w:val="24"/>
              </w:rPr>
              <w:t>«Про затвердження Порядку розроблення, оновлення, внесення змін та затвердження містобудівної документації», ДБН Б.2.2-:2019 «Планування та забудова територій»</w:t>
            </w:r>
          </w:p>
        </w:tc>
        <w:tc>
          <w:tcPr>
            <w:tcW w:w="3373" w:type="dxa"/>
            <w:gridSpan w:val="2"/>
          </w:tcPr>
          <w:p w:rsidR="005B3C90" w:rsidRPr="00AC5313" w:rsidRDefault="005B3C90" w:rsidP="005B3C90">
            <w:pPr>
              <w:rPr>
                <w:rFonts w:ascii="Times New Roman" w:hAnsi="Times New Roman" w:cs="Times New Roman"/>
                <w:sz w:val="24"/>
                <w:szCs w:val="24"/>
              </w:rPr>
            </w:pPr>
            <w:r>
              <w:rPr>
                <w:rFonts w:ascii="Times New Roman" w:hAnsi="Times New Roman" w:cs="Times New Roman"/>
                <w:sz w:val="24"/>
                <w:szCs w:val="24"/>
              </w:rPr>
              <w:t>С</w:t>
            </w:r>
            <w:r w:rsidRPr="00AC5313">
              <w:rPr>
                <w:rFonts w:ascii="Times New Roman" w:hAnsi="Times New Roman" w:cs="Times New Roman"/>
                <w:sz w:val="24"/>
                <w:szCs w:val="24"/>
              </w:rPr>
              <w:t>ічень-грудень</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архітектури та розвитку містобудування 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Виконання Закону України «Про охорону культурної спадщини» та наказу Міністерства культури України               від 27.06.2019 № 501 про Порядок занесення об</w:t>
            </w:r>
            <w:r w:rsidR="003F7193">
              <w:rPr>
                <w:rFonts w:ascii="Times New Roman" w:hAnsi="Times New Roman" w:cs="Times New Roman"/>
                <w:sz w:val="24"/>
                <w:szCs w:val="24"/>
              </w:rPr>
              <w:t>’</w:t>
            </w:r>
            <w:r w:rsidRPr="00AC5313">
              <w:rPr>
                <w:rFonts w:ascii="Times New Roman" w:hAnsi="Times New Roman" w:cs="Times New Roman"/>
                <w:sz w:val="24"/>
                <w:szCs w:val="24"/>
              </w:rPr>
              <w:t>єкта до Переліку об</w:t>
            </w:r>
            <w:r w:rsidR="003F7193">
              <w:rPr>
                <w:rFonts w:ascii="Times New Roman" w:hAnsi="Times New Roman" w:cs="Times New Roman"/>
                <w:sz w:val="24"/>
                <w:szCs w:val="24"/>
              </w:rPr>
              <w:t>’</w:t>
            </w:r>
            <w:r w:rsidRPr="00AC5313">
              <w:rPr>
                <w:rFonts w:ascii="Times New Roman" w:hAnsi="Times New Roman" w:cs="Times New Roman"/>
                <w:sz w:val="24"/>
                <w:szCs w:val="24"/>
              </w:rPr>
              <w:t>єктів культурної спадщини</w:t>
            </w:r>
          </w:p>
        </w:tc>
        <w:tc>
          <w:tcPr>
            <w:tcW w:w="3373" w:type="dxa"/>
            <w:gridSpan w:val="2"/>
          </w:tcPr>
          <w:p w:rsidR="005B3C90" w:rsidRPr="00AC5313" w:rsidRDefault="005B3C90" w:rsidP="005B3C90">
            <w:pPr>
              <w:rPr>
                <w:rFonts w:ascii="Times New Roman" w:hAnsi="Times New Roman" w:cs="Times New Roman"/>
                <w:sz w:val="24"/>
                <w:szCs w:val="24"/>
              </w:rPr>
            </w:pPr>
            <w:r>
              <w:rPr>
                <w:rFonts w:ascii="Times New Roman" w:hAnsi="Times New Roman" w:cs="Times New Roman"/>
                <w:sz w:val="24"/>
                <w:szCs w:val="24"/>
              </w:rPr>
              <w:t>С</w:t>
            </w:r>
            <w:r w:rsidRPr="00AC5313">
              <w:rPr>
                <w:rFonts w:ascii="Times New Roman" w:hAnsi="Times New Roman" w:cs="Times New Roman"/>
                <w:sz w:val="24"/>
                <w:szCs w:val="24"/>
              </w:rPr>
              <w:t>ічень-грудень</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архітектури та розвитку містобудування 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Відповідно до періодичних розпоряджень та доручень Кабінету Міністрів України, протоколів селекторних нарад підготовка інформації про готовність і стале проходження осінньо-зимового періоду підприємствами ПЕК</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cyan"/>
              </w:rPr>
            </w:pPr>
            <w:r w:rsidRPr="00AC5313">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tabs>
                <w:tab w:val="left" w:pos="6882"/>
                <w:tab w:val="left" w:pos="7533"/>
              </w:tabs>
              <w:overflowPunct w:val="0"/>
              <w:autoSpaceDE w:val="0"/>
              <w:autoSpaceDN w:val="0"/>
              <w:adjustRightInd w:val="0"/>
              <w:rPr>
                <w:rFonts w:ascii="Times New Roman" w:hAnsi="Times New Roman" w:cs="Times New Roman"/>
                <w:sz w:val="24"/>
                <w:szCs w:val="24"/>
              </w:rPr>
            </w:pPr>
            <w:r w:rsidRPr="00AC5313">
              <w:rPr>
                <w:rFonts w:ascii="Times New Roman" w:hAnsi="Times New Roman" w:cs="Times New Roman"/>
                <w:sz w:val="24"/>
                <w:szCs w:val="24"/>
              </w:rPr>
              <w:t>Виконання запланованого обсягу підготовчих робіт та робіт із закриття шахт</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yellow"/>
              </w:rPr>
            </w:pPr>
            <w:r w:rsidRPr="00AC5313">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tabs>
                <w:tab w:val="left" w:pos="6882"/>
                <w:tab w:val="left" w:pos="7533"/>
              </w:tabs>
              <w:overflowPunct w:val="0"/>
              <w:autoSpaceDE w:val="0"/>
              <w:autoSpaceDN w:val="0"/>
              <w:adjustRightInd w:val="0"/>
              <w:rPr>
                <w:rFonts w:ascii="Times New Roman" w:hAnsi="Times New Roman" w:cs="Times New Roman"/>
                <w:sz w:val="24"/>
                <w:szCs w:val="24"/>
              </w:rPr>
            </w:pPr>
            <w:r w:rsidRPr="00AC5313">
              <w:rPr>
                <w:rFonts w:ascii="Times New Roman" w:hAnsi="Times New Roman" w:cs="Times New Roman"/>
                <w:sz w:val="24"/>
                <w:szCs w:val="24"/>
              </w:rPr>
              <w:t>Опрацювання та надання пропозицій до законодавчих актів спрямованих на реформування вугільних підприємств та на створення умов для залучення приватних інвестицій у розвиток вугільного регіону області</w:t>
            </w:r>
          </w:p>
        </w:tc>
        <w:tc>
          <w:tcPr>
            <w:tcW w:w="3373" w:type="dxa"/>
            <w:gridSpan w:val="2"/>
          </w:tcPr>
          <w:p w:rsidR="005B3C90" w:rsidRPr="00AC5313" w:rsidRDefault="005B3C90" w:rsidP="005B3C90">
            <w:pPr>
              <w:rPr>
                <w:rFonts w:ascii="Times New Roman" w:hAnsi="Times New Roman" w:cs="Times New Roman"/>
                <w:sz w:val="24"/>
                <w:szCs w:val="24"/>
              </w:rPr>
            </w:pPr>
          </w:p>
        </w:tc>
        <w:tc>
          <w:tcPr>
            <w:tcW w:w="4678" w:type="dxa"/>
          </w:tcPr>
          <w:p w:rsidR="005B3C90" w:rsidRPr="00AC5313" w:rsidRDefault="005B3C90" w:rsidP="005B3C90">
            <w:pPr>
              <w:rPr>
                <w:rFonts w:ascii="Times New Roman" w:hAnsi="Times New Roman" w:cs="Times New Roman"/>
                <w:bCs/>
                <w:sz w:val="24"/>
                <w:szCs w:val="24"/>
                <w:highlight w:val="yellow"/>
              </w:rPr>
            </w:pPr>
            <w:r w:rsidRPr="00AC5313">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tabs>
                <w:tab w:val="left" w:pos="6882"/>
                <w:tab w:val="left" w:pos="7533"/>
              </w:tabs>
              <w:overflowPunct w:val="0"/>
              <w:autoSpaceDE w:val="0"/>
              <w:autoSpaceDN w:val="0"/>
              <w:adjustRightInd w:val="0"/>
              <w:rPr>
                <w:rFonts w:ascii="Times New Roman" w:hAnsi="Times New Roman" w:cs="Times New Roman"/>
                <w:sz w:val="24"/>
                <w:szCs w:val="24"/>
              </w:rPr>
            </w:pPr>
            <w:r w:rsidRPr="00AC5313">
              <w:rPr>
                <w:rFonts w:ascii="Times New Roman" w:hAnsi="Times New Roman" w:cs="Times New Roman"/>
                <w:sz w:val="24"/>
                <w:szCs w:val="24"/>
              </w:rPr>
              <w:t xml:space="preserve">Опрацювання пріоритетних напрямів до проєкту Державної цільової програми справедливої трансформації вугільних регіонів Львівської області на період до </w:t>
            </w:r>
            <w:r>
              <w:rPr>
                <w:rFonts w:ascii="Times New Roman" w:hAnsi="Times New Roman" w:cs="Times New Roman"/>
                <w:sz w:val="24"/>
                <w:szCs w:val="24"/>
              </w:rPr>
              <w:t xml:space="preserve">                </w:t>
            </w:r>
            <w:r w:rsidRPr="00AC5313">
              <w:rPr>
                <w:rFonts w:ascii="Times New Roman" w:hAnsi="Times New Roman" w:cs="Times New Roman"/>
                <w:sz w:val="24"/>
                <w:szCs w:val="24"/>
              </w:rPr>
              <w:t>2030 року</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yellow"/>
              </w:rPr>
            </w:pPr>
            <w:r w:rsidRPr="00AC5313">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Відповідно до періодичних розпоряджень та доручень Кабінету Міністрів України, протоколів селекторних нарад підготовка інформації про готовність і стале </w:t>
            </w:r>
            <w:r w:rsidRPr="00AC5313">
              <w:rPr>
                <w:rFonts w:ascii="Times New Roman" w:hAnsi="Times New Roman" w:cs="Times New Roman"/>
                <w:sz w:val="24"/>
                <w:szCs w:val="24"/>
              </w:rPr>
              <w:lastRenderedPageBreak/>
              <w:t>проходження осінньо-зимового періоду підприємствами ПЕК</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eastAsia="Times New Roman" w:hAnsi="Times New Roman" w:cs="Times New Roman"/>
                <w:sz w:val="24"/>
                <w:szCs w:val="24"/>
              </w:rPr>
              <w:lastRenderedPageBreak/>
              <w:t>Впродовж року</w:t>
            </w:r>
          </w:p>
        </w:tc>
        <w:tc>
          <w:tcPr>
            <w:tcW w:w="4678" w:type="dxa"/>
          </w:tcPr>
          <w:p w:rsidR="005B3C90" w:rsidRPr="00AC5313" w:rsidRDefault="005B3C90" w:rsidP="005B3C90">
            <w:pPr>
              <w:rPr>
                <w:rFonts w:ascii="Times New Roman" w:hAnsi="Times New Roman" w:cs="Times New Roman"/>
                <w:bCs/>
                <w:sz w:val="24"/>
                <w:szCs w:val="24"/>
                <w:highlight w:val="yellow"/>
              </w:rPr>
            </w:pPr>
            <w:r w:rsidRPr="00AC5313">
              <w:rPr>
                <w:rFonts w:ascii="Times New Roman" w:hAnsi="Times New Roman" w:cs="Times New Roman"/>
                <w:bCs/>
                <w:sz w:val="24"/>
                <w:szCs w:val="24"/>
              </w:rPr>
              <w:t xml:space="preserve">Департамент паливно-енергетичного комплексу, енергоефективності та житлово-комунального господарства </w:t>
            </w:r>
            <w:r w:rsidRPr="00AC5313">
              <w:rPr>
                <w:rFonts w:ascii="Times New Roman" w:hAnsi="Times New Roman" w:cs="Times New Roman"/>
                <w:bCs/>
                <w:sz w:val="24"/>
                <w:szCs w:val="24"/>
              </w:rPr>
              <w:lastRenderedPageBreak/>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Координація роботи міжвідомчої регіональної робочої групи щодо проведення спільно з ГУ ДФС України у Львівській області, ГУ ДПС України у Львівській області, ГУ Державної служби України з надзвичайних ситуацій у Львівській області, </w:t>
            </w:r>
            <w:r w:rsidRPr="00AC5313">
              <w:rPr>
                <w:rFonts w:ascii="Times New Roman" w:hAnsi="Times New Roman" w:cs="Times New Roman"/>
                <w:sz w:val="24"/>
                <w:szCs w:val="24"/>
              </w:rPr>
              <w:br/>
              <w:t xml:space="preserve">ГУ Держгеокадастру у Львівській області, </w:t>
            </w:r>
            <w:r w:rsidRPr="00AC5313">
              <w:rPr>
                <w:rFonts w:ascii="Times New Roman" w:hAnsi="Times New Roman" w:cs="Times New Roman"/>
                <w:sz w:val="24"/>
                <w:szCs w:val="24"/>
              </w:rPr>
              <w:br/>
              <w:t xml:space="preserve">ГУ Держпраці у Львівській області, </w:t>
            </w:r>
            <w:proofErr w:type="spellStart"/>
            <w:r w:rsidRPr="00AC5313">
              <w:rPr>
                <w:rFonts w:ascii="Times New Roman" w:hAnsi="Times New Roman" w:cs="Times New Roman"/>
                <w:sz w:val="24"/>
                <w:szCs w:val="24"/>
              </w:rPr>
              <w:t>Держекоінспекцією</w:t>
            </w:r>
            <w:proofErr w:type="spellEnd"/>
            <w:r w:rsidRPr="00AC5313">
              <w:rPr>
                <w:rFonts w:ascii="Times New Roman" w:hAnsi="Times New Roman" w:cs="Times New Roman"/>
                <w:sz w:val="24"/>
                <w:szCs w:val="24"/>
              </w:rPr>
              <w:t xml:space="preserve"> у Львівській області, Департаментом Державної архітектурно-будівельної інспекції у Львівській області, правоохоронними органами, представниками громадськості та ін. заходів з метою боротьби із нелегальним обігом і роздрібною торгівлею пальним у Львівській області.</w:t>
            </w:r>
          </w:p>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Щотижневе зведення даних та інформування Мінфін, Національну поліцію України та ДФС України, відповідно до встановленої форми</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yellow"/>
              </w:rPr>
            </w:pPr>
            <w:r w:rsidRPr="00AC5313">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Підготовка та подання в Міністерство енергетики України звітів про заходи що проводить </w:t>
            </w:r>
            <w:r w:rsidRPr="00AC5313">
              <w:rPr>
                <w:rFonts w:ascii="Times New Roman" w:hAnsi="Times New Roman" w:cs="Times New Roman"/>
                <w:sz w:val="24"/>
                <w:szCs w:val="24"/>
              </w:rPr>
              <w:br/>
              <w:t>АТ «Львівгаз», які спрямовані на підвищення рівня безпечної експлуатації газорозподільних мереж і споруд та заходів із запобігання нещасним випадкам серед населення при користуванні газом в побуті</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5B3C90" w:rsidRPr="00AC5313" w:rsidRDefault="005B3C90" w:rsidP="005B3C90">
            <w:pPr>
              <w:ind w:firstLine="22"/>
              <w:rPr>
                <w:rFonts w:ascii="Times New Roman" w:hAnsi="Times New Roman" w:cs="Times New Roman"/>
                <w:bCs/>
                <w:sz w:val="24"/>
                <w:szCs w:val="24"/>
                <w:highlight w:val="yellow"/>
              </w:rPr>
            </w:pPr>
            <w:r w:rsidRPr="00AC5313">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Забезпечення впровадження стандартів Ініціативи Прозорості Видобувних Галузей (ІПВГ)</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5B3C90" w:rsidRPr="00AC5313" w:rsidRDefault="005B3C90" w:rsidP="005B3C90">
            <w:pPr>
              <w:ind w:firstLine="22"/>
              <w:rPr>
                <w:rFonts w:ascii="Times New Roman" w:hAnsi="Times New Roman" w:cs="Times New Roman"/>
                <w:bCs/>
                <w:sz w:val="24"/>
                <w:szCs w:val="24"/>
                <w:highlight w:val="yellow"/>
              </w:rPr>
            </w:pPr>
            <w:r w:rsidRPr="00AC5313">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color w:val="000000" w:themeColor="text1"/>
                <w:sz w:val="24"/>
                <w:szCs w:val="24"/>
              </w:rPr>
            </w:pPr>
            <w:r w:rsidRPr="00AC5313">
              <w:rPr>
                <w:rFonts w:ascii="Times New Roman" w:hAnsi="Times New Roman" w:cs="Times New Roman"/>
                <w:color w:val="000000" w:themeColor="text1"/>
                <w:sz w:val="24"/>
                <w:szCs w:val="24"/>
              </w:rPr>
              <w:t>Реалізація заходів «Комплексної програми підвищення енергоефективності, енергозбереження та розвитку відновлюваної енергетики у Львівській області на 2021-2025 роки»,</w:t>
            </w:r>
            <w:r w:rsidRPr="00AC5313">
              <w:rPr>
                <w:rFonts w:ascii="Times New Roman" w:hAnsi="Times New Roman" w:cs="Times New Roman"/>
                <w:bCs/>
                <w:color w:val="000000" w:themeColor="text1"/>
                <w:sz w:val="24"/>
                <w:szCs w:val="24"/>
              </w:rPr>
              <w:t xml:space="preserve"> популяризація напрямків Комплексної програми</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5B3C90" w:rsidRPr="00AC5313" w:rsidRDefault="005B3C90" w:rsidP="005B3C90">
            <w:pPr>
              <w:ind w:firstLine="22"/>
              <w:rPr>
                <w:rFonts w:ascii="Times New Roman" w:hAnsi="Times New Roman" w:cs="Times New Roman"/>
                <w:bCs/>
                <w:sz w:val="24"/>
                <w:szCs w:val="24"/>
                <w:highlight w:val="yellow"/>
              </w:rPr>
            </w:pPr>
            <w:r w:rsidRPr="00AC5313">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color w:val="000000" w:themeColor="text1"/>
                <w:sz w:val="24"/>
                <w:szCs w:val="24"/>
              </w:rPr>
            </w:pPr>
            <w:r w:rsidRPr="00AC5313">
              <w:rPr>
                <w:rFonts w:ascii="Times New Roman" w:hAnsi="Times New Roman" w:cs="Times New Roman"/>
                <w:color w:val="000000" w:themeColor="text1"/>
                <w:sz w:val="24"/>
                <w:szCs w:val="24"/>
              </w:rPr>
              <w:t xml:space="preserve">Реалізація Енергетичної стратегії України на період до 2035 р., схваленої розпорядженням Кабінету Міністрів України від 18.08.2017 №605-р, яка спрямована на зростання частки відновлюваної енергетики від загального первинного постачання енергії </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5B3C90" w:rsidRPr="00AC5313" w:rsidRDefault="005B3C90" w:rsidP="005B3C90">
            <w:pPr>
              <w:ind w:firstLine="22"/>
              <w:rPr>
                <w:rFonts w:ascii="Times New Roman" w:hAnsi="Times New Roman" w:cs="Times New Roman"/>
                <w:bCs/>
                <w:sz w:val="24"/>
                <w:szCs w:val="24"/>
                <w:highlight w:val="yellow"/>
              </w:rPr>
            </w:pPr>
            <w:r w:rsidRPr="00AC5313">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color w:val="000000" w:themeColor="text1"/>
                <w:sz w:val="24"/>
                <w:szCs w:val="24"/>
              </w:rPr>
            </w:pPr>
            <w:r w:rsidRPr="00AC5313">
              <w:rPr>
                <w:rFonts w:ascii="Times New Roman" w:hAnsi="Times New Roman" w:cs="Times New Roman"/>
                <w:color w:val="000000" w:themeColor="text1"/>
                <w:sz w:val="24"/>
                <w:szCs w:val="24"/>
              </w:rPr>
              <w:t>Реалізація заходів з енергоефективності та енергозбереження згідно</w:t>
            </w:r>
            <w:r w:rsidR="003F7193">
              <w:rPr>
                <w:rFonts w:ascii="Times New Roman" w:hAnsi="Times New Roman" w:cs="Times New Roman"/>
                <w:color w:val="000000" w:themeColor="text1"/>
                <w:sz w:val="24"/>
                <w:szCs w:val="24"/>
              </w:rPr>
              <w:t xml:space="preserve"> з Державною стратегією</w:t>
            </w:r>
            <w:r w:rsidRPr="00AC5313">
              <w:rPr>
                <w:rFonts w:ascii="Times New Roman" w:hAnsi="Times New Roman" w:cs="Times New Roman"/>
                <w:color w:val="000000" w:themeColor="text1"/>
                <w:sz w:val="24"/>
                <w:szCs w:val="24"/>
              </w:rPr>
              <w:t xml:space="preserve"> регіонального розвитку на 2021-2027 роки, затвердженої постановою Кабінету Міністрів України від  05.08.2020</w:t>
            </w:r>
            <w:r w:rsidR="00D73AF8">
              <w:rPr>
                <w:rFonts w:ascii="Times New Roman" w:hAnsi="Times New Roman" w:cs="Times New Roman"/>
                <w:color w:val="000000" w:themeColor="text1"/>
                <w:sz w:val="24"/>
                <w:szCs w:val="24"/>
              </w:rPr>
              <w:t xml:space="preserve">  </w:t>
            </w:r>
            <w:r w:rsidRPr="00AC5313">
              <w:rPr>
                <w:rFonts w:ascii="Times New Roman" w:hAnsi="Times New Roman" w:cs="Times New Roman"/>
                <w:color w:val="000000" w:themeColor="text1"/>
                <w:sz w:val="24"/>
                <w:szCs w:val="24"/>
              </w:rPr>
              <w:t xml:space="preserve"> №</w:t>
            </w:r>
            <w:r w:rsidR="00D73AF8">
              <w:rPr>
                <w:rFonts w:ascii="Times New Roman" w:hAnsi="Times New Roman" w:cs="Times New Roman"/>
                <w:color w:val="000000" w:themeColor="text1"/>
                <w:sz w:val="24"/>
                <w:szCs w:val="24"/>
              </w:rPr>
              <w:t xml:space="preserve"> </w:t>
            </w:r>
            <w:r w:rsidRPr="00AC5313">
              <w:rPr>
                <w:rFonts w:ascii="Times New Roman" w:hAnsi="Times New Roman" w:cs="Times New Roman"/>
                <w:color w:val="000000" w:themeColor="text1"/>
                <w:sz w:val="24"/>
                <w:szCs w:val="24"/>
              </w:rPr>
              <w:t>695</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5B3C90" w:rsidRPr="00AC5313" w:rsidRDefault="005B3C90" w:rsidP="005B3C90">
            <w:pPr>
              <w:ind w:firstLine="22"/>
              <w:rPr>
                <w:rFonts w:ascii="Times New Roman" w:hAnsi="Times New Roman" w:cs="Times New Roman"/>
                <w:bCs/>
                <w:sz w:val="24"/>
                <w:szCs w:val="24"/>
                <w:highlight w:val="yellow"/>
              </w:rPr>
            </w:pPr>
            <w:r w:rsidRPr="00AC5313">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Відповідно до періодичних доручень О</w:t>
            </w:r>
            <w:r w:rsidR="00D73AF8">
              <w:rPr>
                <w:rFonts w:ascii="Times New Roman" w:hAnsi="Times New Roman" w:cs="Times New Roman"/>
                <w:sz w:val="24"/>
                <w:szCs w:val="24"/>
              </w:rPr>
              <w:t xml:space="preserve">фісу </w:t>
            </w:r>
            <w:r w:rsidRPr="00AC5313">
              <w:rPr>
                <w:rFonts w:ascii="Times New Roman" w:hAnsi="Times New Roman" w:cs="Times New Roman"/>
                <w:sz w:val="24"/>
                <w:szCs w:val="24"/>
              </w:rPr>
              <w:t>П</w:t>
            </w:r>
            <w:r w:rsidR="00D73AF8">
              <w:rPr>
                <w:rFonts w:ascii="Times New Roman" w:hAnsi="Times New Roman" w:cs="Times New Roman"/>
                <w:sz w:val="24"/>
                <w:szCs w:val="24"/>
              </w:rPr>
              <w:t xml:space="preserve">резидента </w:t>
            </w:r>
            <w:r w:rsidRPr="00AC5313">
              <w:rPr>
                <w:rFonts w:ascii="Times New Roman" w:hAnsi="Times New Roman" w:cs="Times New Roman"/>
                <w:sz w:val="24"/>
                <w:szCs w:val="24"/>
              </w:rPr>
              <w:t>У</w:t>
            </w:r>
            <w:r w:rsidR="00D73AF8">
              <w:rPr>
                <w:rFonts w:ascii="Times New Roman" w:hAnsi="Times New Roman" w:cs="Times New Roman"/>
                <w:sz w:val="24"/>
                <w:szCs w:val="24"/>
              </w:rPr>
              <w:t>країни</w:t>
            </w:r>
            <w:r w:rsidRPr="00AC5313">
              <w:rPr>
                <w:rFonts w:ascii="Times New Roman" w:hAnsi="Times New Roman" w:cs="Times New Roman"/>
                <w:sz w:val="24"/>
                <w:szCs w:val="24"/>
              </w:rPr>
              <w:t xml:space="preserve">, голови </w:t>
            </w:r>
            <w:r w:rsidR="003F7193">
              <w:rPr>
                <w:rFonts w:ascii="Times New Roman" w:hAnsi="Times New Roman" w:cs="Times New Roman"/>
                <w:sz w:val="24"/>
                <w:szCs w:val="24"/>
              </w:rPr>
              <w:t>обласної державної адміністрації</w:t>
            </w:r>
            <w:r w:rsidRPr="00AC5313">
              <w:rPr>
                <w:rFonts w:ascii="Times New Roman" w:hAnsi="Times New Roman" w:cs="Times New Roman"/>
                <w:sz w:val="24"/>
                <w:szCs w:val="24"/>
              </w:rPr>
              <w:t>, протоколів нарад підготовка інформації щодо комплексного врегулювання питання розпорядження державним майном, яке в процесі приватизації не увійшло до статутних капіталів господарських товариств, але перебуває на їх балансі, Передача об</w:t>
            </w:r>
            <w:r w:rsidR="003F7193">
              <w:rPr>
                <w:rFonts w:ascii="Times New Roman" w:hAnsi="Times New Roman" w:cs="Times New Roman"/>
                <w:sz w:val="24"/>
                <w:szCs w:val="24"/>
              </w:rPr>
              <w:t>’</w:t>
            </w:r>
            <w:r w:rsidRPr="00AC5313">
              <w:rPr>
                <w:rFonts w:ascii="Times New Roman" w:hAnsi="Times New Roman" w:cs="Times New Roman"/>
                <w:sz w:val="24"/>
                <w:szCs w:val="24"/>
              </w:rPr>
              <w:t>єктів ФДМ у вл</w:t>
            </w:r>
            <w:r>
              <w:rPr>
                <w:rFonts w:ascii="Times New Roman" w:hAnsi="Times New Roman" w:cs="Times New Roman"/>
                <w:sz w:val="24"/>
                <w:szCs w:val="24"/>
              </w:rPr>
              <w:t>асність територіальних громад</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5B3C90" w:rsidRPr="00AC5313" w:rsidRDefault="005B3C90" w:rsidP="005B3C90">
            <w:pPr>
              <w:ind w:firstLine="22"/>
              <w:rPr>
                <w:rFonts w:ascii="Times New Roman" w:hAnsi="Times New Roman" w:cs="Times New Roman"/>
                <w:bCs/>
                <w:sz w:val="24"/>
                <w:szCs w:val="24"/>
                <w:highlight w:val="yellow"/>
              </w:rPr>
            </w:pPr>
            <w:r w:rsidRPr="00AC5313">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Опрацювання та узагальнення інформації наданої </w:t>
            </w:r>
            <w:r>
              <w:rPr>
                <w:rFonts w:ascii="Times New Roman" w:hAnsi="Times New Roman" w:cs="Times New Roman"/>
                <w:sz w:val="24"/>
                <w:szCs w:val="24"/>
              </w:rPr>
              <w:t>територіальними громадами</w:t>
            </w:r>
            <w:r w:rsidRPr="00AC5313">
              <w:rPr>
                <w:rFonts w:ascii="Times New Roman" w:hAnsi="Times New Roman" w:cs="Times New Roman"/>
                <w:sz w:val="24"/>
                <w:szCs w:val="24"/>
              </w:rPr>
              <w:t>, райдержадміністраціями та надання узагальнених звітів ЦОВВ, зокрема:</w:t>
            </w:r>
          </w:p>
          <w:p w:rsidR="005B3C90" w:rsidRPr="00AC5313" w:rsidRDefault="005B3C90" w:rsidP="005B3C90">
            <w:pPr>
              <w:rPr>
                <w:rFonts w:ascii="Times New Roman" w:hAnsi="Times New Roman" w:cs="Times New Roman"/>
                <w:sz w:val="24"/>
                <w:szCs w:val="24"/>
                <w:lang w:val="en-US"/>
              </w:rPr>
            </w:pPr>
            <w:r w:rsidRPr="00AC5313">
              <w:rPr>
                <w:rFonts w:ascii="Times New Roman" w:hAnsi="Times New Roman" w:cs="Times New Roman"/>
                <w:sz w:val="24"/>
                <w:szCs w:val="24"/>
              </w:rPr>
              <w:t xml:space="preserve">звіт за формою №1-похоронна справа «Про затвердження звітності по  формі №1 - похоронна справа»; звіт за формою №1 (річна), «Звіт про зелене господарство»; звіт за формою №1-осв (річна) «Звіт про зовнішнє освітлення населених пунктів»; звіт за формою № 1 ТПВ «Звіт про поводження з твердими побутовими відходами»; Звіт щодо стану виконання вимог Закону України «Про благоустрій населених пунктів»; звіт щодо стану закритої дощової каналізації; звіт щодо стану виконання Правил паркування транспортних засобів; звітів, затверджених наказом Міністерства розвитку громад та територій України </w:t>
            </w:r>
            <w:r>
              <w:rPr>
                <w:rFonts w:ascii="Times New Roman" w:hAnsi="Times New Roman" w:cs="Times New Roman"/>
                <w:sz w:val="24"/>
                <w:szCs w:val="24"/>
              </w:rPr>
              <w:t>від 16 грудня 2019 року № 312</w:t>
            </w:r>
            <w:r w:rsidRPr="00AC5313">
              <w:rPr>
                <w:rFonts w:ascii="Times New Roman" w:hAnsi="Times New Roman" w:cs="Times New Roman"/>
                <w:sz w:val="24"/>
                <w:szCs w:val="24"/>
              </w:rPr>
              <w:t xml:space="preserve">             </w:t>
            </w:r>
          </w:p>
          <w:p w:rsidR="005B3C90" w:rsidRPr="00AC5313" w:rsidRDefault="005B3C90" w:rsidP="005B3C90">
            <w:pPr>
              <w:rPr>
                <w:rFonts w:ascii="Times New Roman" w:hAnsi="Times New Roman" w:cs="Times New Roman"/>
                <w:sz w:val="24"/>
                <w:szCs w:val="24"/>
              </w:rPr>
            </w:pP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5B3C90" w:rsidRPr="00AC5313" w:rsidRDefault="005B3C90" w:rsidP="005B3C90">
            <w:pPr>
              <w:ind w:firstLine="22"/>
              <w:rPr>
                <w:rFonts w:ascii="Times New Roman" w:hAnsi="Times New Roman" w:cs="Times New Roman"/>
                <w:bCs/>
                <w:sz w:val="24"/>
                <w:szCs w:val="24"/>
                <w:highlight w:val="yellow"/>
              </w:rPr>
            </w:pPr>
            <w:r w:rsidRPr="00AC5313">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Забезпечення в межах компетенції передачі об</w:t>
            </w:r>
            <w:r w:rsidR="003F7193">
              <w:rPr>
                <w:rFonts w:ascii="Times New Roman" w:hAnsi="Times New Roman" w:cs="Times New Roman"/>
                <w:sz w:val="24"/>
                <w:szCs w:val="24"/>
              </w:rPr>
              <w:t>’</w:t>
            </w:r>
            <w:r w:rsidRPr="00AC5313">
              <w:rPr>
                <w:rFonts w:ascii="Times New Roman" w:hAnsi="Times New Roman" w:cs="Times New Roman"/>
                <w:sz w:val="24"/>
                <w:szCs w:val="24"/>
              </w:rPr>
              <w:t>єктів завершеного і незавершеного будівництва сфери ЖКГ з балансу департаменту на баланс органів місцевого самоврядування</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5B3C90" w:rsidRPr="00AC5313" w:rsidRDefault="005B3C90" w:rsidP="005B3C90">
            <w:pPr>
              <w:ind w:firstLine="22"/>
              <w:rPr>
                <w:rFonts w:ascii="Times New Roman" w:hAnsi="Times New Roman" w:cs="Times New Roman"/>
                <w:bCs/>
                <w:sz w:val="24"/>
                <w:szCs w:val="24"/>
                <w:highlight w:val="yellow"/>
              </w:rPr>
            </w:pPr>
            <w:r w:rsidRPr="00AC5313">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Виконання заходів Комплексної програми розвитку культури Львівщини на 2022 рік</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5B3C90" w:rsidRPr="00AC5313" w:rsidRDefault="005B3C90" w:rsidP="005B3C90">
            <w:pPr>
              <w:ind w:firstLine="22"/>
              <w:rPr>
                <w:rFonts w:ascii="Times New Roman" w:hAnsi="Times New Roman" w:cs="Times New Roman"/>
                <w:bCs/>
                <w:sz w:val="24"/>
                <w:szCs w:val="24"/>
                <w:highlight w:val="yellow"/>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Оновлення основних внутрішніх документів з питань внутрішнього аудиту в </w:t>
            </w:r>
            <w:r w:rsidR="003F7193">
              <w:rPr>
                <w:rFonts w:ascii="Times New Roman" w:hAnsi="Times New Roman" w:cs="Times New Roman"/>
                <w:sz w:val="24"/>
                <w:szCs w:val="24"/>
              </w:rPr>
              <w:t>обласної державної адміністрації</w:t>
            </w:r>
            <w:r w:rsidRPr="00AC5313">
              <w:rPr>
                <w:rFonts w:ascii="Times New Roman" w:hAnsi="Times New Roman" w:cs="Times New Roman"/>
                <w:sz w:val="24"/>
                <w:szCs w:val="24"/>
              </w:rPr>
              <w:t xml:space="preserve"> з урахуванням вимог Стандарту 1 «Завдання, права та обов</w:t>
            </w:r>
            <w:r w:rsidR="003F7193">
              <w:rPr>
                <w:rFonts w:ascii="Times New Roman" w:hAnsi="Times New Roman" w:cs="Times New Roman"/>
                <w:sz w:val="24"/>
                <w:szCs w:val="24"/>
                <w:lang w:val="en-US"/>
              </w:rPr>
              <w:t>’</w:t>
            </w:r>
            <w:proofErr w:type="spellStart"/>
            <w:r w:rsidRPr="00AC5313">
              <w:rPr>
                <w:rFonts w:ascii="Times New Roman" w:hAnsi="Times New Roman" w:cs="Times New Roman"/>
                <w:sz w:val="24"/>
                <w:szCs w:val="24"/>
              </w:rPr>
              <w:t>язки</w:t>
            </w:r>
            <w:proofErr w:type="spellEnd"/>
            <w:r w:rsidRPr="00AC5313">
              <w:rPr>
                <w:rFonts w:ascii="Times New Roman" w:hAnsi="Times New Roman" w:cs="Times New Roman"/>
                <w:sz w:val="24"/>
                <w:szCs w:val="24"/>
              </w:rPr>
              <w:t>» Стандартів внутрішнього аудиту, затверджених наказом Мінфіну від 04.11.2011 №1247 (зі змінами)</w:t>
            </w:r>
          </w:p>
        </w:tc>
        <w:tc>
          <w:tcPr>
            <w:tcW w:w="3373" w:type="dxa"/>
            <w:gridSpan w:val="2"/>
          </w:tcPr>
          <w:p w:rsidR="005B3C90" w:rsidRPr="00AC5313" w:rsidRDefault="005B3C90" w:rsidP="005B3C90">
            <w:pPr>
              <w:autoSpaceDE w:val="0"/>
              <w:autoSpaceDN w:val="0"/>
              <w:adjustRightInd w:val="0"/>
              <w:rPr>
                <w:rFonts w:ascii="Times New Roman" w:hAnsi="Times New Roman" w:cs="Times New Roman"/>
                <w:sz w:val="24"/>
                <w:szCs w:val="24"/>
              </w:rPr>
            </w:pPr>
            <w:r w:rsidRPr="00AC5313">
              <w:rPr>
                <w:rFonts w:ascii="Times New Roman" w:hAnsi="Times New Roman" w:cs="Times New Roman"/>
                <w:sz w:val="24"/>
                <w:szCs w:val="24"/>
              </w:rPr>
              <w:t xml:space="preserve">І квартал </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Сектор внутрішнього аудиту апарату</w:t>
            </w:r>
          </w:p>
          <w:p w:rsidR="005B3C90" w:rsidRPr="00AC5313" w:rsidRDefault="005B3C90" w:rsidP="005B3C90">
            <w:pPr>
              <w:ind w:firstLine="22"/>
              <w:rPr>
                <w:rFonts w:ascii="Times New Roman" w:hAnsi="Times New Roman" w:cs="Times New Roman"/>
                <w:bCs/>
                <w:sz w:val="24"/>
                <w:szCs w:val="24"/>
                <w:highlight w:val="yellow"/>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Оновлення та актуалізація бази даних об</w:t>
            </w:r>
            <w:r w:rsidR="003F7193">
              <w:rPr>
                <w:rFonts w:ascii="Times New Roman" w:hAnsi="Times New Roman" w:cs="Times New Roman"/>
                <w:sz w:val="24"/>
                <w:szCs w:val="24"/>
                <w:lang w:val="en-US"/>
              </w:rPr>
              <w:t>’</w:t>
            </w:r>
            <w:r w:rsidRPr="00AC5313">
              <w:rPr>
                <w:rFonts w:ascii="Times New Roman" w:hAnsi="Times New Roman" w:cs="Times New Roman"/>
                <w:sz w:val="24"/>
                <w:szCs w:val="24"/>
              </w:rPr>
              <w:t xml:space="preserve">єктів внутрішнього аудиту </w:t>
            </w:r>
            <w:r w:rsidR="003F7193">
              <w:rPr>
                <w:rFonts w:ascii="Times New Roman" w:hAnsi="Times New Roman" w:cs="Times New Roman"/>
                <w:sz w:val="24"/>
                <w:szCs w:val="24"/>
              </w:rPr>
              <w:t>обласної державної адміністрації</w:t>
            </w:r>
            <w:r w:rsidRPr="00AC5313">
              <w:rPr>
                <w:rFonts w:ascii="Times New Roman" w:hAnsi="Times New Roman" w:cs="Times New Roman"/>
                <w:sz w:val="24"/>
                <w:szCs w:val="24"/>
              </w:rPr>
              <w:t xml:space="preserve"> (визначення простору внутрішнього аудиту, п. 2.6 Порядку організації, планування і проведення внутрішніх аудитів, документування та реалізації їх результатів в діяльності </w:t>
            </w:r>
            <w:r w:rsidR="003F7193">
              <w:rPr>
                <w:rFonts w:ascii="Times New Roman" w:hAnsi="Times New Roman" w:cs="Times New Roman"/>
                <w:sz w:val="24"/>
                <w:szCs w:val="24"/>
              </w:rPr>
              <w:t>обласної державної адміністрації</w:t>
            </w:r>
            <w:r w:rsidRPr="00AC5313">
              <w:rPr>
                <w:rFonts w:ascii="Times New Roman" w:hAnsi="Times New Roman" w:cs="Times New Roman"/>
                <w:sz w:val="24"/>
                <w:szCs w:val="24"/>
              </w:rPr>
              <w:t xml:space="preserve">, її структурних підрозділів та райдержадміністрацій, затвердженого розпорядженням голови </w:t>
            </w:r>
            <w:r w:rsidR="003F7193">
              <w:rPr>
                <w:rFonts w:ascii="Times New Roman" w:hAnsi="Times New Roman" w:cs="Times New Roman"/>
                <w:sz w:val="24"/>
                <w:szCs w:val="24"/>
              </w:rPr>
              <w:t>обласної державної адміністрації</w:t>
            </w:r>
            <w:r w:rsidRPr="00AC5313">
              <w:rPr>
                <w:rFonts w:ascii="Times New Roman" w:hAnsi="Times New Roman" w:cs="Times New Roman"/>
                <w:sz w:val="24"/>
                <w:szCs w:val="24"/>
              </w:rPr>
              <w:t xml:space="preserve"> від 03.07.2020 № 474/0/5-20)</w:t>
            </w:r>
          </w:p>
        </w:tc>
        <w:tc>
          <w:tcPr>
            <w:tcW w:w="3373" w:type="dxa"/>
            <w:gridSpan w:val="2"/>
          </w:tcPr>
          <w:p w:rsidR="005B3C90" w:rsidRPr="00AC5313" w:rsidRDefault="005B3C90" w:rsidP="005B3C90">
            <w:pPr>
              <w:autoSpaceDE w:val="0"/>
              <w:autoSpaceDN w:val="0"/>
              <w:adjustRightInd w:val="0"/>
              <w:rPr>
                <w:rFonts w:ascii="Times New Roman" w:hAnsi="Times New Roman" w:cs="Times New Roman"/>
                <w:sz w:val="24"/>
                <w:szCs w:val="24"/>
              </w:rPr>
            </w:pPr>
            <w:r w:rsidRPr="00AC5313">
              <w:rPr>
                <w:rFonts w:ascii="Times New Roman" w:hAnsi="Times New Roman" w:cs="Times New Roman"/>
                <w:sz w:val="24"/>
                <w:szCs w:val="24"/>
              </w:rPr>
              <w:t>І</w:t>
            </w:r>
            <w:r w:rsidRPr="00AC5313">
              <w:rPr>
                <w:rFonts w:ascii="Times New Roman" w:hAnsi="Times New Roman" w:cs="Times New Roman"/>
                <w:sz w:val="24"/>
                <w:szCs w:val="24"/>
                <w:lang w:val="en-US"/>
              </w:rPr>
              <w:t>V</w:t>
            </w:r>
            <w:r w:rsidRPr="00AC5313">
              <w:rPr>
                <w:rFonts w:ascii="Times New Roman" w:hAnsi="Times New Roman" w:cs="Times New Roman"/>
                <w:sz w:val="24"/>
                <w:szCs w:val="24"/>
              </w:rPr>
              <w:t xml:space="preserve"> квартал</w:t>
            </w:r>
          </w:p>
          <w:p w:rsidR="005B3C90" w:rsidRPr="00AC5313" w:rsidRDefault="005B3C90" w:rsidP="005B3C90">
            <w:pPr>
              <w:autoSpaceDE w:val="0"/>
              <w:autoSpaceDN w:val="0"/>
              <w:adjustRightInd w:val="0"/>
              <w:rPr>
                <w:rFonts w:ascii="Times New Roman" w:hAnsi="Times New Roman" w:cs="Times New Roman"/>
                <w:sz w:val="24"/>
                <w:szCs w:val="24"/>
              </w:rPr>
            </w:pPr>
          </w:p>
          <w:p w:rsidR="005B3C90" w:rsidRPr="00AC5313" w:rsidRDefault="005B3C90" w:rsidP="005B3C90">
            <w:pPr>
              <w:autoSpaceDE w:val="0"/>
              <w:autoSpaceDN w:val="0"/>
              <w:adjustRightInd w:val="0"/>
              <w:rPr>
                <w:rFonts w:ascii="Times New Roman" w:hAnsi="Times New Roman" w:cs="Times New Roman"/>
                <w:sz w:val="24"/>
                <w:szCs w:val="24"/>
              </w:rPr>
            </w:pPr>
          </w:p>
          <w:p w:rsidR="005B3C90" w:rsidRPr="00AC5313" w:rsidRDefault="005B3C90" w:rsidP="005B3C90">
            <w:pPr>
              <w:rPr>
                <w:rFonts w:ascii="Times New Roman" w:hAnsi="Times New Roman" w:cs="Times New Roman"/>
                <w:sz w:val="24"/>
                <w:szCs w:val="24"/>
              </w:rPr>
            </w:pP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Сектор внутрішнього аудиту апарату</w:t>
            </w:r>
          </w:p>
          <w:p w:rsidR="005B3C90" w:rsidRPr="00AC5313" w:rsidRDefault="005B3C90" w:rsidP="005B3C90">
            <w:pPr>
              <w:ind w:firstLine="22"/>
              <w:rPr>
                <w:rFonts w:ascii="Times New Roman" w:hAnsi="Times New Roman" w:cs="Times New Roman"/>
                <w:bCs/>
                <w:sz w:val="24"/>
                <w:szCs w:val="24"/>
                <w:highlight w:val="yellow"/>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Pr>
                <w:rFonts w:ascii="Times New Roman" w:hAnsi="Times New Roman" w:cs="Times New Roman"/>
                <w:sz w:val="24"/>
                <w:szCs w:val="24"/>
              </w:rPr>
              <w:t>П</w:t>
            </w:r>
            <w:r w:rsidRPr="00AC5313">
              <w:rPr>
                <w:rFonts w:ascii="Times New Roman" w:hAnsi="Times New Roman" w:cs="Times New Roman"/>
                <w:sz w:val="24"/>
                <w:szCs w:val="24"/>
              </w:rPr>
              <w:t>роведення комплексного аналізу діяльності всіх об</w:t>
            </w:r>
            <w:r w:rsidR="003F7193">
              <w:rPr>
                <w:rFonts w:ascii="Times New Roman" w:hAnsi="Times New Roman" w:cs="Times New Roman"/>
                <w:sz w:val="24"/>
                <w:szCs w:val="24"/>
                <w:lang w:val="en-US"/>
              </w:rPr>
              <w:t>’</w:t>
            </w:r>
            <w:r w:rsidRPr="00AC5313">
              <w:rPr>
                <w:rFonts w:ascii="Times New Roman" w:hAnsi="Times New Roman" w:cs="Times New Roman"/>
                <w:sz w:val="24"/>
                <w:szCs w:val="24"/>
              </w:rPr>
              <w:t>єктів/суб</w:t>
            </w:r>
            <w:r w:rsidR="003F7193">
              <w:rPr>
                <w:rFonts w:ascii="Times New Roman" w:hAnsi="Times New Roman" w:cs="Times New Roman"/>
                <w:sz w:val="24"/>
                <w:szCs w:val="24"/>
                <w:lang w:val="en-US"/>
              </w:rPr>
              <w:t>’</w:t>
            </w:r>
            <w:r w:rsidRPr="00AC5313">
              <w:rPr>
                <w:rFonts w:ascii="Times New Roman" w:hAnsi="Times New Roman" w:cs="Times New Roman"/>
                <w:sz w:val="24"/>
                <w:szCs w:val="24"/>
              </w:rPr>
              <w:t xml:space="preserve">єктів аудиту, включених до простору внутрішнього аудиту, оцінка ризиків від провадження діяльності облдержадміністрацією, її структурними підрозділами, установами, що належать до сфери їх управління (п. 2.2 Порядку організації, планування і проведення внутрішніх аудитів, документування та реалізації їх результатів в діяльності </w:t>
            </w:r>
            <w:r w:rsidR="003F7193">
              <w:rPr>
                <w:rFonts w:ascii="Times New Roman" w:hAnsi="Times New Roman" w:cs="Times New Roman"/>
                <w:sz w:val="24"/>
                <w:szCs w:val="24"/>
              </w:rPr>
              <w:t>обласної державної адміністрації</w:t>
            </w:r>
            <w:r w:rsidRPr="00AC5313">
              <w:rPr>
                <w:rFonts w:ascii="Times New Roman" w:hAnsi="Times New Roman" w:cs="Times New Roman"/>
                <w:sz w:val="24"/>
                <w:szCs w:val="24"/>
              </w:rPr>
              <w:t xml:space="preserve">, її структурних підрозділів та райдержадміністрацій, затвердженого розпорядженням </w:t>
            </w:r>
            <w:r w:rsidRPr="00AC5313">
              <w:rPr>
                <w:rFonts w:ascii="Times New Roman" w:hAnsi="Times New Roman" w:cs="Times New Roman"/>
                <w:sz w:val="24"/>
                <w:szCs w:val="24"/>
              </w:rPr>
              <w:lastRenderedPageBreak/>
              <w:t xml:space="preserve">голови </w:t>
            </w:r>
            <w:r w:rsidR="003F7193">
              <w:rPr>
                <w:rFonts w:ascii="Times New Roman" w:hAnsi="Times New Roman" w:cs="Times New Roman"/>
                <w:sz w:val="24"/>
                <w:szCs w:val="24"/>
              </w:rPr>
              <w:t>обласної державної адміністрації</w:t>
            </w:r>
            <w:r w:rsidR="00C8534F">
              <w:rPr>
                <w:rFonts w:ascii="Times New Roman" w:hAnsi="Times New Roman" w:cs="Times New Roman"/>
                <w:sz w:val="24"/>
                <w:szCs w:val="24"/>
              </w:rPr>
              <w:t xml:space="preserve"> від 03.07.2020 № </w:t>
            </w:r>
            <w:r w:rsidRPr="00AC5313">
              <w:rPr>
                <w:rFonts w:ascii="Times New Roman" w:hAnsi="Times New Roman" w:cs="Times New Roman"/>
                <w:sz w:val="24"/>
                <w:szCs w:val="24"/>
              </w:rPr>
              <w:t>474/0/5-20)</w:t>
            </w:r>
          </w:p>
        </w:tc>
        <w:tc>
          <w:tcPr>
            <w:tcW w:w="3373" w:type="dxa"/>
            <w:gridSpan w:val="2"/>
          </w:tcPr>
          <w:p w:rsidR="005B3C90" w:rsidRPr="00AC5313" w:rsidRDefault="005B3C90" w:rsidP="005B3C90">
            <w:pPr>
              <w:autoSpaceDE w:val="0"/>
              <w:autoSpaceDN w:val="0"/>
              <w:adjustRightInd w:val="0"/>
              <w:rPr>
                <w:rFonts w:ascii="Times New Roman" w:hAnsi="Times New Roman" w:cs="Times New Roman"/>
                <w:sz w:val="24"/>
                <w:szCs w:val="24"/>
              </w:rPr>
            </w:pPr>
            <w:r w:rsidRPr="00AC5313">
              <w:rPr>
                <w:rFonts w:ascii="Times New Roman" w:hAnsi="Times New Roman" w:cs="Times New Roman"/>
                <w:sz w:val="24"/>
                <w:szCs w:val="24"/>
              </w:rPr>
              <w:lastRenderedPageBreak/>
              <w:t>І</w:t>
            </w:r>
            <w:r w:rsidRPr="00AC5313">
              <w:rPr>
                <w:rFonts w:ascii="Times New Roman" w:hAnsi="Times New Roman" w:cs="Times New Roman"/>
                <w:sz w:val="24"/>
                <w:szCs w:val="24"/>
                <w:lang w:val="en-US"/>
              </w:rPr>
              <w:t>V</w:t>
            </w:r>
            <w:r w:rsidRPr="00AC5313">
              <w:rPr>
                <w:rFonts w:ascii="Times New Roman" w:hAnsi="Times New Roman" w:cs="Times New Roman"/>
                <w:sz w:val="24"/>
                <w:szCs w:val="24"/>
              </w:rPr>
              <w:t xml:space="preserve"> квартал </w:t>
            </w:r>
          </w:p>
          <w:p w:rsidR="005B3C90" w:rsidRPr="00AC5313" w:rsidRDefault="005B3C90" w:rsidP="005B3C90">
            <w:pPr>
              <w:autoSpaceDE w:val="0"/>
              <w:autoSpaceDN w:val="0"/>
              <w:adjustRightInd w:val="0"/>
              <w:rPr>
                <w:rFonts w:ascii="Times New Roman" w:hAnsi="Times New Roman" w:cs="Times New Roman"/>
                <w:sz w:val="24"/>
                <w:szCs w:val="24"/>
              </w:rPr>
            </w:pPr>
          </w:p>
          <w:p w:rsidR="005B3C90" w:rsidRPr="00AC5313" w:rsidRDefault="005B3C90" w:rsidP="005B3C90">
            <w:pPr>
              <w:autoSpaceDE w:val="0"/>
              <w:autoSpaceDN w:val="0"/>
              <w:adjustRightInd w:val="0"/>
              <w:rPr>
                <w:rFonts w:ascii="Times New Roman" w:hAnsi="Times New Roman" w:cs="Times New Roman"/>
                <w:sz w:val="24"/>
                <w:szCs w:val="24"/>
              </w:rPr>
            </w:pPr>
          </w:p>
          <w:p w:rsidR="005B3C90" w:rsidRPr="00AC5313" w:rsidRDefault="005B3C90" w:rsidP="005B3C90">
            <w:pPr>
              <w:autoSpaceDE w:val="0"/>
              <w:autoSpaceDN w:val="0"/>
              <w:adjustRightInd w:val="0"/>
              <w:rPr>
                <w:rFonts w:ascii="Times New Roman" w:hAnsi="Times New Roman" w:cs="Times New Roman"/>
                <w:sz w:val="24"/>
                <w:szCs w:val="24"/>
              </w:rPr>
            </w:pPr>
          </w:p>
          <w:p w:rsidR="005B3C90" w:rsidRPr="00AC5313" w:rsidRDefault="005B3C90" w:rsidP="005B3C90">
            <w:pPr>
              <w:autoSpaceDE w:val="0"/>
              <w:autoSpaceDN w:val="0"/>
              <w:adjustRightInd w:val="0"/>
              <w:rPr>
                <w:rFonts w:ascii="Times New Roman" w:hAnsi="Times New Roman" w:cs="Times New Roman"/>
                <w:sz w:val="24"/>
                <w:szCs w:val="24"/>
              </w:rPr>
            </w:pPr>
          </w:p>
          <w:p w:rsidR="005B3C90" w:rsidRPr="00AC5313" w:rsidRDefault="005B3C90" w:rsidP="005B3C90">
            <w:pPr>
              <w:autoSpaceDE w:val="0"/>
              <w:autoSpaceDN w:val="0"/>
              <w:adjustRightInd w:val="0"/>
              <w:rPr>
                <w:rFonts w:ascii="Times New Roman" w:hAnsi="Times New Roman" w:cs="Times New Roman"/>
                <w:sz w:val="24"/>
                <w:szCs w:val="24"/>
              </w:rPr>
            </w:pPr>
          </w:p>
          <w:p w:rsidR="005B3C90" w:rsidRPr="00AC5313" w:rsidRDefault="005B3C90" w:rsidP="005B3C90">
            <w:pPr>
              <w:autoSpaceDE w:val="0"/>
              <w:autoSpaceDN w:val="0"/>
              <w:adjustRightInd w:val="0"/>
              <w:rPr>
                <w:rFonts w:ascii="Times New Roman" w:hAnsi="Times New Roman" w:cs="Times New Roman"/>
                <w:sz w:val="24"/>
                <w:szCs w:val="24"/>
              </w:rPr>
            </w:pPr>
          </w:p>
          <w:p w:rsidR="005B3C90" w:rsidRPr="00AC5313" w:rsidRDefault="005B3C90" w:rsidP="005B3C90">
            <w:pPr>
              <w:autoSpaceDE w:val="0"/>
              <w:autoSpaceDN w:val="0"/>
              <w:adjustRightInd w:val="0"/>
              <w:rPr>
                <w:rFonts w:ascii="Times New Roman" w:hAnsi="Times New Roman" w:cs="Times New Roman"/>
                <w:sz w:val="24"/>
                <w:szCs w:val="24"/>
              </w:rPr>
            </w:pPr>
          </w:p>
          <w:p w:rsidR="005B3C90" w:rsidRPr="00AC5313" w:rsidRDefault="005B3C90" w:rsidP="005B3C90">
            <w:pPr>
              <w:autoSpaceDE w:val="0"/>
              <w:autoSpaceDN w:val="0"/>
              <w:adjustRightInd w:val="0"/>
              <w:rPr>
                <w:rFonts w:ascii="Times New Roman" w:hAnsi="Times New Roman" w:cs="Times New Roman"/>
                <w:sz w:val="24"/>
                <w:szCs w:val="24"/>
              </w:rPr>
            </w:pPr>
          </w:p>
          <w:p w:rsidR="005B3C90" w:rsidRPr="00AC5313" w:rsidRDefault="005B3C90" w:rsidP="005B3C90">
            <w:pPr>
              <w:autoSpaceDE w:val="0"/>
              <w:autoSpaceDN w:val="0"/>
              <w:adjustRightInd w:val="0"/>
              <w:rPr>
                <w:rFonts w:ascii="Times New Roman" w:hAnsi="Times New Roman" w:cs="Times New Roman"/>
                <w:sz w:val="24"/>
                <w:szCs w:val="24"/>
              </w:rPr>
            </w:pPr>
          </w:p>
          <w:p w:rsidR="005B3C90" w:rsidRPr="00AC5313" w:rsidRDefault="005B3C90" w:rsidP="005B3C90">
            <w:pPr>
              <w:rPr>
                <w:rFonts w:ascii="Times New Roman" w:hAnsi="Times New Roman" w:cs="Times New Roman"/>
                <w:sz w:val="24"/>
                <w:szCs w:val="24"/>
              </w:rPr>
            </w:pP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Сектор внутрішнього аудиту апарату</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 xml:space="preserve">Львівської обласної державної адміністрації </w:t>
            </w:r>
          </w:p>
          <w:p w:rsidR="005B3C90" w:rsidRPr="00AC5313" w:rsidRDefault="005B3C90" w:rsidP="005B3C90">
            <w:pPr>
              <w:ind w:firstLine="22"/>
              <w:rPr>
                <w:rFonts w:ascii="Times New Roman" w:hAnsi="Times New Roman" w:cs="Times New Roman"/>
                <w:bCs/>
                <w:sz w:val="24"/>
                <w:szCs w:val="24"/>
                <w:highlight w:val="yellow"/>
              </w:rPr>
            </w:pP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Формування та затвердження операційного плану діяльності з внутрішнього аудиту </w:t>
            </w:r>
            <w:r w:rsidR="003F7193">
              <w:rPr>
                <w:rFonts w:ascii="Times New Roman" w:hAnsi="Times New Roman" w:cs="Times New Roman"/>
                <w:sz w:val="24"/>
                <w:szCs w:val="24"/>
              </w:rPr>
              <w:t>обласної державної адміністрації</w:t>
            </w:r>
            <w:r w:rsidRPr="00AC5313">
              <w:rPr>
                <w:rFonts w:ascii="Times New Roman" w:hAnsi="Times New Roman" w:cs="Times New Roman"/>
                <w:sz w:val="24"/>
                <w:szCs w:val="24"/>
              </w:rPr>
              <w:t xml:space="preserve"> на 2023 рік (п. 6 Порядку здійснення внутрішнього аудиту та утворення підрозділів внутрішнього аудиту, затвердженого постановою Кабінету Міністрів України від 28.09.2011)</w:t>
            </w:r>
          </w:p>
        </w:tc>
        <w:tc>
          <w:tcPr>
            <w:tcW w:w="3373" w:type="dxa"/>
            <w:gridSpan w:val="2"/>
          </w:tcPr>
          <w:p w:rsidR="005B3C90" w:rsidRPr="00AC5313" w:rsidRDefault="005B3C90" w:rsidP="005B3C90">
            <w:pPr>
              <w:autoSpaceDE w:val="0"/>
              <w:autoSpaceDN w:val="0"/>
              <w:adjustRightInd w:val="0"/>
              <w:rPr>
                <w:rFonts w:ascii="Times New Roman" w:hAnsi="Times New Roman" w:cs="Times New Roman"/>
                <w:sz w:val="24"/>
                <w:szCs w:val="24"/>
              </w:rPr>
            </w:pPr>
            <w:r w:rsidRPr="00AC5313">
              <w:rPr>
                <w:rFonts w:ascii="Times New Roman" w:hAnsi="Times New Roman" w:cs="Times New Roman"/>
                <w:sz w:val="24"/>
                <w:szCs w:val="24"/>
              </w:rPr>
              <w:t>І</w:t>
            </w:r>
            <w:r w:rsidRPr="00AC5313">
              <w:rPr>
                <w:rFonts w:ascii="Times New Roman" w:hAnsi="Times New Roman" w:cs="Times New Roman"/>
                <w:sz w:val="24"/>
                <w:szCs w:val="24"/>
                <w:lang w:val="en-US"/>
              </w:rPr>
              <w:t>V</w:t>
            </w:r>
            <w:r w:rsidRPr="00AC5313">
              <w:rPr>
                <w:rFonts w:ascii="Times New Roman" w:hAnsi="Times New Roman" w:cs="Times New Roman"/>
                <w:sz w:val="24"/>
                <w:szCs w:val="24"/>
              </w:rPr>
              <w:t xml:space="preserve"> квартал </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Сектор внутрішнього аудиту апарату</w:t>
            </w:r>
          </w:p>
          <w:p w:rsidR="005B3C90" w:rsidRPr="00AC5313" w:rsidRDefault="005B3C90" w:rsidP="005B3C90">
            <w:pPr>
              <w:ind w:firstLine="22"/>
              <w:rPr>
                <w:rFonts w:ascii="Times New Roman" w:hAnsi="Times New Roman" w:cs="Times New Roman"/>
                <w:bCs/>
                <w:sz w:val="24"/>
                <w:szCs w:val="24"/>
                <w:highlight w:val="yellow"/>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Моніторинг стану виконання Закону</w:t>
            </w:r>
            <w:r w:rsidR="00C8534F">
              <w:rPr>
                <w:rFonts w:ascii="Times New Roman" w:hAnsi="Times New Roman" w:cs="Times New Roman"/>
                <w:sz w:val="24"/>
                <w:szCs w:val="24"/>
              </w:rPr>
              <w:t xml:space="preserve"> України</w:t>
            </w:r>
            <w:r w:rsidRPr="00AC5313">
              <w:rPr>
                <w:rFonts w:ascii="Times New Roman" w:hAnsi="Times New Roman" w:cs="Times New Roman"/>
                <w:sz w:val="24"/>
                <w:szCs w:val="24"/>
              </w:rPr>
              <w:t xml:space="preserve"> «Про Державний реєстр виборців», стан подання та опрацювання відомостей про виборців</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cyan"/>
              </w:rPr>
            </w:pPr>
            <w:r w:rsidRPr="00AC5313">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Виконання планових заходів комплексної системи захисту інформації АІТС ДРВ</w:t>
            </w:r>
          </w:p>
        </w:tc>
        <w:tc>
          <w:tcPr>
            <w:tcW w:w="3373" w:type="dxa"/>
            <w:gridSpan w:val="2"/>
          </w:tcPr>
          <w:p w:rsidR="005B3C90" w:rsidRPr="00AC5313" w:rsidRDefault="005B3C90" w:rsidP="005B3C90">
            <w:pPr>
              <w:rPr>
                <w:rFonts w:ascii="Times New Roman" w:hAnsi="Times New Roman" w:cs="Times New Roman"/>
                <w:sz w:val="24"/>
                <w:szCs w:val="24"/>
              </w:rPr>
            </w:pPr>
            <w:r>
              <w:rPr>
                <w:rFonts w:ascii="Times New Roman" w:hAnsi="Times New Roman" w:cs="Times New Roman"/>
                <w:sz w:val="24"/>
                <w:szCs w:val="24"/>
              </w:rPr>
              <w:t>Р</w:t>
            </w:r>
            <w:r w:rsidRPr="00AC5313">
              <w:rPr>
                <w:rFonts w:ascii="Times New Roman" w:hAnsi="Times New Roman" w:cs="Times New Roman"/>
                <w:sz w:val="24"/>
                <w:szCs w:val="24"/>
              </w:rPr>
              <w:t>аз у квартал</w:t>
            </w:r>
          </w:p>
        </w:tc>
        <w:tc>
          <w:tcPr>
            <w:tcW w:w="4678" w:type="dxa"/>
          </w:tcPr>
          <w:p w:rsidR="005B3C90" w:rsidRPr="00AC5313" w:rsidRDefault="005B3C90" w:rsidP="005B3C90">
            <w:pPr>
              <w:rPr>
                <w:rFonts w:ascii="Times New Roman" w:hAnsi="Times New Roman" w:cs="Times New Roman"/>
                <w:bCs/>
                <w:sz w:val="24"/>
                <w:szCs w:val="24"/>
                <w:highlight w:val="cyan"/>
              </w:rPr>
            </w:pPr>
            <w:r w:rsidRPr="00AC5313">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Моніторинг стану виконання заходів комплексної системи захисту інформації АІТС ДРВ відділами Реєстру</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cyan"/>
              </w:rPr>
            </w:pPr>
            <w:r w:rsidRPr="00AC5313">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Інформаційно-організаційна підтримка та участь у семінарах-нарадах для членів ТВК і ДВК з питань виборчого процесу</w:t>
            </w:r>
          </w:p>
        </w:tc>
        <w:tc>
          <w:tcPr>
            <w:tcW w:w="3373" w:type="dxa"/>
            <w:gridSpan w:val="2"/>
          </w:tcPr>
          <w:p w:rsidR="005B3C90" w:rsidRPr="00AC5313" w:rsidRDefault="005B3C90" w:rsidP="005B3C90">
            <w:pPr>
              <w:rPr>
                <w:rFonts w:ascii="Times New Roman" w:hAnsi="Times New Roman" w:cs="Times New Roman"/>
                <w:sz w:val="24"/>
                <w:szCs w:val="24"/>
              </w:rPr>
            </w:pPr>
            <w:r>
              <w:rPr>
                <w:rFonts w:ascii="Times New Roman" w:hAnsi="Times New Roman" w:cs="Times New Roman"/>
                <w:sz w:val="24"/>
                <w:szCs w:val="24"/>
              </w:rPr>
              <w:t>В</w:t>
            </w:r>
            <w:r w:rsidRPr="00AC5313">
              <w:rPr>
                <w:rFonts w:ascii="Times New Roman" w:hAnsi="Times New Roman" w:cs="Times New Roman"/>
                <w:sz w:val="24"/>
                <w:szCs w:val="24"/>
              </w:rPr>
              <w:t>ідповідно до календарних планів виборчих процесів</w:t>
            </w:r>
          </w:p>
        </w:tc>
        <w:tc>
          <w:tcPr>
            <w:tcW w:w="4678" w:type="dxa"/>
          </w:tcPr>
          <w:p w:rsidR="005B3C90" w:rsidRPr="00AC5313" w:rsidRDefault="005B3C90" w:rsidP="005B3C90">
            <w:pPr>
              <w:rPr>
                <w:rFonts w:ascii="Times New Roman" w:hAnsi="Times New Roman" w:cs="Times New Roman"/>
                <w:bCs/>
                <w:sz w:val="24"/>
                <w:szCs w:val="24"/>
                <w:highlight w:val="cyan"/>
              </w:rPr>
            </w:pPr>
            <w:r w:rsidRPr="00AC5313">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Контроль за вчасним виготовленням списків виборців та іменних запрошень, іншої виборчої документації відповідно до вимог Виборчого кодексу України</w:t>
            </w:r>
          </w:p>
        </w:tc>
        <w:tc>
          <w:tcPr>
            <w:tcW w:w="3373" w:type="dxa"/>
            <w:gridSpan w:val="2"/>
          </w:tcPr>
          <w:p w:rsidR="005B3C90" w:rsidRPr="00AC5313" w:rsidRDefault="005B3C90" w:rsidP="005B3C90">
            <w:pPr>
              <w:rPr>
                <w:rFonts w:ascii="Times New Roman" w:hAnsi="Times New Roman" w:cs="Times New Roman"/>
                <w:sz w:val="24"/>
                <w:szCs w:val="24"/>
              </w:rPr>
            </w:pPr>
            <w:r>
              <w:rPr>
                <w:rFonts w:ascii="Times New Roman" w:hAnsi="Times New Roman" w:cs="Times New Roman"/>
                <w:sz w:val="24"/>
                <w:szCs w:val="24"/>
              </w:rPr>
              <w:t>В</w:t>
            </w:r>
            <w:r w:rsidRPr="00AC5313">
              <w:rPr>
                <w:rFonts w:ascii="Times New Roman" w:hAnsi="Times New Roman" w:cs="Times New Roman"/>
                <w:sz w:val="24"/>
                <w:szCs w:val="24"/>
              </w:rPr>
              <w:t>ідповідно до календарних планів виборчих процесів</w:t>
            </w:r>
          </w:p>
        </w:tc>
        <w:tc>
          <w:tcPr>
            <w:tcW w:w="4678" w:type="dxa"/>
          </w:tcPr>
          <w:p w:rsidR="005B3C90" w:rsidRPr="00AC5313" w:rsidRDefault="005B3C90" w:rsidP="005B3C90">
            <w:pPr>
              <w:rPr>
                <w:rFonts w:ascii="Times New Roman" w:hAnsi="Times New Roman" w:cs="Times New Roman"/>
                <w:bCs/>
                <w:sz w:val="24"/>
                <w:szCs w:val="24"/>
                <w:highlight w:val="cyan"/>
              </w:rPr>
            </w:pPr>
            <w:r w:rsidRPr="00AC5313">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Моніторинг дотримання ч</w:t>
            </w:r>
            <w:r>
              <w:rPr>
                <w:rFonts w:ascii="Times New Roman" w:hAnsi="Times New Roman" w:cs="Times New Roman"/>
                <w:sz w:val="24"/>
                <w:szCs w:val="24"/>
              </w:rPr>
              <w:t>инного законодавства про вибори</w:t>
            </w:r>
            <w:r w:rsidRPr="00AC5313">
              <w:rPr>
                <w:rFonts w:ascii="Times New Roman" w:hAnsi="Times New Roman" w:cs="Times New Roman"/>
                <w:sz w:val="24"/>
                <w:szCs w:val="24"/>
              </w:rPr>
              <w:t xml:space="preserve"> </w:t>
            </w:r>
          </w:p>
          <w:p w:rsidR="005B3C90" w:rsidRPr="00AC5313" w:rsidRDefault="005B3C90" w:rsidP="005B3C90">
            <w:pPr>
              <w:tabs>
                <w:tab w:val="left" w:pos="4605"/>
              </w:tabs>
              <w:rPr>
                <w:rFonts w:ascii="Times New Roman" w:hAnsi="Times New Roman" w:cs="Times New Roman"/>
                <w:sz w:val="24"/>
                <w:szCs w:val="24"/>
              </w:rPr>
            </w:pPr>
            <w:r w:rsidRPr="00AC5313">
              <w:rPr>
                <w:rFonts w:ascii="Times New Roman" w:hAnsi="Times New Roman" w:cs="Times New Roman"/>
                <w:sz w:val="24"/>
                <w:szCs w:val="24"/>
              </w:rPr>
              <w:tab/>
            </w:r>
          </w:p>
        </w:tc>
        <w:tc>
          <w:tcPr>
            <w:tcW w:w="3373" w:type="dxa"/>
            <w:gridSpan w:val="2"/>
          </w:tcPr>
          <w:p w:rsidR="005B3C90" w:rsidRPr="00AC5313" w:rsidRDefault="005B3C90" w:rsidP="005B3C90">
            <w:pPr>
              <w:rPr>
                <w:rFonts w:ascii="Times New Roman" w:hAnsi="Times New Roman" w:cs="Times New Roman"/>
                <w:sz w:val="24"/>
                <w:szCs w:val="24"/>
              </w:rPr>
            </w:pPr>
            <w:r>
              <w:rPr>
                <w:rFonts w:ascii="Times New Roman" w:hAnsi="Times New Roman" w:cs="Times New Roman"/>
                <w:sz w:val="24"/>
                <w:szCs w:val="24"/>
              </w:rPr>
              <w:t>В</w:t>
            </w:r>
            <w:r w:rsidRPr="00AC5313">
              <w:rPr>
                <w:rFonts w:ascii="Times New Roman" w:hAnsi="Times New Roman" w:cs="Times New Roman"/>
                <w:sz w:val="24"/>
                <w:szCs w:val="24"/>
              </w:rPr>
              <w:t>ідповідно до календарних планів виборчих процесів</w:t>
            </w:r>
          </w:p>
        </w:tc>
        <w:tc>
          <w:tcPr>
            <w:tcW w:w="4678" w:type="dxa"/>
          </w:tcPr>
          <w:p w:rsidR="005B3C90" w:rsidRPr="00AC5313" w:rsidRDefault="005B3C90" w:rsidP="005B3C90">
            <w:pPr>
              <w:rPr>
                <w:rFonts w:ascii="Times New Roman" w:hAnsi="Times New Roman" w:cs="Times New Roman"/>
                <w:bCs/>
                <w:sz w:val="24"/>
                <w:szCs w:val="24"/>
                <w:highlight w:val="cyan"/>
              </w:rPr>
            </w:pPr>
            <w:r w:rsidRPr="00AC5313">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Організаційна робота щодо реалізації заходів для забезпечення доступності будівель, у яких розташовані приміщення для голосування та приміщення для роботи виборчих комісій усіх рівнів</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cyan"/>
              </w:rPr>
            </w:pPr>
            <w:r w:rsidRPr="00AC5313">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rvps2"/>
              <w:spacing w:before="0" w:beforeAutospacing="0" w:after="0" w:afterAutospacing="0"/>
              <w:textAlignment w:val="baseline"/>
              <w:rPr>
                <w:i/>
              </w:rPr>
            </w:pPr>
            <w:r w:rsidRPr="00AC5313">
              <w:rPr>
                <w:lang w:val="uk-UA" w:eastAsia="uk-UA"/>
              </w:rPr>
              <w:t xml:space="preserve">Моніторинг виконання Антикорупційної програми Львівської обласної державної адміністрації на </w:t>
            </w:r>
            <w:r>
              <w:rPr>
                <w:lang w:val="uk-UA" w:eastAsia="uk-UA"/>
              </w:rPr>
              <w:t xml:space="preserve">                         </w:t>
            </w:r>
            <w:r w:rsidRPr="00AC5313">
              <w:rPr>
                <w:lang w:val="uk-UA" w:eastAsia="uk-UA"/>
              </w:rPr>
              <w:t xml:space="preserve">2021-2022 рік </w:t>
            </w:r>
          </w:p>
        </w:tc>
        <w:tc>
          <w:tcPr>
            <w:tcW w:w="3373" w:type="dxa"/>
            <w:gridSpan w:val="2"/>
          </w:tcPr>
          <w:p w:rsidR="005B3C90" w:rsidRPr="005A735A" w:rsidRDefault="005B3C90" w:rsidP="005B3C90">
            <w:pPr>
              <w:rPr>
                <w:rFonts w:ascii="Times New Roman" w:hAnsi="Times New Roman" w:cs="Times New Roman"/>
                <w:sz w:val="24"/>
                <w:szCs w:val="24"/>
              </w:rPr>
            </w:pPr>
            <w:r w:rsidRPr="005A735A">
              <w:rPr>
                <w:rFonts w:ascii="Times New Roman" w:hAnsi="Times New Roman" w:cs="Times New Roman"/>
                <w:sz w:val="24"/>
                <w:szCs w:val="24"/>
              </w:rPr>
              <w:t>Щопівроку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Сектор з питань запобігання та виявлення корупції апарату</w:t>
            </w:r>
          </w:p>
          <w:p w:rsidR="005B3C90" w:rsidRPr="00AC5313" w:rsidRDefault="005B3C90" w:rsidP="005B3C90">
            <w:pPr>
              <w:ind w:firstLine="22"/>
              <w:rPr>
                <w:rFonts w:ascii="Times New Roman" w:hAnsi="Times New Roman" w:cs="Times New Roman"/>
                <w:bCs/>
                <w:sz w:val="24"/>
                <w:szCs w:val="24"/>
                <w:highlight w:val="yellow"/>
              </w:rPr>
            </w:pP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rvps2"/>
              <w:spacing w:before="0" w:beforeAutospacing="0" w:after="0" w:afterAutospacing="0"/>
              <w:textAlignment w:val="baseline"/>
              <w:rPr>
                <w:rStyle w:val="FontStyle21"/>
                <w:sz w:val="24"/>
                <w:lang w:val="uk-UA" w:eastAsia="uk-UA"/>
              </w:rPr>
            </w:pPr>
            <w:r w:rsidRPr="00AC5313">
              <w:rPr>
                <w:lang w:val="uk-UA" w:eastAsia="uk-UA"/>
              </w:rPr>
              <w:t xml:space="preserve">Запобігання та врегулювання конфлікту інтересів у діяльності осіб, уповноважених на виконання функцій </w:t>
            </w:r>
            <w:r w:rsidRPr="00AC5313">
              <w:rPr>
                <w:lang w:val="uk-UA" w:eastAsia="uk-UA"/>
              </w:rPr>
              <w:lastRenderedPageBreak/>
              <w:t>держави, здійснення контролю за дотриманням вимог законодавства щодо його врегулювання, а також відшкодування шкоди, заподіяної прийнятими в умовах конфлікту інтересів рішеннями або вчиненими діями</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eastAsia="Times New Roman" w:hAnsi="Times New Roman" w:cs="Times New Roman"/>
                <w:sz w:val="24"/>
                <w:szCs w:val="24"/>
              </w:rPr>
              <w:lastRenderedPageBreak/>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Сектор з питань запобігання та виявлення корупції апарату</w:t>
            </w:r>
          </w:p>
          <w:p w:rsidR="005B3C90" w:rsidRPr="00AC5313" w:rsidRDefault="005B3C90" w:rsidP="005B3C90">
            <w:pPr>
              <w:ind w:firstLine="22"/>
              <w:rPr>
                <w:rFonts w:ascii="Times New Roman" w:hAnsi="Times New Roman" w:cs="Times New Roman"/>
                <w:bCs/>
                <w:sz w:val="24"/>
                <w:szCs w:val="24"/>
                <w:highlight w:val="yellow"/>
              </w:rPr>
            </w:pP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rvps2"/>
              <w:spacing w:before="0" w:beforeAutospacing="0" w:after="0" w:afterAutospacing="0"/>
              <w:textAlignment w:val="baseline"/>
              <w:rPr>
                <w:rStyle w:val="FontStyle21"/>
                <w:sz w:val="24"/>
                <w:lang w:val="uk-UA" w:eastAsia="uk-UA"/>
              </w:rPr>
            </w:pPr>
            <w:r w:rsidRPr="00AC5313">
              <w:rPr>
                <w:color w:val="000000"/>
                <w:lang w:val="uk-UA"/>
              </w:rPr>
              <w:t xml:space="preserve">Здійснення моніторингу за дотриманням вимог антикорупційного законодавства працівниками апарату </w:t>
            </w:r>
            <w:r w:rsidR="003F7193">
              <w:rPr>
                <w:color w:val="000000"/>
                <w:lang w:val="uk-UA"/>
              </w:rPr>
              <w:t>обласної державної адміністрації</w:t>
            </w:r>
            <w:r w:rsidRPr="00AC5313">
              <w:rPr>
                <w:color w:val="000000"/>
                <w:lang w:val="uk-UA"/>
              </w:rPr>
              <w:t xml:space="preserve"> та її структурних підрозділів </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Сектор з питань запобігання та виявлення корупції апарату</w:t>
            </w:r>
          </w:p>
          <w:p w:rsidR="005B3C90" w:rsidRPr="00AC5313" w:rsidRDefault="005B3C90" w:rsidP="005B3C90">
            <w:pPr>
              <w:ind w:firstLine="22"/>
              <w:rPr>
                <w:rFonts w:ascii="Times New Roman" w:hAnsi="Times New Roman" w:cs="Times New Roman"/>
                <w:bCs/>
                <w:sz w:val="24"/>
                <w:szCs w:val="24"/>
                <w:highlight w:val="yellow"/>
              </w:rPr>
            </w:pP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rvps2"/>
              <w:spacing w:before="0" w:beforeAutospacing="0" w:after="0" w:afterAutospacing="0"/>
              <w:textAlignment w:val="baseline"/>
              <w:rPr>
                <w:rStyle w:val="FontStyle21"/>
                <w:sz w:val="24"/>
                <w:lang w:val="uk-UA" w:eastAsia="uk-UA"/>
              </w:rPr>
            </w:pPr>
            <w:r w:rsidRPr="00AC5313">
              <w:rPr>
                <w:lang w:val="uk-UA" w:eastAsia="uk-UA"/>
              </w:rPr>
              <w:t xml:space="preserve">Розміщення на офіційному вебсайті </w:t>
            </w:r>
            <w:r w:rsidR="003F7193">
              <w:rPr>
                <w:lang w:val="uk-UA" w:eastAsia="uk-UA"/>
              </w:rPr>
              <w:t>обласної державної адміністрації</w:t>
            </w:r>
            <w:r w:rsidRPr="00AC5313">
              <w:rPr>
                <w:lang w:val="uk-UA" w:eastAsia="uk-UA"/>
              </w:rPr>
              <w:t xml:space="preserve"> інформації та роз</w:t>
            </w:r>
            <w:r w:rsidR="003F7193">
              <w:rPr>
                <w:lang w:val="uk-UA" w:eastAsia="uk-UA"/>
              </w:rPr>
              <w:t>’</w:t>
            </w:r>
            <w:r w:rsidRPr="00AC5313">
              <w:rPr>
                <w:lang w:val="uk-UA" w:eastAsia="uk-UA"/>
              </w:rPr>
              <w:t>яснень для суб</w:t>
            </w:r>
            <w:r w:rsidR="003F7193">
              <w:rPr>
                <w:lang w:val="uk-UA" w:eastAsia="uk-UA"/>
              </w:rPr>
              <w:t>’</w:t>
            </w:r>
            <w:r w:rsidRPr="00AC5313">
              <w:rPr>
                <w:lang w:val="uk-UA" w:eastAsia="uk-UA"/>
              </w:rPr>
              <w:t>єктів декларування</w:t>
            </w:r>
          </w:p>
        </w:tc>
        <w:tc>
          <w:tcPr>
            <w:tcW w:w="3373" w:type="dxa"/>
            <w:gridSpan w:val="2"/>
          </w:tcPr>
          <w:p w:rsidR="005B3C90" w:rsidRPr="005A735A" w:rsidRDefault="005B3C90" w:rsidP="005B3C90">
            <w:pPr>
              <w:rPr>
                <w:rFonts w:ascii="Times New Roman" w:hAnsi="Times New Roman" w:cs="Times New Roman"/>
                <w:sz w:val="24"/>
                <w:szCs w:val="24"/>
              </w:rPr>
            </w:pPr>
            <w:r w:rsidRPr="005A735A">
              <w:rPr>
                <w:rFonts w:ascii="Times New Roman" w:hAnsi="Times New Roman" w:cs="Times New Roman"/>
                <w:sz w:val="24"/>
                <w:szCs w:val="24"/>
              </w:rPr>
              <w:t>За потребою</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Сектор з питань запобігання та виявлення корупції апарату</w:t>
            </w:r>
          </w:p>
          <w:p w:rsidR="005B3C90" w:rsidRPr="00AC5313" w:rsidRDefault="005B3C90" w:rsidP="005B3C90">
            <w:pPr>
              <w:ind w:firstLine="22"/>
              <w:rPr>
                <w:rFonts w:ascii="Times New Roman" w:hAnsi="Times New Roman" w:cs="Times New Roman"/>
                <w:bCs/>
                <w:sz w:val="24"/>
                <w:szCs w:val="24"/>
                <w:highlight w:val="yellow"/>
              </w:rPr>
            </w:pP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rvps2"/>
              <w:spacing w:before="0" w:beforeAutospacing="0" w:after="0" w:afterAutospacing="0"/>
              <w:textAlignment w:val="baseline"/>
              <w:rPr>
                <w:rStyle w:val="FontStyle21"/>
                <w:sz w:val="24"/>
                <w:lang w:val="uk-UA" w:eastAsia="uk-UA"/>
              </w:rPr>
            </w:pPr>
            <w:r w:rsidRPr="00AC5313">
              <w:rPr>
                <w:lang w:val="uk-UA" w:eastAsia="uk-UA"/>
              </w:rPr>
              <w:t xml:space="preserve">Виявлення сприятливих для вчинення корупційних правопорушень ризиків у діяльності посадових і службових осіб </w:t>
            </w:r>
            <w:r w:rsidR="003F7193">
              <w:rPr>
                <w:lang w:val="uk-UA" w:eastAsia="uk-UA"/>
              </w:rPr>
              <w:t>обласної державної адміністрації</w:t>
            </w:r>
            <w:r w:rsidRPr="00AC5313">
              <w:rPr>
                <w:lang w:val="uk-UA" w:eastAsia="uk-UA"/>
              </w:rPr>
              <w:t>, підприємств, установ і організацій, що належать до її сфери управління, які негативно впливають на виконання функцій і завдань, та здійснення оцінки щодо наявності корупційної складової</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Сектор з питань запобігання та виявлення корупції апарату</w:t>
            </w:r>
          </w:p>
          <w:p w:rsidR="005B3C90" w:rsidRPr="00AC5313" w:rsidRDefault="005B3C90" w:rsidP="005B3C90">
            <w:pPr>
              <w:ind w:firstLine="22"/>
              <w:rPr>
                <w:rFonts w:ascii="Times New Roman" w:hAnsi="Times New Roman" w:cs="Times New Roman"/>
                <w:bCs/>
                <w:sz w:val="24"/>
                <w:szCs w:val="24"/>
                <w:highlight w:val="yellow"/>
              </w:rPr>
            </w:pP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i/>
                <w:sz w:val="24"/>
                <w:szCs w:val="24"/>
              </w:rPr>
            </w:pPr>
            <w:r w:rsidRPr="00AC5313">
              <w:rPr>
                <w:rFonts w:ascii="Times New Roman" w:hAnsi="Times New Roman" w:cs="Times New Roman"/>
                <w:sz w:val="24"/>
                <w:szCs w:val="24"/>
              </w:rPr>
              <w:t>Своєчасне інформування спеціально уповноважених суб</w:t>
            </w:r>
            <w:r w:rsidR="003F7193">
              <w:rPr>
                <w:rFonts w:ascii="Times New Roman" w:hAnsi="Times New Roman" w:cs="Times New Roman"/>
                <w:sz w:val="24"/>
                <w:szCs w:val="24"/>
              </w:rPr>
              <w:t>’</w:t>
            </w:r>
            <w:r w:rsidRPr="00AC5313">
              <w:rPr>
                <w:rFonts w:ascii="Times New Roman" w:hAnsi="Times New Roman" w:cs="Times New Roman"/>
                <w:sz w:val="24"/>
                <w:szCs w:val="24"/>
              </w:rPr>
              <w:t>єктів у сфері протидії корупції про можливе вчинення особами, уповноваженими на виконання функцій держави або органів місцевого самоврядування, корупційних правопорушень або правопорушень, пов</w:t>
            </w:r>
            <w:r w:rsidR="003F7193">
              <w:rPr>
                <w:rFonts w:ascii="Times New Roman" w:hAnsi="Times New Roman" w:cs="Times New Roman"/>
                <w:sz w:val="24"/>
                <w:szCs w:val="24"/>
              </w:rPr>
              <w:t>’</w:t>
            </w:r>
            <w:r w:rsidRPr="00AC5313">
              <w:rPr>
                <w:rFonts w:ascii="Times New Roman" w:hAnsi="Times New Roman" w:cs="Times New Roman"/>
                <w:sz w:val="24"/>
                <w:szCs w:val="24"/>
              </w:rPr>
              <w:t>язаних із корупцією</w:t>
            </w:r>
          </w:p>
        </w:tc>
        <w:tc>
          <w:tcPr>
            <w:tcW w:w="3373" w:type="dxa"/>
            <w:gridSpan w:val="2"/>
          </w:tcPr>
          <w:p w:rsidR="005B3C90" w:rsidRPr="005A735A" w:rsidRDefault="005B3C90" w:rsidP="005B3C90">
            <w:pPr>
              <w:rPr>
                <w:rFonts w:ascii="Times New Roman" w:hAnsi="Times New Roman" w:cs="Times New Roman"/>
                <w:sz w:val="24"/>
                <w:szCs w:val="24"/>
              </w:rPr>
            </w:pPr>
            <w:r w:rsidRPr="005A735A">
              <w:rPr>
                <w:rFonts w:ascii="Times New Roman" w:hAnsi="Times New Roman" w:cs="Times New Roman"/>
                <w:sz w:val="24"/>
                <w:szCs w:val="24"/>
              </w:rPr>
              <w:t>За потребою</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Сектор з питань запобігання та виявлення корупції апарату</w:t>
            </w:r>
          </w:p>
          <w:p w:rsidR="005B3C90" w:rsidRPr="00AC5313" w:rsidRDefault="005B3C90" w:rsidP="005B3C90">
            <w:pPr>
              <w:ind w:firstLine="22"/>
              <w:rPr>
                <w:rFonts w:ascii="Times New Roman" w:hAnsi="Times New Roman" w:cs="Times New Roman"/>
                <w:bCs/>
                <w:sz w:val="24"/>
                <w:szCs w:val="24"/>
                <w:highlight w:val="yellow"/>
              </w:rPr>
            </w:pP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rvps2"/>
              <w:tabs>
                <w:tab w:val="left" w:pos="0"/>
              </w:tabs>
              <w:spacing w:before="0" w:beforeAutospacing="0" w:after="0" w:afterAutospacing="0"/>
              <w:textAlignment w:val="baseline"/>
              <w:rPr>
                <w:rStyle w:val="FontStyle21"/>
                <w:sz w:val="24"/>
                <w:lang w:eastAsia="uk-UA"/>
              </w:rPr>
            </w:pPr>
            <w:r w:rsidRPr="00AC5313">
              <w:rPr>
                <w:lang w:val="uk-UA" w:eastAsia="uk-UA"/>
              </w:rPr>
              <w:t xml:space="preserve">Здійснення експертизи проєктів нормативно-правових актів, що приймаються головою </w:t>
            </w:r>
            <w:r w:rsidR="003F7193">
              <w:rPr>
                <w:lang w:val="uk-UA" w:eastAsia="uk-UA"/>
              </w:rPr>
              <w:t>обласної державної адміністрації</w:t>
            </w:r>
            <w:r w:rsidRPr="00AC5313">
              <w:rPr>
                <w:lang w:val="uk-UA" w:eastAsia="uk-UA"/>
              </w:rPr>
              <w:t xml:space="preserve"> щодо виявлення корупційних ризиків</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Сектор з питань запобігання та виявлення корупції апарату</w:t>
            </w:r>
          </w:p>
          <w:p w:rsidR="005B3C90" w:rsidRPr="00AC5313" w:rsidRDefault="005B3C90" w:rsidP="005B3C90">
            <w:pPr>
              <w:ind w:firstLine="22"/>
              <w:rPr>
                <w:rFonts w:ascii="Times New Roman" w:hAnsi="Times New Roman" w:cs="Times New Roman"/>
                <w:bCs/>
                <w:sz w:val="24"/>
                <w:szCs w:val="24"/>
                <w:highlight w:val="yellow"/>
              </w:rPr>
            </w:pP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Style w:val="FontStyle21"/>
                <w:rFonts w:cs="Times New Roman"/>
                <w:sz w:val="24"/>
                <w:szCs w:val="24"/>
              </w:rPr>
            </w:pPr>
            <w:r w:rsidRPr="00AC5313">
              <w:rPr>
                <w:rFonts w:ascii="Times New Roman" w:hAnsi="Times New Roman" w:cs="Times New Roman"/>
                <w:sz w:val="24"/>
                <w:szCs w:val="24"/>
                <w:lang w:bidi="uk-UA"/>
              </w:rPr>
              <w:t xml:space="preserve">Аналіз скарг і звернень фізичних та юридичних осіб до </w:t>
            </w:r>
            <w:r w:rsidR="003F7193">
              <w:rPr>
                <w:rFonts w:ascii="Times New Roman" w:hAnsi="Times New Roman" w:cs="Times New Roman"/>
                <w:sz w:val="24"/>
                <w:szCs w:val="24"/>
                <w:lang w:bidi="uk-UA"/>
              </w:rPr>
              <w:t>обласної державної адміністрації</w:t>
            </w:r>
            <w:r w:rsidRPr="00AC5313">
              <w:rPr>
                <w:rFonts w:ascii="Times New Roman" w:hAnsi="Times New Roman" w:cs="Times New Roman"/>
                <w:sz w:val="24"/>
                <w:szCs w:val="24"/>
                <w:lang w:bidi="uk-UA"/>
              </w:rPr>
              <w:t xml:space="preserve"> щодо порушення антикорупційного законодавства України посадовими особами під час здійснення своїх повноважень</w:t>
            </w:r>
          </w:p>
        </w:tc>
        <w:tc>
          <w:tcPr>
            <w:tcW w:w="3373" w:type="dxa"/>
            <w:gridSpan w:val="2"/>
          </w:tcPr>
          <w:p w:rsidR="005B3C90" w:rsidRPr="005A735A" w:rsidRDefault="005B3C90" w:rsidP="005B3C90">
            <w:pPr>
              <w:rPr>
                <w:rFonts w:ascii="Times New Roman" w:hAnsi="Times New Roman" w:cs="Times New Roman"/>
                <w:sz w:val="24"/>
                <w:szCs w:val="24"/>
              </w:rPr>
            </w:pPr>
            <w:r w:rsidRPr="005A735A">
              <w:rPr>
                <w:rFonts w:ascii="Times New Roman" w:hAnsi="Times New Roman" w:cs="Times New Roman"/>
                <w:sz w:val="24"/>
                <w:szCs w:val="24"/>
              </w:rPr>
              <w:t xml:space="preserve">У разі наявності </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Сектор з питань запобігання та виявлення корупції апарату</w:t>
            </w:r>
          </w:p>
          <w:p w:rsidR="005B3C90" w:rsidRPr="00AC5313" w:rsidRDefault="005B3C90" w:rsidP="005B3C90">
            <w:pPr>
              <w:ind w:firstLine="22"/>
              <w:rPr>
                <w:rFonts w:ascii="Times New Roman" w:hAnsi="Times New Roman" w:cs="Times New Roman"/>
                <w:bCs/>
                <w:sz w:val="24"/>
                <w:szCs w:val="24"/>
                <w:highlight w:val="yellow"/>
              </w:rPr>
            </w:pP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rvps2"/>
              <w:spacing w:before="0" w:beforeAutospacing="0" w:after="0" w:afterAutospacing="0"/>
              <w:textAlignment w:val="baseline"/>
              <w:rPr>
                <w:i/>
              </w:rPr>
            </w:pPr>
            <w:r w:rsidRPr="00AC5313">
              <w:rPr>
                <w:lang w:val="uk-UA" w:eastAsia="uk-UA" w:bidi="uk-UA"/>
              </w:rPr>
              <w:t xml:space="preserve">Організація роботи відповідно до статті 45 Закону України «Про запобігання корупції», проведення перевірки своєчасності подання декларацій </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Сектор з питань запобігання та виявлення корупції апарату</w:t>
            </w:r>
          </w:p>
          <w:p w:rsidR="005B3C90" w:rsidRPr="00AC5313" w:rsidRDefault="005B3C90" w:rsidP="005B3C90">
            <w:pPr>
              <w:ind w:firstLine="22"/>
              <w:rPr>
                <w:rFonts w:ascii="Times New Roman" w:hAnsi="Times New Roman" w:cs="Times New Roman"/>
                <w:bCs/>
                <w:sz w:val="24"/>
                <w:szCs w:val="24"/>
                <w:highlight w:val="yellow"/>
              </w:rPr>
            </w:pP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rvps2"/>
              <w:spacing w:before="0" w:beforeAutospacing="0" w:after="0" w:afterAutospacing="0"/>
              <w:textAlignment w:val="baseline"/>
              <w:rPr>
                <w:rStyle w:val="FontStyle21"/>
                <w:sz w:val="24"/>
                <w:lang w:val="uk-UA" w:eastAsia="uk-UA"/>
              </w:rPr>
            </w:pPr>
            <w:r w:rsidRPr="00AC5313">
              <w:rPr>
                <w:lang w:val="uk-UA" w:eastAsia="uk-UA" w:bidi="uk-UA"/>
              </w:rPr>
              <w:t>Забезпечення вжиття заходів щодо дотримання обмежень щодо використання службових повноважень, одержання подарунків та неправомірної вигоди, сумісництва та суміщення з іншими видами діяльності, обмеження спільної роботи близьких осіб, запобігання та врегулювання конфлікту інтересів, у тому числі у зв</w:t>
            </w:r>
            <w:r w:rsidR="003F7193">
              <w:rPr>
                <w:lang w:val="uk-UA" w:eastAsia="uk-UA" w:bidi="uk-UA"/>
              </w:rPr>
              <w:t>’</w:t>
            </w:r>
            <w:r w:rsidRPr="00AC5313">
              <w:rPr>
                <w:lang w:val="uk-UA" w:eastAsia="uk-UA" w:bidi="uk-UA"/>
              </w:rPr>
              <w:t>язку з наявністю в особи підприємств чи корпоративних прав</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Сектор з питань запобігання та виявлення корупції апарату</w:t>
            </w:r>
          </w:p>
          <w:p w:rsidR="005B3C90" w:rsidRPr="00AC5313" w:rsidRDefault="005B3C90" w:rsidP="005B3C90">
            <w:pPr>
              <w:ind w:firstLine="22"/>
              <w:rPr>
                <w:rFonts w:ascii="Times New Roman" w:hAnsi="Times New Roman" w:cs="Times New Roman"/>
                <w:bCs/>
                <w:sz w:val="24"/>
                <w:szCs w:val="24"/>
                <w:highlight w:val="yellow"/>
              </w:rPr>
            </w:pP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color w:val="FF0000"/>
                <w:sz w:val="24"/>
                <w:szCs w:val="24"/>
              </w:rPr>
            </w:pPr>
            <w:r w:rsidRPr="00AC5313">
              <w:rPr>
                <w:rFonts w:ascii="Times New Roman" w:hAnsi="Times New Roman" w:cs="Times New Roman"/>
                <w:spacing w:val="1"/>
                <w:sz w:val="24"/>
                <w:szCs w:val="24"/>
              </w:rPr>
              <w:t>Забезпечення дотримання та виконання постанов Кабінету Міністрів України від 17.01.2018 № 55 «Деякі питання документування</w:t>
            </w:r>
            <w:r w:rsidR="00DA48DC">
              <w:rPr>
                <w:rFonts w:ascii="Times New Roman" w:hAnsi="Times New Roman" w:cs="Times New Roman"/>
                <w:spacing w:val="1"/>
                <w:sz w:val="24"/>
                <w:szCs w:val="24"/>
              </w:rPr>
              <w:t xml:space="preserve"> управлінської діяльності», від </w:t>
            </w:r>
            <w:r w:rsidRPr="00AC5313">
              <w:rPr>
                <w:rFonts w:ascii="Times New Roman" w:hAnsi="Times New Roman" w:cs="Times New Roman"/>
                <w:spacing w:val="1"/>
                <w:sz w:val="24"/>
                <w:szCs w:val="24"/>
              </w:rPr>
              <w:t xml:space="preserve">19.10.2016 № 736 «Про затвердження Типової інструкції про порядок ведення обліку, зберігання, використання і знищення документів та інших матеріальних носіїв інформації, що містять службову інформацію»,  розпорядження голови </w:t>
            </w:r>
            <w:r w:rsidR="003F7193">
              <w:rPr>
                <w:rFonts w:ascii="Times New Roman" w:hAnsi="Times New Roman" w:cs="Times New Roman"/>
                <w:spacing w:val="1"/>
                <w:sz w:val="24"/>
                <w:szCs w:val="24"/>
              </w:rPr>
              <w:t>обласної державної адміністрації</w:t>
            </w:r>
            <w:r w:rsidRPr="00AC5313">
              <w:rPr>
                <w:rFonts w:ascii="Times New Roman" w:hAnsi="Times New Roman" w:cs="Times New Roman"/>
                <w:spacing w:val="1"/>
                <w:sz w:val="24"/>
                <w:szCs w:val="24"/>
              </w:rPr>
              <w:t xml:space="preserve"> від 18.06.2019 № 616/0/5-19 «Про затвердження Інструкції з діловодства у Львівській обласній державній адміністрації» та розпорядження голови </w:t>
            </w:r>
            <w:r w:rsidR="003F7193">
              <w:rPr>
                <w:rFonts w:ascii="Times New Roman" w:hAnsi="Times New Roman" w:cs="Times New Roman"/>
                <w:spacing w:val="1"/>
                <w:sz w:val="24"/>
                <w:szCs w:val="24"/>
              </w:rPr>
              <w:t>обласної державної адміністрації</w:t>
            </w:r>
            <w:r w:rsidR="00DA48DC">
              <w:rPr>
                <w:rFonts w:ascii="Times New Roman" w:hAnsi="Times New Roman" w:cs="Times New Roman"/>
                <w:spacing w:val="1"/>
                <w:sz w:val="24"/>
                <w:szCs w:val="24"/>
              </w:rPr>
              <w:t xml:space="preserve"> від 29.04.2020 № </w:t>
            </w:r>
            <w:r w:rsidRPr="00AC5313">
              <w:rPr>
                <w:rFonts w:ascii="Times New Roman" w:hAnsi="Times New Roman" w:cs="Times New Roman"/>
                <w:spacing w:val="1"/>
                <w:sz w:val="24"/>
                <w:szCs w:val="24"/>
              </w:rPr>
              <w:t>278/0/5-20 «Про затвердження Інструкції про порядок ведення обліку, зберігання, використання і знищення документів та інших матеріальних носіїв інформації, що містять службову інформацію, в обласній державній адміністрації у новій редакції»</w:t>
            </w:r>
          </w:p>
        </w:tc>
        <w:tc>
          <w:tcPr>
            <w:tcW w:w="3373" w:type="dxa"/>
            <w:gridSpan w:val="2"/>
          </w:tcPr>
          <w:p w:rsidR="005B3C90" w:rsidRPr="00AC5313" w:rsidRDefault="005B3C90" w:rsidP="005B3C90">
            <w:pPr>
              <w:rPr>
                <w:rFonts w:ascii="Times New Roman" w:hAnsi="Times New Roman" w:cs="Times New Roman"/>
                <w:color w:val="FF0000"/>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Забезпечення дотримання та виконання Закону України «Про звернення громадян</w:t>
            </w:r>
            <w:r w:rsidR="00311A4E">
              <w:rPr>
                <w:rFonts w:ascii="Times New Roman" w:hAnsi="Times New Roman" w:cs="Times New Roman"/>
                <w:sz w:val="24"/>
                <w:szCs w:val="24"/>
              </w:rPr>
              <w:t>», Указу Президента України від </w:t>
            </w:r>
            <w:r w:rsidRPr="00AC5313">
              <w:rPr>
                <w:rFonts w:ascii="Times New Roman" w:hAnsi="Times New Roman" w:cs="Times New Roman"/>
                <w:sz w:val="24"/>
                <w:szCs w:val="24"/>
              </w:rPr>
              <w:t>07.02.2008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Підготовки звітних матеріалів щодо виконання указів Президента України</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Щоквартально</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Підготовка звітів щодо протермінованих завдань структурними підрозділами </w:t>
            </w:r>
            <w:r w:rsidR="003F7193">
              <w:rPr>
                <w:rFonts w:ascii="Times New Roman" w:hAnsi="Times New Roman" w:cs="Times New Roman"/>
                <w:sz w:val="24"/>
                <w:szCs w:val="24"/>
              </w:rPr>
              <w:t>обласної державної адміністрації</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Щотижнево</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rvps2"/>
              <w:spacing w:before="0" w:beforeAutospacing="0" w:after="0" w:afterAutospacing="0"/>
              <w:textAlignment w:val="baseline"/>
              <w:rPr>
                <w:i/>
              </w:rPr>
            </w:pPr>
            <w:r w:rsidRPr="00AC5313">
              <w:rPr>
                <w:rStyle w:val="FontStyle21"/>
                <w:sz w:val="24"/>
                <w:lang w:val="uk-UA" w:eastAsia="uk-UA"/>
              </w:rPr>
              <w:t>Прогнозування розвитку персоналу, заохочення працівників до службової кар</w:t>
            </w:r>
            <w:r w:rsidR="003F7193">
              <w:rPr>
                <w:rStyle w:val="FontStyle21"/>
                <w:sz w:val="24"/>
                <w:lang w:val="uk-UA" w:eastAsia="uk-UA"/>
              </w:rPr>
              <w:t>’</w:t>
            </w:r>
            <w:r w:rsidRPr="00AC5313">
              <w:rPr>
                <w:rStyle w:val="FontStyle21"/>
                <w:sz w:val="24"/>
                <w:lang w:val="uk-UA" w:eastAsia="uk-UA"/>
              </w:rPr>
              <w:t>єри, підвищення рівн</w:t>
            </w:r>
            <w:r>
              <w:rPr>
                <w:rStyle w:val="FontStyle21"/>
                <w:sz w:val="24"/>
                <w:lang w:val="uk-UA" w:eastAsia="uk-UA"/>
              </w:rPr>
              <w:t>я їх професійної компетентності</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rvps2"/>
              <w:spacing w:before="0" w:beforeAutospacing="0" w:after="0" w:afterAutospacing="0"/>
              <w:textAlignment w:val="baseline"/>
              <w:rPr>
                <w:rStyle w:val="FontStyle21"/>
                <w:sz w:val="24"/>
                <w:lang w:val="uk-UA" w:eastAsia="uk-UA"/>
              </w:rPr>
            </w:pPr>
            <w:r w:rsidRPr="00AC5313">
              <w:rPr>
                <w:rStyle w:val="FontStyle21"/>
                <w:sz w:val="24"/>
                <w:lang w:val="uk-UA" w:eastAsia="uk-UA"/>
              </w:rPr>
              <w:t>Організаційно-методичне керівництво та контроль за роботою з персоналом у структурних підрозділах обласної державної адміністрації і районних державних адміністраціях області</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rvps2"/>
              <w:spacing w:before="0" w:beforeAutospacing="0" w:after="0" w:afterAutospacing="0"/>
              <w:textAlignment w:val="baseline"/>
              <w:rPr>
                <w:rStyle w:val="FontStyle21"/>
                <w:sz w:val="24"/>
                <w:lang w:val="uk-UA" w:eastAsia="uk-UA"/>
              </w:rPr>
            </w:pPr>
            <w:r w:rsidRPr="00AC5313">
              <w:rPr>
                <w:color w:val="000000"/>
                <w:lang w:val="uk-UA"/>
              </w:rPr>
              <w:t>О</w:t>
            </w:r>
            <w:proofErr w:type="spellStart"/>
            <w:r w:rsidRPr="00AC5313">
              <w:rPr>
                <w:color w:val="000000"/>
              </w:rPr>
              <w:t>рганізація</w:t>
            </w:r>
            <w:proofErr w:type="spellEnd"/>
            <w:r w:rsidRPr="00AC5313">
              <w:rPr>
                <w:color w:val="000000"/>
              </w:rPr>
              <w:t xml:space="preserve"> </w:t>
            </w:r>
            <w:proofErr w:type="spellStart"/>
            <w:r w:rsidRPr="00AC5313">
              <w:rPr>
                <w:color w:val="000000"/>
              </w:rPr>
              <w:t>роботи</w:t>
            </w:r>
            <w:proofErr w:type="spellEnd"/>
            <w:r w:rsidRPr="00AC5313">
              <w:rPr>
                <w:color w:val="000000"/>
              </w:rPr>
              <w:t xml:space="preserve"> </w:t>
            </w:r>
            <w:proofErr w:type="spellStart"/>
            <w:r w:rsidRPr="00AC5313">
              <w:rPr>
                <w:color w:val="000000"/>
              </w:rPr>
              <w:t>щодо</w:t>
            </w:r>
            <w:proofErr w:type="spellEnd"/>
            <w:r w:rsidRPr="00AC5313">
              <w:rPr>
                <w:color w:val="000000"/>
              </w:rPr>
              <w:t xml:space="preserve"> </w:t>
            </w:r>
            <w:proofErr w:type="spellStart"/>
            <w:r w:rsidRPr="00AC5313">
              <w:rPr>
                <w:color w:val="000000"/>
              </w:rPr>
              <w:t>розробки</w:t>
            </w:r>
            <w:proofErr w:type="spellEnd"/>
            <w:r w:rsidRPr="00AC5313">
              <w:rPr>
                <w:color w:val="000000"/>
              </w:rPr>
              <w:t xml:space="preserve"> </w:t>
            </w:r>
            <w:proofErr w:type="spellStart"/>
            <w:r w:rsidRPr="00AC5313">
              <w:rPr>
                <w:color w:val="000000"/>
              </w:rPr>
              <w:t>структури</w:t>
            </w:r>
            <w:proofErr w:type="spellEnd"/>
            <w:r w:rsidRPr="00AC5313">
              <w:rPr>
                <w:color w:val="000000"/>
              </w:rPr>
              <w:t xml:space="preserve"> </w:t>
            </w:r>
            <w:r w:rsidRPr="00AC5313">
              <w:rPr>
                <w:color w:val="000000"/>
                <w:lang w:val="uk-UA"/>
              </w:rPr>
              <w:t xml:space="preserve">Львівської </w:t>
            </w:r>
            <w:r w:rsidR="003F7193">
              <w:rPr>
                <w:color w:val="000000"/>
                <w:lang w:val="uk-UA"/>
              </w:rPr>
              <w:t>обласної державної адміністрації</w:t>
            </w:r>
          </w:p>
        </w:tc>
        <w:tc>
          <w:tcPr>
            <w:tcW w:w="3373" w:type="dxa"/>
            <w:gridSpan w:val="2"/>
          </w:tcPr>
          <w:p w:rsidR="005B3C90" w:rsidRPr="005A735A" w:rsidRDefault="005B3C90" w:rsidP="005B3C90">
            <w:pPr>
              <w:rPr>
                <w:rFonts w:ascii="Times New Roman" w:hAnsi="Times New Roman" w:cs="Times New Roman"/>
                <w:sz w:val="24"/>
                <w:szCs w:val="24"/>
              </w:rPr>
            </w:pPr>
            <w:r w:rsidRPr="005A735A">
              <w:rPr>
                <w:rFonts w:ascii="Times New Roman" w:hAnsi="Times New Roman" w:cs="Times New Roman"/>
                <w:sz w:val="24"/>
                <w:szCs w:val="24"/>
              </w:rPr>
              <w:t>За потребою</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rvps2"/>
              <w:spacing w:before="0" w:beforeAutospacing="0" w:after="0" w:afterAutospacing="0"/>
              <w:textAlignment w:val="baseline"/>
              <w:rPr>
                <w:rStyle w:val="FontStyle21"/>
                <w:sz w:val="24"/>
                <w:lang w:val="uk-UA" w:eastAsia="uk-UA"/>
              </w:rPr>
            </w:pPr>
            <w:r w:rsidRPr="00AC5313">
              <w:rPr>
                <w:rStyle w:val="FontStyle21"/>
                <w:sz w:val="24"/>
                <w:lang w:val="uk-UA" w:eastAsia="uk-UA"/>
              </w:rPr>
              <w:t>Здійснення планування професійного навчання державних службовців апарату обласної державної адміністрації.</w:t>
            </w:r>
          </w:p>
          <w:p w:rsidR="005B3C90" w:rsidRPr="00AC5313" w:rsidRDefault="005B3C90" w:rsidP="005B3C90">
            <w:pPr>
              <w:pStyle w:val="rvps2"/>
              <w:spacing w:before="0" w:beforeAutospacing="0" w:after="0" w:afterAutospacing="0"/>
              <w:textAlignment w:val="baseline"/>
              <w:rPr>
                <w:rStyle w:val="FontStyle21"/>
                <w:sz w:val="24"/>
                <w:lang w:val="uk-UA" w:eastAsia="uk-UA"/>
              </w:rPr>
            </w:pPr>
            <w:bookmarkStart w:id="2" w:name="n53"/>
            <w:bookmarkEnd w:id="2"/>
            <w:r w:rsidRPr="00AC5313">
              <w:rPr>
                <w:rStyle w:val="FontStyle21"/>
                <w:sz w:val="24"/>
                <w:lang w:val="uk-UA" w:eastAsia="uk-UA"/>
              </w:rPr>
              <w:t>Узагальнення потреб державних службовців у підготовці, спеціалізації та підвищенні кваліфікації і внесення відповідних пропозицій керівникові апарату о</w:t>
            </w:r>
            <w:r>
              <w:rPr>
                <w:rStyle w:val="FontStyle21"/>
                <w:sz w:val="24"/>
                <w:lang w:val="uk-UA" w:eastAsia="uk-UA"/>
              </w:rPr>
              <w:t>бласної державної адміністрації</w:t>
            </w:r>
          </w:p>
        </w:tc>
        <w:tc>
          <w:tcPr>
            <w:tcW w:w="3373" w:type="dxa"/>
            <w:gridSpan w:val="2"/>
          </w:tcPr>
          <w:p w:rsidR="005B3C90" w:rsidRPr="005A735A" w:rsidRDefault="005B3C90" w:rsidP="005B3C90">
            <w:pPr>
              <w:rPr>
                <w:rFonts w:ascii="Times New Roman" w:hAnsi="Times New Roman" w:cs="Times New Roman"/>
                <w:sz w:val="24"/>
                <w:szCs w:val="24"/>
              </w:rPr>
            </w:pPr>
            <w:r w:rsidRPr="005A735A">
              <w:rPr>
                <w:rFonts w:ascii="Times New Roman" w:hAnsi="Times New Roman" w:cs="Times New Roman"/>
                <w:sz w:val="24"/>
                <w:szCs w:val="24"/>
              </w:rPr>
              <w:t>Січень-квітень</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rvps2"/>
              <w:spacing w:before="0" w:beforeAutospacing="0" w:after="0" w:afterAutospacing="0"/>
              <w:textAlignment w:val="baseline"/>
              <w:rPr>
                <w:rStyle w:val="FontStyle21"/>
                <w:sz w:val="24"/>
                <w:lang w:val="uk-UA" w:eastAsia="uk-UA"/>
              </w:rPr>
            </w:pPr>
            <w:r w:rsidRPr="00AC5313">
              <w:rPr>
                <w:rStyle w:val="FontStyle21"/>
                <w:sz w:val="24"/>
                <w:lang w:val="uk-UA" w:eastAsia="uk-UA"/>
              </w:rPr>
              <w:t>Організація проведення внутрішніх навчань державних службовців апарату обласної державної адміністра</w:t>
            </w:r>
            <w:r>
              <w:rPr>
                <w:rStyle w:val="FontStyle21"/>
                <w:sz w:val="24"/>
                <w:lang w:val="uk-UA" w:eastAsia="uk-UA"/>
              </w:rPr>
              <w:t>ції</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i/>
                <w:sz w:val="24"/>
                <w:szCs w:val="24"/>
              </w:rPr>
            </w:pPr>
            <w:r w:rsidRPr="00AC5313">
              <w:rPr>
                <w:rStyle w:val="FontStyle21"/>
                <w:rFonts w:cs="Times New Roman"/>
                <w:sz w:val="24"/>
                <w:szCs w:val="24"/>
              </w:rPr>
              <w:t>Добір персоналу в апараті о</w:t>
            </w:r>
            <w:r>
              <w:rPr>
                <w:rStyle w:val="FontStyle21"/>
                <w:rFonts w:cs="Times New Roman"/>
                <w:sz w:val="24"/>
                <w:szCs w:val="24"/>
              </w:rPr>
              <w:t>бласної державної адміністрації</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rvps2"/>
              <w:tabs>
                <w:tab w:val="left" w:pos="0"/>
              </w:tabs>
              <w:spacing w:before="0" w:beforeAutospacing="0" w:after="0" w:afterAutospacing="0"/>
              <w:textAlignment w:val="baseline"/>
              <w:rPr>
                <w:rStyle w:val="FontStyle21"/>
                <w:sz w:val="24"/>
                <w:lang w:eastAsia="uk-UA"/>
              </w:rPr>
            </w:pPr>
            <w:r w:rsidRPr="00AC5313">
              <w:rPr>
                <w:rStyle w:val="FontStyle21"/>
                <w:sz w:val="24"/>
                <w:lang w:val="uk-UA" w:eastAsia="uk-UA"/>
              </w:rPr>
              <w:t xml:space="preserve">Забезпечення  підготовки матеріалів щодо призначення на посади та звільнення персоналу апарату, </w:t>
            </w:r>
            <w:r w:rsidRPr="00AC5313">
              <w:rPr>
                <w:rStyle w:val="FontStyle21"/>
                <w:sz w:val="24"/>
                <w:lang w:val="uk-UA"/>
              </w:rPr>
              <w:t>керівників структурних підрозділів</w:t>
            </w:r>
            <w:r w:rsidRPr="00AC5313">
              <w:rPr>
                <w:rStyle w:val="FontStyle21"/>
                <w:sz w:val="24"/>
                <w:lang w:val="uk-UA" w:eastAsia="uk-UA"/>
              </w:rPr>
              <w:t xml:space="preserve"> обласної державної адміністрації та </w:t>
            </w:r>
            <w:r w:rsidRPr="00AC5313">
              <w:rPr>
                <w:rStyle w:val="FontStyle21"/>
                <w:sz w:val="24"/>
                <w:lang w:val="uk-UA"/>
              </w:rPr>
              <w:t>голів р</w:t>
            </w:r>
            <w:r>
              <w:rPr>
                <w:rStyle w:val="FontStyle21"/>
                <w:sz w:val="24"/>
                <w:lang w:val="uk-UA"/>
              </w:rPr>
              <w:t>айонних державних адміністрацій</w:t>
            </w:r>
            <w:r w:rsidRPr="00AC5313">
              <w:rPr>
                <w:rStyle w:val="FontStyle21"/>
                <w:sz w:val="24"/>
                <w:lang w:val="uk-UA"/>
              </w:rPr>
              <w:t xml:space="preserve"> </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Style w:val="FontStyle21"/>
                <w:rFonts w:cs="Times New Roman"/>
                <w:sz w:val="24"/>
                <w:szCs w:val="24"/>
              </w:rPr>
            </w:pPr>
            <w:r w:rsidRPr="00AC5313">
              <w:rPr>
                <w:rStyle w:val="FontStyle21"/>
                <w:rFonts w:cs="Times New Roman"/>
                <w:sz w:val="24"/>
                <w:szCs w:val="24"/>
              </w:rPr>
              <w:t>Розроблення і участь у розробленні проєктів нормативно-правових актів, що стосуються питань управління персоналом, трудов</w:t>
            </w:r>
            <w:r>
              <w:rPr>
                <w:rStyle w:val="FontStyle21"/>
                <w:rFonts w:cs="Times New Roman"/>
                <w:sz w:val="24"/>
                <w:szCs w:val="24"/>
              </w:rPr>
              <w:t>их відносин та державної служби</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hd w:val="clear" w:color="auto" w:fill="FFFFFF"/>
              <w:tabs>
                <w:tab w:val="left" w:pos="298"/>
              </w:tabs>
              <w:rPr>
                <w:rFonts w:ascii="Times New Roman" w:hAnsi="Times New Roman" w:cs="Times New Roman"/>
                <w:color w:val="000000"/>
                <w:sz w:val="24"/>
                <w:szCs w:val="24"/>
              </w:rPr>
            </w:pPr>
            <w:r w:rsidRPr="00AC5313">
              <w:rPr>
                <w:rFonts w:ascii="Times New Roman" w:hAnsi="Times New Roman" w:cs="Times New Roman"/>
                <w:color w:val="000000"/>
                <w:sz w:val="24"/>
                <w:szCs w:val="24"/>
              </w:rPr>
              <w:t xml:space="preserve">Підготовка проєктів листів </w:t>
            </w:r>
            <w:r w:rsidR="003F7193">
              <w:rPr>
                <w:rFonts w:ascii="Times New Roman" w:hAnsi="Times New Roman" w:cs="Times New Roman"/>
                <w:color w:val="000000"/>
                <w:sz w:val="24"/>
                <w:szCs w:val="24"/>
              </w:rPr>
              <w:t>обласної державної адміністрації</w:t>
            </w:r>
            <w:r w:rsidRPr="00AC5313">
              <w:rPr>
                <w:rFonts w:ascii="Times New Roman" w:hAnsi="Times New Roman" w:cs="Times New Roman"/>
                <w:color w:val="000000"/>
                <w:sz w:val="24"/>
                <w:szCs w:val="24"/>
              </w:rPr>
              <w:t xml:space="preserve"> щодо погодження встановлення додаткових стимулюючих виплат, преміювання, виплати матеріальної </w:t>
            </w:r>
            <w:r w:rsidRPr="00AC5313">
              <w:rPr>
                <w:rFonts w:ascii="Times New Roman" w:hAnsi="Times New Roman" w:cs="Times New Roman"/>
                <w:color w:val="000000"/>
                <w:sz w:val="24"/>
                <w:szCs w:val="24"/>
              </w:rPr>
              <w:lastRenderedPageBreak/>
              <w:t xml:space="preserve">допомоги для вирішення соціально-побутових питань керівникам структурних підрозділів </w:t>
            </w:r>
            <w:r w:rsidR="003F7193">
              <w:rPr>
                <w:rFonts w:ascii="Times New Roman" w:hAnsi="Times New Roman" w:cs="Times New Roman"/>
                <w:color w:val="000000"/>
                <w:sz w:val="24"/>
                <w:szCs w:val="24"/>
              </w:rPr>
              <w:t>обласної державної адміністрації</w:t>
            </w:r>
            <w:r w:rsidRPr="00AC5313">
              <w:rPr>
                <w:rFonts w:ascii="Times New Roman" w:hAnsi="Times New Roman" w:cs="Times New Roman"/>
                <w:color w:val="000000"/>
                <w:sz w:val="24"/>
                <w:szCs w:val="24"/>
              </w:rPr>
              <w:t xml:space="preserve"> та райдержадміністрацій</w:t>
            </w:r>
          </w:p>
        </w:tc>
        <w:tc>
          <w:tcPr>
            <w:tcW w:w="3373" w:type="dxa"/>
            <w:gridSpan w:val="2"/>
          </w:tcPr>
          <w:p w:rsidR="005B3C90" w:rsidRPr="005A735A" w:rsidRDefault="005B3C90" w:rsidP="005B3C90">
            <w:pPr>
              <w:rPr>
                <w:rFonts w:ascii="Times New Roman" w:hAnsi="Times New Roman" w:cs="Times New Roman"/>
                <w:sz w:val="24"/>
                <w:szCs w:val="24"/>
              </w:rPr>
            </w:pPr>
            <w:r w:rsidRPr="005A735A">
              <w:rPr>
                <w:rFonts w:ascii="Times New Roman" w:hAnsi="Times New Roman" w:cs="Times New Roman"/>
                <w:sz w:val="24"/>
                <w:szCs w:val="24"/>
              </w:rPr>
              <w:lastRenderedPageBreak/>
              <w:t>Щомісячно</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rvps2"/>
              <w:spacing w:before="0" w:beforeAutospacing="0" w:after="0" w:afterAutospacing="0"/>
              <w:textAlignment w:val="baseline"/>
              <w:rPr>
                <w:i/>
              </w:rPr>
            </w:pPr>
            <w:r w:rsidRPr="00AC5313">
              <w:rPr>
                <w:rStyle w:val="FontStyle21"/>
                <w:sz w:val="24"/>
                <w:lang w:val="uk-UA" w:eastAsia="uk-UA"/>
              </w:rPr>
              <w:t>Здійснення обліку військовозобов</w:t>
            </w:r>
            <w:r w:rsidR="003F7193">
              <w:rPr>
                <w:rStyle w:val="FontStyle21"/>
                <w:sz w:val="24"/>
                <w:lang w:val="uk-UA" w:eastAsia="uk-UA"/>
              </w:rPr>
              <w:t>’</w:t>
            </w:r>
            <w:r w:rsidRPr="00AC5313">
              <w:rPr>
                <w:rStyle w:val="FontStyle21"/>
                <w:sz w:val="24"/>
                <w:lang w:val="uk-UA" w:eastAsia="uk-UA"/>
              </w:rPr>
              <w:t>язаних і призовників та бронювання військовозобов</w:t>
            </w:r>
            <w:r w:rsidR="003F7193">
              <w:rPr>
                <w:rStyle w:val="FontStyle21"/>
                <w:sz w:val="24"/>
                <w:lang w:val="uk-UA" w:eastAsia="uk-UA"/>
              </w:rPr>
              <w:t>’</w:t>
            </w:r>
            <w:r w:rsidRPr="00AC5313">
              <w:rPr>
                <w:rStyle w:val="FontStyle21"/>
                <w:sz w:val="24"/>
                <w:lang w:val="uk-UA" w:eastAsia="uk-UA"/>
              </w:rPr>
              <w:t>язаних в апараті облас</w:t>
            </w:r>
            <w:r>
              <w:rPr>
                <w:rStyle w:val="FontStyle21"/>
                <w:sz w:val="24"/>
                <w:lang w:val="uk-UA" w:eastAsia="uk-UA"/>
              </w:rPr>
              <w:t>ної державної адміністрації</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rvps2"/>
              <w:spacing w:before="0" w:beforeAutospacing="0" w:after="0" w:afterAutospacing="0"/>
              <w:textAlignment w:val="baseline"/>
              <w:rPr>
                <w:rStyle w:val="FontStyle21"/>
                <w:sz w:val="24"/>
                <w:lang w:val="uk-UA" w:eastAsia="uk-UA"/>
              </w:rPr>
            </w:pPr>
            <w:r w:rsidRPr="00AC5313">
              <w:rPr>
                <w:rStyle w:val="FontStyle21"/>
                <w:sz w:val="24"/>
                <w:lang w:val="uk-UA" w:eastAsia="uk-UA"/>
              </w:rPr>
              <w:t xml:space="preserve">Забезпечення організації проведення спеціальної перевірки щодо осіб, які претендують на зайняття посад в апараті обласної державної адміністрації та на посади керівників структурних підрозділів </w:t>
            </w:r>
            <w:r w:rsidRPr="00AC5313">
              <w:rPr>
                <w:lang w:val="uk-UA" w:eastAsia="uk-UA"/>
              </w:rPr>
              <w:t>о</w:t>
            </w:r>
            <w:r>
              <w:rPr>
                <w:lang w:val="uk-UA" w:eastAsia="uk-UA"/>
              </w:rPr>
              <w:t>бласної державної адміністрації</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rvps2"/>
              <w:spacing w:before="0" w:beforeAutospacing="0" w:after="0" w:afterAutospacing="0"/>
              <w:textAlignment w:val="baseline"/>
              <w:rPr>
                <w:rStyle w:val="FontStyle21"/>
                <w:sz w:val="24"/>
                <w:lang w:val="uk-UA" w:eastAsia="uk-UA"/>
              </w:rPr>
            </w:pPr>
            <w:r w:rsidRPr="00AC5313">
              <w:rPr>
                <w:rStyle w:val="FontStyle21"/>
                <w:sz w:val="24"/>
                <w:lang w:val="uk-UA" w:eastAsia="uk-UA"/>
              </w:rPr>
              <w:t xml:space="preserve">Забезпечення організації проведення перевірки достовірності відомостей щодо застосування заборон, передбачених </w:t>
            </w:r>
            <w:hyperlink r:id="rId9" w:anchor="n13" w:tgtFrame="_blank" w:history="1">
              <w:r w:rsidRPr="00AC5313">
                <w:rPr>
                  <w:rStyle w:val="FontStyle21"/>
                  <w:sz w:val="24"/>
                  <w:lang w:val="uk-UA" w:eastAsia="uk-UA"/>
                </w:rPr>
                <w:t>частинами третьою</w:t>
              </w:r>
            </w:hyperlink>
            <w:r w:rsidRPr="00AC5313">
              <w:rPr>
                <w:rStyle w:val="FontStyle21"/>
                <w:sz w:val="24"/>
                <w:lang w:val="uk-UA" w:eastAsia="uk-UA"/>
              </w:rPr>
              <w:t xml:space="preserve"> і </w:t>
            </w:r>
            <w:hyperlink r:id="rId10" w:anchor="n14" w:tgtFrame="_blank" w:history="1">
              <w:r w:rsidRPr="00AC5313">
                <w:rPr>
                  <w:rStyle w:val="FontStyle21"/>
                  <w:sz w:val="24"/>
                  <w:lang w:val="uk-UA" w:eastAsia="uk-UA"/>
                </w:rPr>
                <w:t>четвертою</w:t>
              </w:r>
            </w:hyperlink>
            <w:r w:rsidRPr="00AC5313">
              <w:rPr>
                <w:rStyle w:val="FontStyle21"/>
                <w:sz w:val="24"/>
                <w:lang w:val="uk-UA" w:eastAsia="uk-UA"/>
              </w:rPr>
              <w:t xml:space="preserve"> статті 1 Закону України «Про очищення влади», в апараті обласної державної адміністрації, керівників структурних підрозділів і підго</w:t>
            </w:r>
            <w:r>
              <w:rPr>
                <w:rStyle w:val="FontStyle21"/>
                <w:sz w:val="24"/>
                <w:lang w:val="uk-UA" w:eastAsia="uk-UA"/>
              </w:rPr>
              <w:t>товка довідки про її результати</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rvps2"/>
              <w:spacing w:before="0" w:beforeAutospacing="0" w:after="0" w:afterAutospacing="0"/>
              <w:textAlignment w:val="baseline"/>
              <w:rPr>
                <w:rStyle w:val="FontStyle21"/>
                <w:sz w:val="24"/>
                <w:lang w:val="uk-UA" w:eastAsia="uk-UA"/>
              </w:rPr>
            </w:pPr>
            <w:r w:rsidRPr="00AC5313">
              <w:rPr>
                <w:rStyle w:val="FontStyle21"/>
                <w:sz w:val="24"/>
                <w:lang w:val="uk-UA" w:eastAsia="uk-UA"/>
              </w:rPr>
              <w:t>Підготовка проєктів розпоряджень голови обласної державної адміністрації щодо надання відпусток головам районних державних адміністрацій, керівникам структурних підрозділів обласної державної адміністрації та проєктів наказів керівника апарату обласної державної адміністрації щодо надання відпусток працівникам апарату, контроль за</w:t>
            </w:r>
            <w:r>
              <w:rPr>
                <w:rStyle w:val="FontStyle21"/>
                <w:sz w:val="24"/>
                <w:lang w:val="uk-UA" w:eastAsia="uk-UA"/>
              </w:rPr>
              <w:t xml:space="preserve">  їх наданням та ведення обліку</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01083A" w:rsidRDefault="005B3C90" w:rsidP="005B3C90">
            <w:pPr>
              <w:pStyle w:val="rvps2"/>
              <w:spacing w:before="0" w:beforeAutospacing="0" w:after="0" w:afterAutospacing="0"/>
              <w:textAlignment w:val="baseline"/>
              <w:rPr>
                <w:rStyle w:val="FontStyle21"/>
                <w:sz w:val="24"/>
                <w:lang w:val="uk-UA" w:eastAsia="uk-UA"/>
              </w:rPr>
            </w:pPr>
            <w:r w:rsidRPr="0001083A">
              <w:rPr>
                <w:color w:val="000000"/>
                <w:lang w:val="uk-UA"/>
              </w:rPr>
              <w:t>Розгляд звернення громадян, підприємств, установ та організацій, посадових осіб, запитів та звернень народних депутатів, запитів на інформацію з питань управління персоналом</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a4"/>
              <w:tabs>
                <w:tab w:val="left" w:pos="0"/>
              </w:tabs>
              <w:ind w:left="0"/>
              <w:rPr>
                <w:rFonts w:ascii="Times New Roman" w:hAnsi="Times New Roman" w:cs="Times New Roman"/>
                <w:noProof/>
                <w:sz w:val="24"/>
                <w:szCs w:val="24"/>
              </w:rPr>
            </w:pPr>
            <w:r w:rsidRPr="00AC5313">
              <w:rPr>
                <w:rFonts w:ascii="Times New Roman" w:hAnsi="Times New Roman" w:cs="Times New Roman"/>
                <w:sz w:val="24"/>
                <w:szCs w:val="24"/>
              </w:rPr>
              <w:t xml:space="preserve">Проведення оцінювання результатів службової діяльності державних службовців </w:t>
            </w:r>
          </w:p>
        </w:tc>
        <w:tc>
          <w:tcPr>
            <w:tcW w:w="3373" w:type="dxa"/>
            <w:gridSpan w:val="2"/>
          </w:tcPr>
          <w:p w:rsidR="005B3C90" w:rsidRPr="005A735A" w:rsidRDefault="005B3C90" w:rsidP="005B3C90">
            <w:pPr>
              <w:rPr>
                <w:rFonts w:ascii="Times New Roman" w:hAnsi="Times New Roman" w:cs="Times New Roman"/>
                <w:sz w:val="24"/>
                <w:szCs w:val="24"/>
              </w:rPr>
            </w:pPr>
            <w:r w:rsidRPr="005A735A">
              <w:rPr>
                <w:rFonts w:ascii="Times New Roman" w:hAnsi="Times New Roman" w:cs="Times New Roman"/>
                <w:sz w:val="24"/>
                <w:szCs w:val="24"/>
              </w:rPr>
              <w:t>Жовтень-грудень</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a4"/>
              <w:tabs>
                <w:tab w:val="left" w:pos="0"/>
              </w:tabs>
              <w:ind w:left="0"/>
              <w:rPr>
                <w:rFonts w:ascii="Times New Roman" w:hAnsi="Times New Roman" w:cs="Times New Roman"/>
                <w:sz w:val="24"/>
                <w:szCs w:val="24"/>
              </w:rPr>
            </w:pPr>
            <w:r w:rsidRPr="00AC5313">
              <w:rPr>
                <w:rFonts w:ascii="Times New Roman" w:hAnsi="Times New Roman" w:cs="Times New Roman"/>
                <w:sz w:val="24"/>
                <w:szCs w:val="24"/>
              </w:rPr>
              <w:t xml:space="preserve">Разом із державними службовцями апарату </w:t>
            </w:r>
            <w:r w:rsidR="003F7193">
              <w:rPr>
                <w:rFonts w:ascii="Times New Roman" w:hAnsi="Times New Roman" w:cs="Times New Roman"/>
                <w:sz w:val="24"/>
                <w:szCs w:val="24"/>
              </w:rPr>
              <w:t>обласної державної адміністрації</w:t>
            </w:r>
            <w:r w:rsidRPr="00AC5313">
              <w:rPr>
                <w:rFonts w:ascii="Times New Roman" w:hAnsi="Times New Roman" w:cs="Times New Roman"/>
                <w:sz w:val="24"/>
                <w:szCs w:val="24"/>
              </w:rPr>
              <w:t xml:space="preserve"> та керівниками структурних підрозділів </w:t>
            </w:r>
            <w:r w:rsidR="003F7193">
              <w:rPr>
                <w:rFonts w:ascii="Times New Roman" w:hAnsi="Times New Roman" w:cs="Times New Roman"/>
                <w:sz w:val="24"/>
                <w:szCs w:val="24"/>
              </w:rPr>
              <w:t>обласної державної адміністрації</w:t>
            </w:r>
            <w:r w:rsidRPr="00AC5313">
              <w:rPr>
                <w:rFonts w:ascii="Times New Roman" w:hAnsi="Times New Roman" w:cs="Times New Roman"/>
                <w:sz w:val="24"/>
                <w:szCs w:val="24"/>
              </w:rPr>
              <w:t xml:space="preserve"> складає індивідуальну програму підвищення рівня професійної </w:t>
            </w:r>
            <w:r w:rsidRPr="00AC5313">
              <w:rPr>
                <w:rFonts w:ascii="Times New Roman" w:hAnsi="Times New Roman" w:cs="Times New Roman"/>
                <w:sz w:val="24"/>
                <w:szCs w:val="24"/>
              </w:rPr>
              <w:lastRenderedPageBreak/>
              <w:t>компетентності за результатами оцінюв</w:t>
            </w:r>
            <w:r>
              <w:rPr>
                <w:rFonts w:ascii="Times New Roman" w:hAnsi="Times New Roman" w:cs="Times New Roman"/>
                <w:sz w:val="24"/>
                <w:szCs w:val="24"/>
              </w:rPr>
              <w:t>ання його службової діяльності</w:t>
            </w:r>
          </w:p>
        </w:tc>
        <w:tc>
          <w:tcPr>
            <w:tcW w:w="3373" w:type="dxa"/>
            <w:gridSpan w:val="2"/>
          </w:tcPr>
          <w:p w:rsidR="005B3C90" w:rsidRPr="005A735A" w:rsidRDefault="005B3C90" w:rsidP="005B3C90">
            <w:pPr>
              <w:rPr>
                <w:rFonts w:ascii="Times New Roman" w:hAnsi="Times New Roman" w:cs="Times New Roman"/>
                <w:sz w:val="24"/>
                <w:szCs w:val="24"/>
              </w:rPr>
            </w:pPr>
            <w:r w:rsidRPr="005A735A">
              <w:rPr>
                <w:rFonts w:ascii="Times New Roman" w:hAnsi="Times New Roman" w:cs="Times New Roman"/>
                <w:sz w:val="24"/>
                <w:szCs w:val="24"/>
              </w:rPr>
              <w:lastRenderedPageBreak/>
              <w:t>Січень</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rvps2"/>
              <w:spacing w:before="0" w:beforeAutospacing="0" w:after="0" w:afterAutospacing="0"/>
              <w:textAlignment w:val="baseline"/>
              <w:rPr>
                <w:rStyle w:val="FontStyle21"/>
                <w:sz w:val="24"/>
                <w:lang w:val="uk-UA" w:eastAsia="uk-UA"/>
              </w:rPr>
            </w:pPr>
            <w:r w:rsidRPr="00AC5313">
              <w:rPr>
                <w:rStyle w:val="FontStyle21"/>
                <w:sz w:val="24"/>
                <w:lang w:val="uk-UA" w:eastAsia="uk-UA"/>
              </w:rPr>
              <w:t>Оформлення і видача працівникам апарату службових посвідчень</w:t>
            </w:r>
          </w:p>
        </w:tc>
        <w:tc>
          <w:tcPr>
            <w:tcW w:w="3373" w:type="dxa"/>
            <w:gridSpan w:val="2"/>
          </w:tcPr>
          <w:p w:rsidR="005B3C90" w:rsidRPr="005A735A" w:rsidRDefault="005B3C90" w:rsidP="005B3C90">
            <w:pPr>
              <w:rPr>
                <w:rFonts w:ascii="Times New Roman" w:hAnsi="Times New Roman" w:cs="Times New Roman"/>
                <w:sz w:val="24"/>
                <w:szCs w:val="24"/>
              </w:rPr>
            </w:pPr>
            <w:r w:rsidRPr="005A735A">
              <w:rPr>
                <w:rFonts w:ascii="Times New Roman" w:hAnsi="Times New Roman" w:cs="Times New Roman"/>
                <w:sz w:val="24"/>
                <w:szCs w:val="24"/>
              </w:rPr>
              <w:t>Постійно</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hd w:val="clear" w:color="auto" w:fill="FFFFFF"/>
              <w:tabs>
                <w:tab w:val="left" w:pos="494"/>
              </w:tabs>
              <w:rPr>
                <w:rFonts w:ascii="Times New Roman" w:hAnsi="Times New Roman" w:cs="Times New Roman"/>
                <w:sz w:val="24"/>
                <w:szCs w:val="24"/>
              </w:rPr>
            </w:pPr>
            <w:r w:rsidRPr="00AC5313">
              <w:rPr>
                <w:rFonts w:ascii="Times New Roman" w:hAnsi="Times New Roman" w:cs="Times New Roman"/>
                <w:color w:val="000000"/>
                <w:sz w:val="24"/>
                <w:szCs w:val="24"/>
              </w:rPr>
              <w:t>Здійснення підготовки документів керівникам центральних органів виконавчої влади щодо погодження призначення/звільнення керівників підприємств, установ, організацій, що належать до сфери управління міністерств, інших центральних органів виконавчої влади та керівників територіальних органів центральних органів міністерств та інших центральних органів виконавчої влади</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i/>
                <w:sz w:val="24"/>
                <w:szCs w:val="24"/>
              </w:rPr>
            </w:pPr>
            <w:r w:rsidRPr="00AC5313">
              <w:rPr>
                <w:rStyle w:val="FontStyle21"/>
                <w:rFonts w:cs="Times New Roman"/>
                <w:sz w:val="24"/>
                <w:szCs w:val="24"/>
              </w:rPr>
              <w:t>Розгляд пропозицій та підготовка документів щодо нагородження державними нагородами України, відзнаками Президента України, Кабінету Міністрів України та обласної державної адміністрації, ведення їх обліку</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Style13"/>
              <w:widowControl/>
              <w:tabs>
                <w:tab w:val="left" w:pos="1162"/>
              </w:tabs>
              <w:spacing w:line="240" w:lineRule="auto"/>
              <w:ind w:firstLine="0"/>
              <w:jc w:val="left"/>
              <w:rPr>
                <w:i/>
              </w:rPr>
            </w:pPr>
            <w:r w:rsidRPr="00AC5313">
              <w:rPr>
                <w:rStyle w:val="FontStyle21"/>
                <w:sz w:val="24"/>
              </w:rPr>
              <w:t>Опрацювання та підготовка на розгляд Комісії з державних нагород при Президентові України матеріалів про нагородження державними нагородами України, відзнаками Президента України, позбавлення державних нагород, поновлення у правах на нагороди реабілітованих, повернення нагород засудженим після відбуття покарання, видачу дублікат</w:t>
            </w:r>
            <w:r>
              <w:rPr>
                <w:rStyle w:val="FontStyle21"/>
                <w:sz w:val="24"/>
              </w:rPr>
              <w:t>ів нагород та документів до них</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1C4E3D">
            <w:pPr>
              <w:rPr>
                <w:rFonts w:ascii="Times New Roman" w:hAnsi="Times New Roman" w:cs="Times New Roman"/>
                <w:sz w:val="24"/>
                <w:szCs w:val="24"/>
              </w:rPr>
            </w:pPr>
            <w:r w:rsidRPr="00AC5313">
              <w:rPr>
                <w:rFonts w:ascii="Times New Roman" w:hAnsi="Times New Roman" w:cs="Times New Roman"/>
                <w:sz w:val="24"/>
                <w:szCs w:val="24"/>
              </w:rPr>
              <w:t>Перевірка на відповідність законодавству і міжнародним договорам України проєктів розпоряджень голови обласної державної адміністрац</w:t>
            </w:r>
            <w:r>
              <w:rPr>
                <w:rFonts w:ascii="Times New Roman" w:hAnsi="Times New Roman" w:cs="Times New Roman"/>
                <w:sz w:val="24"/>
                <w:szCs w:val="24"/>
              </w:rPr>
              <w:t>ії та наказів керівника апарату</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Style w:val="FontStyle21"/>
                <w:rFonts w:eastAsia="Times New Roman" w:cs="Times New Roman"/>
                <w:sz w:val="24"/>
                <w:szCs w:val="24"/>
              </w:rPr>
              <w:t>Юридичне управління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1C4E3D">
            <w:pPr>
              <w:jc w:val="both"/>
              <w:rPr>
                <w:rFonts w:ascii="Times New Roman" w:hAnsi="Times New Roman" w:cs="Times New Roman"/>
                <w:sz w:val="24"/>
                <w:szCs w:val="24"/>
              </w:rPr>
            </w:pPr>
            <w:r w:rsidRPr="00AC5313">
              <w:rPr>
                <w:rFonts w:ascii="Times New Roman" w:hAnsi="Times New Roman" w:cs="Times New Roman"/>
                <w:sz w:val="24"/>
                <w:szCs w:val="24"/>
              </w:rPr>
              <w:t xml:space="preserve">Проведення юридичної, </w:t>
            </w:r>
            <w:proofErr w:type="spellStart"/>
            <w:r w:rsidRPr="00AC5313">
              <w:rPr>
                <w:rFonts w:ascii="Times New Roman" w:hAnsi="Times New Roman" w:cs="Times New Roman"/>
                <w:sz w:val="24"/>
                <w:szCs w:val="24"/>
              </w:rPr>
              <w:t>гендерно</w:t>
            </w:r>
            <w:proofErr w:type="spellEnd"/>
            <w:r w:rsidRPr="00AC5313">
              <w:rPr>
                <w:rFonts w:ascii="Times New Roman" w:hAnsi="Times New Roman" w:cs="Times New Roman"/>
                <w:sz w:val="24"/>
                <w:szCs w:val="24"/>
              </w:rPr>
              <w:t xml:space="preserve">-правової, </w:t>
            </w:r>
            <w:proofErr w:type="spellStart"/>
            <w:r w:rsidRPr="00AC5313">
              <w:rPr>
                <w:rFonts w:ascii="Times New Roman" w:hAnsi="Times New Roman" w:cs="Times New Roman"/>
                <w:sz w:val="24"/>
                <w:szCs w:val="24"/>
              </w:rPr>
              <w:t>антидискримінаційної</w:t>
            </w:r>
            <w:proofErr w:type="spellEnd"/>
            <w:r w:rsidRPr="00AC5313">
              <w:rPr>
                <w:rFonts w:ascii="Times New Roman" w:hAnsi="Times New Roman" w:cs="Times New Roman"/>
                <w:sz w:val="24"/>
                <w:szCs w:val="24"/>
              </w:rPr>
              <w:t xml:space="preserve"> експертизи проєктів розпоряджень голови обласної державної адміністрації</w:t>
            </w:r>
            <w:r>
              <w:rPr>
                <w:rFonts w:ascii="Times New Roman" w:hAnsi="Times New Roman" w:cs="Times New Roman"/>
                <w:sz w:val="24"/>
                <w:szCs w:val="24"/>
              </w:rPr>
              <w:t xml:space="preserve"> нормативно-правового характеру</w:t>
            </w:r>
          </w:p>
          <w:p w:rsidR="005B3C90" w:rsidRPr="00AC5313" w:rsidRDefault="005B3C90" w:rsidP="001C4E3D">
            <w:pPr>
              <w:jc w:val="both"/>
              <w:rPr>
                <w:rFonts w:ascii="Times New Roman" w:hAnsi="Times New Roman" w:cs="Times New Roman"/>
                <w:sz w:val="24"/>
                <w:szCs w:val="24"/>
              </w:rPr>
            </w:pP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sz w:val="24"/>
                <w:szCs w:val="24"/>
              </w:rPr>
            </w:pPr>
            <w:r w:rsidRPr="00AC5313">
              <w:rPr>
                <w:rStyle w:val="FontStyle21"/>
                <w:rFonts w:eastAsia="Times New Roman" w:cs="Times New Roman"/>
                <w:sz w:val="24"/>
                <w:szCs w:val="24"/>
              </w:rPr>
              <w:t>Юридичне управління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1C4E3D">
            <w:pPr>
              <w:jc w:val="both"/>
              <w:rPr>
                <w:rFonts w:ascii="Times New Roman" w:hAnsi="Times New Roman" w:cs="Times New Roman"/>
                <w:sz w:val="24"/>
                <w:szCs w:val="24"/>
              </w:rPr>
            </w:pPr>
            <w:r w:rsidRPr="00AC5313">
              <w:rPr>
                <w:rFonts w:ascii="Times New Roman" w:hAnsi="Times New Roman" w:cs="Times New Roman"/>
                <w:sz w:val="24"/>
                <w:szCs w:val="24"/>
              </w:rPr>
              <w:t>Надання безоплатної правової допомоги громадянам, розгляд звернень, з</w:t>
            </w:r>
            <w:r>
              <w:rPr>
                <w:rFonts w:ascii="Times New Roman" w:hAnsi="Times New Roman" w:cs="Times New Roman"/>
                <w:sz w:val="24"/>
                <w:szCs w:val="24"/>
              </w:rPr>
              <w:t>аяв, скарг, пропозицій, запитів</w:t>
            </w:r>
          </w:p>
          <w:p w:rsidR="005B3C90" w:rsidRPr="00AC5313" w:rsidRDefault="005B3C90" w:rsidP="001C4E3D">
            <w:pPr>
              <w:jc w:val="both"/>
              <w:rPr>
                <w:rFonts w:ascii="Times New Roman" w:hAnsi="Times New Roman" w:cs="Times New Roman"/>
                <w:sz w:val="24"/>
                <w:szCs w:val="24"/>
              </w:rPr>
            </w:pP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Style w:val="FontStyle21"/>
                <w:rFonts w:eastAsia="Times New Roman" w:cs="Times New Roman"/>
                <w:sz w:val="24"/>
                <w:szCs w:val="24"/>
              </w:rPr>
              <w:t>Юридичне управління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1C4E3D">
            <w:pPr>
              <w:jc w:val="both"/>
              <w:rPr>
                <w:rFonts w:ascii="Times New Roman" w:hAnsi="Times New Roman" w:cs="Times New Roman"/>
                <w:sz w:val="24"/>
                <w:szCs w:val="24"/>
              </w:rPr>
            </w:pPr>
            <w:r w:rsidRPr="00AC5313">
              <w:rPr>
                <w:rFonts w:ascii="Times New Roman" w:hAnsi="Times New Roman" w:cs="Times New Roman"/>
                <w:sz w:val="24"/>
                <w:szCs w:val="24"/>
              </w:rPr>
              <w:t>Проведення спільно зі структурними підрозділами обласної державної адміністрації</w:t>
            </w:r>
            <w:r>
              <w:rPr>
                <w:rFonts w:ascii="Times New Roman" w:hAnsi="Times New Roman" w:cs="Times New Roman"/>
                <w:sz w:val="24"/>
                <w:szCs w:val="24"/>
              </w:rPr>
              <w:t xml:space="preserve"> семінарів, круглих столів тощо</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Style w:val="FontStyle21"/>
                <w:rFonts w:eastAsia="Times New Roman" w:cs="Times New Roman"/>
                <w:sz w:val="24"/>
                <w:szCs w:val="24"/>
              </w:rPr>
              <w:t>Юридичне управління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BD048B" w:rsidRDefault="005B3C90" w:rsidP="001C4E3D">
            <w:pPr>
              <w:pStyle w:val="ad"/>
              <w:spacing w:before="0" w:line="216" w:lineRule="auto"/>
              <w:ind w:left="-57" w:right="-57" w:firstLine="0"/>
              <w:jc w:val="both"/>
              <w:rPr>
                <w:rFonts w:ascii="Times New Roman" w:hAnsi="Times New Roman"/>
                <w:color w:val="000000"/>
                <w:sz w:val="24"/>
                <w:szCs w:val="24"/>
                <w:lang w:eastAsia="uk-UA" w:bidi="uk-UA"/>
              </w:rPr>
            </w:pPr>
            <w:r>
              <w:rPr>
                <w:rStyle w:val="2"/>
                <w:rFonts w:eastAsia="Calibri"/>
              </w:rPr>
              <w:t>Підготовка узагальненої інформації про бюджет за бюджетними програмами з деталізацією за кодами економічної класифікації видатків  бюджету за 2021 рік та інформації про виконання результативних показників, що характеризують виконання бюджетної програми та пояснювальну записку до інформації про виконання бюджетних програм, подання у Мінфін України, оприлюднення на офіційному вебсайті обл</w:t>
            </w:r>
            <w:r w:rsidR="001C4E3D">
              <w:rPr>
                <w:rStyle w:val="2"/>
                <w:rFonts w:eastAsia="Calibri"/>
              </w:rPr>
              <w:t>асної державної адміністрації, опубліку</w:t>
            </w:r>
            <w:r>
              <w:rPr>
                <w:rStyle w:val="2"/>
                <w:rFonts w:eastAsia="Calibri"/>
              </w:rPr>
              <w:t>вання у з</w:t>
            </w:r>
            <w:r w:rsidR="001C4E3D">
              <w:rPr>
                <w:rStyle w:val="2"/>
                <w:rFonts w:eastAsia="Calibri"/>
              </w:rPr>
              <w:t>асобах масової інформації</w:t>
            </w:r>
          </w:p>
        </w:tc>
        <w:tc>
          <w:tcPr>
            <w:tcW w:w="3373" w:type="dxa"/>
            <w:gridSpan w:val="2"/>
          </w:tcPr>
          <w:p w:rsidR="005B3C90" w:rsidRPr="00963111" w:rsidRDefault="005B3C90" w:rsidP="005B3C90">
            <w:pPr>
              <w:rPr>
                <w:rFonts w:ascii="Times New Roman" w:hAnsi="Times New Roman" w:cs="Times New Roman"/>
                <w:sz w:val="24"/>
                <w:szCs w:val="24"/>
              </w:rPr>
            </w:pPr>
            <w:r>
              <w:rPr>
                <w:rFonts w:ascii="Times New Roman" w:hAnsi="Times New Roman" w:cs="Times New Roman"/>
                <w:sz w:val="24"/>
                <w:szCs w:val="24"/>
              </w:rPr>
              <w:t>С</w:t>
            </w:r>
            <w:r w:rsidRPr="00963111">
              <w:rPr>
                <w:rFonts w:ascii="Times New Roman" w:hAnsi="Times New Roman" w:cs="Times New Roman"/>
                <w:sz w:val="24"/>
                <w:szCs w:val="24"/>
              </w:rPr>
              <w:t>ічень-лютий</w:t>
            </w:r>
          </w:p>
        </w:tc>
        <w:tc>
          <w:tcPr>
            <w:tcW w:w="4678" w:type="dxa"/>
          </w:tcPr>
          <w:p w:rsidR="005B3C90" w:rsidRPr="00AC5313" w:rsidRDefault="005B3C90" w:rsidP="005B3C90">
            <w:pPr>
              <w:rPr>
                <w:rFonts w:ascii="Times New Roman" w:hAnsi="Times New Roman" w:cs="Times New Roman"/>
                <w:bCs/>
                <w:sz w:val="24"/>
                <w:szCs w:val="24"/>
              </w:rPr>
            </w:pPr>
            <w:r w:rsidRPr="0080159A">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963111" w:rsidRDefault="005B3C90" w:rsidP="005B3C90">
            <w:pPr>
              <w:pStyle w:val="ad"/>
              <w:spacing w:before="0" w:line="216" w:lineRule="auto"/>
              <w:ind w:left="-57" w:right="-57" w:firstLine="0"/>
              <w:jc w:val="both"/>
              <w:rPr>
                <w:rStyle w:val="2"/>
                <w:rFonts w:eastAsia="Calibri"/>
              </w:rPr>
            </w:pPr>
            <w:r w:rsidRPr="00963111">
              <w:rPr>
                <w:rStyle w:val="2"/>
                <w:rFonts w:eastAsia="Calibri"/>
              </w:rPr>
              <w:t xml:space="preserve">Розроблення і подання на погодження Мінфіну України та затвердження розпорядженням голови </w:t>
            </w:r>
            <w:r w:rsidR="003F7193">
              <w:rPr>
                <w:rStyle w:val="2"/>
                <w:rFonts w:eastAsia="Calibri"/>
              </w:rPr>
              <w:t>обласної державної адміністрації</w:t>
            </w:r>
            <w:r w:rsidRPr="00963111">
              <w:rPr>
                <w:rStyle w:val="2"/>
                <w:rFonts w:eastAsia="Calibri"/>
              </w:rPr>
              <w:t xml:space="preserve"> паспорт бюджетної програми, що визначає ціль, мету, завдання, напрям</w:t>
            </w:r>
            <w:r w:rsidR="001C4E3D">
              <w:rPr>
                <w:rStyle w:val="2"/>
                <w:rFonts w:eastAsia="Calibri"/>
              </w:rPr>
              <w:t>и використання бюджетних коштів</w:t>
            </w:r>
          </w:p>
        </w:tc>
        <w:tc>
          <w:tcPr>
            <w:tcW w:w="3373" w:type="dxa"/>
            <w:gridSpan w:val="2"/>
          </w:tcPr>
          <w:p w:rsidR="005B3C90" w:rsidRPr="00963111" w:rsidRDefault="005B3C90" w:rsidP="005B3C90">
            <w:pPr>
              <w:rPr>
                <w:rFonts w:ascii="Times New Roman" w:hAnsi="Times New Roman" w:cs="Times New Roman"/>
                <w:sz w:val="24"/>
                <w:szCs w:val="24"/>
              </w:rPr>
            </w:pPr>
            <w:r>
              <w:rPr>
                <w:rFonts w:ascii="Times New Roman" w:hAnsi="Times New Roman" w:cs="Times New Roman"/>
                <w:sz w:val="24"/>
                <w:szCs w:val="24"/>
              </w:rPr>
              <w:t>С</w:t>
            </w:r>
            <w:r w:rsidRPr="00963111">
              <w:rPr>
                <w:rFonts w:ascii="Times New Roman" w:hAnsi="Times New Roman" w:cs="Times New Roman"/>
                <w:sz w:val="24"/>
                <w:szCs w:val="24"/>
              </w:rPr>
              <w:t>ічень-лютий</w:t>
            </w:r>
          </w:p>
        </w:tc>
        <w:tc>
          <w:tcPr>
            <w:tcW w:w="4678" w:type="dxa"/>
          </w:tcPr>
          <w:p w:rsidR="005B3C90" w:rsidRPr="0080159A" w:rsidRDefault="005B3C90" w:rsidP="005B3C90">
            <w:pPr>
              <w:rPr>
                <w:rFonts w:ascii="Times New Roman" w:hAnsi="Times New Roman" w:cs="Times New Roman"/>
                <w:bCs/>
                <w:sz w:val="24"/>
                <w:szCs w:val="24"/>
              </w:rPr>
            </w:pPr>
            <w:r w:rsidRPr="0080159A">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963111" w:rsidRDefault="005B3C90" w:rsidP="005B3C90">
            <w:pPr>
              <w:pStyle w:val="ad"/>
              <w:spacing w:before="0" w:line="216" w:lineRule="auto"/>
              <w:ind w:left="-57" w:right="-57" w:firstLine="0"/>
              <w:jc w:val="both"/>
              <w:rPr>
                <w:rStyle w:val="2"/>
                <w:rFonts w:eastAsia="Calibri"/>
              </w:rPr>
            </w:pPr>
            <w:r w:rsidRPr="00963111">
              <w:rPr>
                <w:rStyle w:val="2"/>
                <w:rFonts w:eastAsia="Calibri"/>
              </w:rPr>
              <w:t xml:space="preserve">Доведення погодженого паспорту до розпорядників нижчого рівня та одержувачів коштів державного бюджету та оприлюднення на веб-сайті </w:t>
            </w:r>
            <w:r w:rsidR="003F7193">
              <w:rPr>
                <w:rStyle w:val="2"/>
                <w:rFonts w:eastAsia="Calibri"/>
              </w:rPr>
              <w:t>обласної державної адміністрації</w:t>
            </w:r>
          </w:p>
        </w:tc>
        <w:tc>
          <w:tcPr>
            <w:tcW w:w="3373" w:type="dxa"/>
            <w:gridSpan w:val="2"/>
          </w:tcPr>
          <w:p w:rsidR="005B3C90" w:rsidRPr="00963111" w:rsidRDefault="005B3C90" w:rsidP="005B3C90">
            <w:pPr>
              <w:rPr>
                <w:rFonts w:ascii="Times New Roman" w:hAnsi="Times New Roman" w:cs="Times New Roman"/>
                <w:sz w:val="24"/>
                <w:szCs w:val="24"/>
              </w:rPr>
            </w:pPr>
            <w:r>
              <w:rPr>
                <w:rFonts w:ascii="Times New Roman" w:hAnsi="Times New Roman" w:cs="Times New Roman"/>
                <w:sz w:val="24"/>
                <w:szCs w:val="24"/>
              </w:rPr>
              <w:t>С</w:t>
            </w:r>
            <w:r w:rsidRPr="00963111">
              <w:rPr>
                <w:rFonts w:ascii="Times New Roman" w:hAnsi="Times New Roman" w:cs="Times New Roman"/>
                <w:sz w:val="24"/>
                <w:szCs w:val="24"/>
              </w:rPr>
              <w:t>ічень-лютий</w:t>
            </w:r>
          </w:p>
        </w:tc>
        <w:tc>
          <w:tcPr>
            <w:tcW w:w="4678" w:type="dxa"/>
          </w:tcPr>
          <w:p w:rsidR="005B3C90" w:rsidRPr="0080159A" w:rsidRDefault="005B3C90" w:rsidP="005B3C90">
            <w:pPr>
              <w:rPr>
                <w:rFonts w:ascii="Times New Roman" w:hAnsi="Times New Roman" w:cs="Times New Roman"/>
                <w:bCs/>
                <w:sz w:val="24"/>
                <w:szCs w:val="24"/>
              </w:rPr>
            </w:pPr>
            <w:r w:rsidRPr="0080159A">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963111" w:rsidRDefault="005B3C90" w:rsidP="005B3C90">
            <w:pPr>
              <w:pStyle w:val="ad"/>
              <w:spacing w:before="0" w:line="216" w:lineRule="auto"/>
              <w:ind w:left="-57" w:right="-57" w:firstLine="0"/>
              <w:jc w:val="both"/>
              <w:rPr>
                <w:rStyle w:val="2"/>
                <w:rFonts w:eastAsia="Calibri"/>
              </w:rPr>
            </w:pPr>
            <w:r w:rsidRPr="00963111">
              <w:rPr>
                <w:rStyle w:val="2"/>
                <w:rFonts w:eastAsia="Calibri"/>
              </w:rPr>
              <w:t>Забезпечення виконання функцій головного розпорядника коштів по програмах обласного бюджету відповідно до  затверджених рішень</w:t>
            </w:r>
            <w:r w:rsidR="001C4E3D">
              <w:rPr>
                <w:rStyle w:val="2"/>
                <w:rFonts w:eastAsia="Calibri"/>
              </w:rPr>
              <w:t xml:space="preserve"> сесій Львівської обласної ради</w:t>
            </w:r>
          </w:p>
        </w:tc>
        <w:tc>
          <w:tcPr>
            <w:tcW w:w="3373" w:type="dxa"/>
            <w:gridSpan w:val="2"/>
          </w:tcPr>
          <w:p w:rsidR="005B3C90" w:rsidRPr="00963111" w:rsidRDefault="005B3C90" w:rsidP="005B3C90">
            <w:pPr>
              <w:rPr>
                <w:rFonts w:ascii="Times New Roman" w:hAnsi="Times New Roman" w:cs="Times New Roman"/>
                <w:sz w:val="24"/>
                <w:szCs w:val="24"/>
              </w:rPr>
            </w:pPr>
            <w:r>
              <w:rPr>
                <w:rFonts w:ascii="Times New Roman" w:hAnsi="Times New Roman" w:cs="Times New Roman"/>
                <w:sz w:val="24"/>
                <w:szCs w:val="24"/>
              </w:rPr>
              <w:t>С</w:t>
            </w:r>
            <w:r w:rsidRPr="00963111">
              <w:rPr>
                <w:rFonts w:ascii="Times New Roman" w:hAnsi="Times New Roman" w:cs="Times New Roman"/>
                <w:sz w:val="24"/>
                <w:szCs w:val="24"/>
              </w:rPr>
              <w:t>ічень-грудень</w:t>
            </w:r>
          </w:p>
        </w:tc>
        <w:tc>
          <w:tcPr>
            <w:tcW w:w="4678" w:type="dxa"/>
          </w:tcPr>
          <w:p w:rsidR="005B3C90" w:rsidRPr="0080159A" w:rsidRDefault="005B3C90" w:rsidP="005B3C90">
            <w:pPr>
              <w:rPr>
                <w:rFonts w:ascii="Times New Roman" w:hAnsi="Times New Roman" w:cs="Times New Roman"/>
                <w:bCs/>
                <w:sz w:val="24"/>
                <w:szCs w:val="24"/>
              </w:rPr>
            </w:pPr>
            <w:r w:rsidRPr="0080159A">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963111" w:rsidRDefault="005B3C90" w:rsidP="005B3C90">
            <w:pPr>
              <w:ind w:left="28"/>
              <w:rPr>
                <w:rFonts w:ascii="Times New Roman" w:hAnsi="Times New Roman" w:cs="Times New Roman"/>
                <w:color w:val="000000"/>
                <w:sz w:val="24"/>
                <w:szCs w:val="24"/>
                <w:lang w:bidi="uk-UA"/>
              </w:rPr>
            </w:pPr>
            <w:r w:rsidRPr="00963111">
              <w:rPr>
                <w:rFonts w:ascii="Times New Roman" w:hAnsi="Times New Roman" w:cs="Times New Roman"/>
                <w:color w:val="000000"/>
                <w:sz w:val="24"/>
                <w:szCs w:val="24"/>
                <w:lang w:bidi="uk-UA"/>
              </w:rPr>
              <w:t>Забезпечення ведення бухгалтерського обліку відповідно до затверджених національних положень (стандартів) ведення бухгалтерського обліку в державному секторі, а також інших нормативно-правових актів, у тому числі з використанням уніфікованої системи бухг</w:t>
            </w:r>
            <w:r w:rsidR="001C4E3D">
              <w:rPr>
                <w:rFonts w:ascii="Times New Roman" w:hAnsi="Times New Roman" w:cs="Times New Roman"/>
                <w:color w:val="000000"/>
                <w:sz w:val="24"/>
                <w:szCs w:val="24"/>
                <w:lang w:bidi="uk-UA"/>
              </w:rPr>
              <w:t>алтерського обліку та звітності</w:t>
            </w:r>
          </w:p>
        </w:tc>
        <w:tc>
          <w:tcPr>
            <w:tcW w:w="3373" w:type="dxa"/>
            <w:gridSpan w:val="2"/>
          </w:tcPr>
          <w:p w:rsidR="005B3C90" w:rsidRPr="00963111" w:rsidRDefault="005B3C90" w:rsidP="005B3C90">
            <w:pPr>
              <w:rPr>
                <w:rFonts w:ascii="Times New Roman" w:hAnsi="Times New Roman" w:cs="Times New Roman"/>
                <w:sz w:val="24"/>
                <w:szCs w:val="24"/>
              </w:rPr>
            </w:pPr>
            <w:r>
              <w:rPr>
                <w:rFonts w:ascii="Times New Roman" w:hAnsi="Times New Roman" w:cs="Times New Roman"/>
                <w:sz w:val="24"/>
                <w:szCs w:val="24"/>
              </w:rPr>
              <w:t>С</w:t>
            </w:r>
            <w:r w:rsidRPr="00963111">
              <w:rPr>
                <w:rFonts w:ascii="Times New Roman" w:hAnsi="Times New Roman" w:cs="Times New Roman"/>
                <w:sz w:val="24"/>
                <w:szCs w:val="24"/>
              </w:rPr>
              <w:t>ічень-грудень</w:t>
            </w:r>
          </w:p>
        </w:tc>
        <w:tc>
          <w:tcPr>
            <w:tcW w:w="4678" w:type="dxa"/>
          </w:tcPr>
          <w:p w:rsidR="005B3C90" w:rsidRPr="0080159A" w:rsidRDefault="005B3C90" w:rsidP="005B3C90">
            <w:pPr>
              <w:rPr>
                <w:rFonts w:ascii="Times New Roman" w:hAnsi="Times New Roman" w:cs="Times New Roman"/>
                <w:bCs/>
                <w:sz w:val="24"/>
                <w:szCs w:val="24"/>
              </w:rPr>
            </w:pPr>
            <w:r w:rsidRPr="0080159A">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963111" w:rsidRDefault="005B3C90" w:rsidP="005B3C90">
            <w:pPr>
              <w:rPr>
                <w:rFonts w:ascii="Times New Roman" w:hAnsi="Times New Roman" w:cs="Times New Roman"/>
              </w:rPr>
            </w:pPr>
            <w:r w:rsidRPr="00963111">
              <w:rPr>
                <w:rFonts w:ascii="Times New Roman" w:hAnsi="Times New Roman" w:cs="Times New Roman"/>
                <w:color w:val="000000"/>
                <w:sz w:val="24"/>
                <w:szCs w:val="24"/>
                <w:lang w:bidi="uk-UA"/>
              </w:rPr>
              <w:t>Здійснення платежів відповідно до взятих бюджетних зобов</w:t>
            </w:r>
            <w:r w:rsidR="003F7193">
              <w:rPr>
                <w:rFonts w:ascii="Times New Roman" w:hAnsi="Times New Roman" w:cs="Times New Roman"/>
                <w:color w:val="000000"/>
                <w:sz w:val="24"/>
                <w:szCs w:val="24"/>
                <w:lang w:bidi="uk-UA"/>
              </w:rPr>
              <w:t>’</w:t>
            </w:r>
            <w:r w:rsidRPr="00963111">
              <w:rPr>
                <w:rFonts w:ascii="Times New Roman" w:hAnsi="Times New Roman" w:cs="Times New Roman"/>
                <w:color w:val="000000"/>
                <w:sz w:val="24"/>
                <w:szCs w:val="24"/>
                <w:lang w:bidi="uk-UA"/>
              </w:rPr>
              <w:t xml:space="preserve">язань та відображення в бухгалтерському обліку, фінансовій і бюджетній звітності відповідно до </w:t>
            </w:r>
            <w:r w:rsidRPr="00963111">
              <w:rPr>
                <w:rFonts w:ascii="Times New Roman" w:hAnsi="Times New Roman" w:cs="Times New Roman"/>
                <w:color w:val="000000"/>
                <w:sz w:val="24"/>
                <w:szCs w:val="24"/>
                <w:lang w:bidi="uk-UA"/>
              </w:rPr>
              <w:lastRenderedPageBreak/>
              <w:t>бюджетного законодавства та національних положень (стандартів) бухгалтерськ</w:t>
            </w:r>
            <w:r w:rsidR="001C4E3D">
              <w:rPr>
                <w:rFonts w:ascii="Times New Roman" w:hAnsi="Times New Roman" w:cs="Times New Roman"/>
                <w:color w:val="000000"/>
                <w:sz w:val="24"/>
                <w:szCs w:val="24"/>
                <w:lang w:bidi="uk-UA"/>
              </w:rPr>
              <w:t>ого обліку в державному секторі</w:t>
            </w:r>
          </w:p>
        </w:tc>
        <w:tc>
          <w:tcPr>
            <w:tcW w:w="3373" w:type="dxa"/>
            <w:gridSpan w:val="2"/>
          </w:tcPr>
          <w:p w:rsidR="005B3C90" w:rsidRPr="00963111" w:rsidRDefault="005B3C90" w:rsidP="005B3C90">
            <w:pPr>
              <w:rPr>
                <w:rFonts w:ascii="Times New Roman" w:hAnsi="Times New Roman" w:cs="Times New Roman"/>
                <w:sz w:val="24"/>
                <w:szCs w:val="24"/>
              </w:rPr>
            </w:pPr>
            <w:r>
              <w:rPr>
                <w:rFonts w:ascii="Times New Roman" w:hAnsi="Times New Roman" w:cs="Times New Roman"/>
                <w:sz w:val="24"/>
                <w:szCs w:val="24"/>
              </w:rPr>
              <w:lastRenderedPageBreak/>
              <w:t>С</w:t>
            </w:r>
            <w:r w:rsidRPr="00963111">
              <w:rPr>
                <w:rFonts w:ascii="Times New Roman" w:hAnsi="Times New Roman" w:cs="Times New Roman"/>
                <w:sz w:val="24"/>
                <w:szCs w:val="24"/>
              </w:rPr>
              <w:t>ічень-грудень</w:t>
            </w:r>
          </w:p>
        </w:tc>
        <w:tc>
          <w:tcPr>
            <w:tcW w:w="4678" w:type="dxa"/>
          </w:tcPr>
          <w:p w:rsidR="005B3C90" w:rsidRPr="0080159A" w:rsidRDefault="005B3C90" w:rsidP="005B3C90">
            <w:pPr>
              <w:rPr>
                <w:rFonts w:ascii="Times New Roman" w:hAnsi="Times New Roman" w:cs="Times New Roman"/>
                <w:bCs/>
                <w:sz w:val="24"/>
                <w:szCs w:val="24"/>
              </w:rPr>
            </w:pPr>
            <w:r w:rsidRPr="0080159A">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963111" w:rsidRDefault="005B3C90" w:rsidP="005B3C90">
            <w:pPr>
              <w:spacing w:line="264" w:lineRule="exact"/>
              <w:rPr>
                <w:rFonts w:ascii="Times New Roman" w:hAnsi="Times New Roman" w:cs="Times New Roman"/>
                <w:sz w:val="24"/>
                <w:szCs w:val="24"/>
              </w:rPr>
            </w:pPr>
            <w:r w:rsidRPr="00963111">
              <w:rPr>
                <w:rFonts w:ascii="Times New Roman" w:hAnsi="Times New Roman" w:cs="Times New Roman"/>
                <w:color w:val="000000"/>
                <w:sz w:val="24"/>
                <w:szCs w:val="24"/>
                <w:lang w:bidi="uk-UA"/>
              </w:rPr>
              <w:t>Забезпечення дотримання вимог нормативно-правових актів щодо використання фінансових і матеріальних (нематеріальних) та інформаційних ресурсів, прийняття та оформлення документів щодо пр</w:t>
            </w:r>
            <w:r w:rsidR="001C4E3D">
              <w:rPr>
                <w:rFonts w:ascii="Times New Roman" w:hAnsi="Times New Roman" w:cs="Times New Roman"/>
                <w:color w:val="000000"/>
                <w:sz w:val="24"/>
                <w:szCs w:val="24"/>
                <w:lang w:bidi="uk-UA"/>
              </w:rPr>
              <w:t>оведення господарських операцій</w:t>
            </w:r>
          </w:p>
        </w:tc>
        <w:tc>
          <w:tcPr>
            <w:tcW w:w="3373" w:type="dxa"/>
            <w:gridSpan w:val="2"/>
          </w:tcPr>
          <w:p w:rsidR="005B3C90" w:rsidRPr="00963111" w:rsidRDefault="005B3C90" w:rsidP="005B3C90">
            <w:pPr>
              <w:rPr>
                <w:rFonts w:ascii="Times New Roman" w:hAnsi="Times New Roman" w:cs="Times New Roman"/>
                <w:sz w:val="24"/>
                <w:szCs w:val="24"/>
              </w:rPr>
            </w:pPr>
            <w:r>
              <w:rPr>
                <w:rFonts w:ascii="Times New Roman" w:hAnsi="Times New Roman" w:cs="Times New Roman"/>
                <w:sz w:val="24"/>
                <w:szCs w:val="24"/>
              </w:rPr>
              <w:t>С</w:t>
            </w:r>
            <w:r w:rsidRPr="00963111">
              <w:rPr>
                <w:rFonts w:ascii="Times New Roman" w:hAnsi="Times New Roman" w:cs="Times New Roman"/>
                <w:sz w:val="24"/>
                <w:szCs w:val="24"/>
              </w:rPr>
              <w:t>ічень-грудень</w:t>
            </w:r>
          </w:p>
        </w:tc>
        <w:tc>
          <w:tcPr>
            <w:tcW w:w="4678" w:type="dxa"/>
          </w:tcPr>
          <w:p w:rsidR="005B3C90" w:rsidRPr="0080159A" w:rsidRDefault="005B3C90" w:rsidP="005B3C90">
            <w:pPr>
              <w:rPr>
                <w:rFonts w:ascii="Times New Roman" w:hAnsi="Times New Roman" w:cs="Times New Roman"/>
                <w:bCs/>
                <w:sz w:val="24"/>
                <w:szCs w:val="24"/>
              </w:rPr>
            </w:pPr>
            <w:r w:rsidRPr="0080159A">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963111" w:rsidRDefault="005B3C90" w:rsidP="005B3C90">
            <w:pPr>
              <w:rPr>
                <w:rFonts w:ascii="Times New Roman" w:hAnsi="Times New Roman" w:cs="Times New Roman"/>
                <w:sz w:val="24"/>
                <w:szCs w:val="24"/>
              </w:rPr>
            </w:pPr>
            <w:r w:rsidRPr="00963111">
              <w:rPr>
                <w:rFonts w:ascii="Times New Roman" w:hAnsi="Times New Roman" w:cs="Times New Roman"/>
                <w:color w:val="000000"/>
                <w:sz w:val="24"/>
                <w:szCs w:val="24"/>
                <w:lang w:bidi="uk-UA"/>
              </w:rPr>
              <w:t>Проведення та оформлення інвентаризації необоротних активів, товарно-матеріальних, грошових коштів, документів, розр</w:t>
            </w:r>
            <w:r w:rsidR="001C4E3D">
              <w:rPr>
                <w:rFonts w:ascii="Times New Roman" w:hAnsi="Times New Roman" w:cs="Times New Roman"/>
                <w:color w:val="000000"/>
                <w:sz w:val="24"/>
                <w:szCs w:val="24"/>
                <w:lang w:bidi="uk-UA"/>
              </w:rPr>
              <w:t>ахунків та інших статей балансу</w:t>
            </w:r>
          </w:p>
        </w:tc>
        <w:tc>
          <w:tcPr>
            <w:tcW w:w="3373" w:type="dxa"/>
            <w:gridSpan w:val="2"/>
          </w:tcPr>
          <w:p w:rsidR="005B3C90" w:rsidRPr="00963111" w:rsidRDefault="005B3C90" w:rsidP="005B3C90">
            <w:pPr>
              <w:rPr>
                <w:rFonts w:ascii="Times New Roman" w:hAnsi="Times New Roman" w:cs="Times New Roman"/>
                <w:sz w:val="24"/>
                <w:szCs w:val="24"/>
              </w:rPr>
            </w:pPr>
            <w:r>
              <w:rPr>
                <w:rFonts w:ascii="Times New Roman" w:hAnsi="Times New Roman" w:cs="Times New Roman"/>
                <w:sz w:val="24"/>
                <w:szCs w:val="24"/>
              </w:rPr>
              <w:t>Л</w:t>
            </w:r>
            <w:r w:rsidRPr="00963111">
              <w:rPr>
                <w:rFonts w:ascii="Times New Roman" w:hAnsi="Times New Roman" w:cs="Times New Roman"/>
                <w:sz w:val="24"/>
                <w:szCs w:val="24"/>
              </w:rPr>
              <w:t>истопад-грудень</w:t>
            </w:r>
          </w:p>
        </w:tc>
        <w:tc>
          <w:tcPr>
            <w:tcW w:w="4678" w:type="dxa"/>
          </w:tcPr>
          <w:p w:rsidR="005B3C90" w:rsidRPr="0080159A" w:rsidRDefault="005B3C90" w:rsidP="005B3C90">
            <w:pPr>
              <w:rPr>
                <w:rFonts w:ascii="Times New Roman" w:hAnsi="Times New Roman" w:cs="Times New Roman"/>
                <w:bCs/>
                <w:sz w:val="24"/>
                <w:szCs w:val="24"/>
              </w:rPr>
            </w:pPr>
            <w:r w:rsidRPr="0080159A">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963111" w:rsidRDefault="005B3C90" w:rsidP="005B3C90">
            <w:pPr>
              <w:rPr>
                <w:rFonts w:ascii="Times New Roman" w:hAnsi="Times New Roman" w:cs="Times New Roman"/>
                <w:sz w:val="24"/>
                <w:szCs w:val="24"/>
              </w:rPr>
            </w:pPr>
            <w:r w:rsidRPr="00963111">
              <w:rPr>
                <w:rFonts w:ascii="Times New Roman" w:hAnsi="Times New Roman" w:cs="Times New Roman"/>
                <w:color w:val="000000"/>
                <w:sz w:val="24"/>
                <w:szCs w:val="24"/>
                <w:lang w:bidi="uk-UA"/>
              </w:rPr>
              <w:t>Забезпечення прийняття бюджетних зобов</w:t>
            </w:r>
            <w:r w:rsidR="003F7193">
              <w:rPr>
                <w:rFonts w:ascii="Times New Roman" w:hAnsi="Times New Roman" w:cs="Times New Roman"/>
                <w:color w:val="000000"/>
                <w:sz w:val="24"/>
                <w:szCs w:val="24"/>
                <w:lang w:bidi="uk-UA"/>
              </w:rPr>
              <w:t>’</w:t>
            </w:r>
            <w:r w:rsidRPr="00963111">
              <w:rPr>
                <w:rFonts w:ascii="Times New Roman" w:hAnsi="Times New Roman" w:cs="Times New Roman"/>
                <w:color w:val="000000"/>
                <w:sz w:val="24"/>
                <w:szCs w:val="24"/>
                <w:lang w:bidi="uk-UA"/>
              </w:rPr>
              <w:t>язань відповідно до бюджетних асигнувань</w:t>
            </w:r>
            <w:r w:rsidR="001C4E3D">
              <w:rPr>
                <w:rFonts w:ascii="Times New Roman" w:hAnsi="Times New Roman" w:cs="Times New Roman"/>
                <w:color w:val="000000"/>
                <w:sz w:val="24"/>
                <w:szCs w:val="24"/>
                <w:lang w:bidi="uk-UA"/>
              </w:rPr>
              <w:t xml:space="preserve"> та паспорту бюджетної програми</w:t>
            </w:r>
          </w:p>
        </w:tc>
        <w:tc>
          <w:tcPr>
            <w:tcW w:w="3373" w:type="dxa"/>
            <w:gridSpan w:val="2"/>
          </w:tcPr>
          <w:p w:rsidR="005B3C90" w:rsidRPr="00963111" w:rsidRDefault="005B3C90" w:rsidP="005B3C90">
            <w:pPr>
              <w:rPr>
                <w:rFonts w:ascii="Times New Roman" w:hAnsi="Times New Roman" w:cs="Times New Roman"/>
                <w:sz w:val="24"/>
                <w:szCs w:val="24"/>
              </w:rPr>
            </w:pPr>
            <w:r>
              <w:rPr>
                <w:rFonts w:ascii="Times New Roman" w:hAnsi="Times New Roman" w:cs="Times New Roman"/>
                <w:sz w:val="24"/>
                <w:szCs w:val="24"/>
              </w:rPr>
              <w:t>С</w:t>
            </w:r>
            <w:r w:rsidRPr="00963111">
              <w:rPr>
                <w:rFonts w:ascii="Times New Roman" w:hAnsi="Times New Roman" w:cs="Times New Roman"/>
                <w:sz w:val="24"/>
                <w:szCs w:val="24"/>
              </w:rPr>
              <w:t>ічень-грудень</w:t>
            </w:r>
          </w:p>
        </w:tc>
        <w:tc>
          <w:tcPr>
            <w:tcW w:w="4678" w:type="dxa"/>
          </w:tcPr>
          <w:p w:rsidR="005B3C90" w:rsidRDefault="005B3C90" w:rsidP="005B3C90">
            <w:pPr>
              <w:rPr>
                <w:rFonts w:ascii="Times New Roman" w:hAnsi="Times New Roman" w:cs="Times New Roman"/>
                <w:bCs/>
                <w:sz w:val="24"/>
                <w:szCs w:val="24"/>
              </w:rPr>
            </w:pPr>
            <w:r w:rsidRPr="0080159A">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p w:rsidR="005B3C90" w:rsidRPr="0080159A" w:rsidRDefault="005B3C90" w:rsidP="005B3C90">
            <w:pPr>
              <w:rPr>
                <w:rFonts w:ascii="Times New Roman" w:hAnsi="Times New Roman" w:cs="Times New Roman"/>
                <w:bCs/>
                <w:sz w:val="24"/>
                <w:szCs w:val="24"/>
              </w:rPr>
            </w:pPr>
          </w:p>
        </w:tc>
      </w:tr>
      <w:tr w:rsidR="005B3C90" w:rsidRPr="00AC5313" w:rsidTr="00256C4D">
        <w:tc>
          <w:tcPr>
            <w:tcW w:w="15026" w:type="dxa"/>
            <w:gridSpan w:val="5"/>
          </w:tcPr>
          <w:p w:rsidR="005B3C90" w:rsidRPr="00AC5313" w:rsidRDefault="005B3C90" w:rsidP="005B3C90">
            <w:pPr>
              <w:pStyle w:val="a4"/>
              <w:ind w:left="317"/>
              <w:jc w:val="center"/>
              <w:rPr>
                <w:rFonts w:ascii="Times New Roman" w:hAnsi="Times New Roman" w:cs="Times New Roman"/>
                <w:sz w:val="24"/>
                <w:szCs w:val="24"/>
              </w:rPr>
            </w:pPr>
            <w:r w:rsidRPr="00AC5313">
              <w:rPr>
                <w:rFonts w:ascii="Times New Roman" w:hAnsi="Times New Roman" w:cs="Times New Roman"/>
                <w:b/>
                <w:bCs/>
                <w:sz w:val="24"/>
                <w:szCs w:val="24"/>
              </w:rPr>
              <w:t xml:space="preserve">3. </w:t>
            </w:r>
            <w:r w:rsidRPr="00AC5313">
              <w:rPr>
                <w:rFonts w:ascii="Times New Roman" w:hAnsi="Times New Roman" w:cs="Times New Roman"/>
                <w:b/>
                <w:sz w:val="24"/>
                <w:szCs w:val="24"/>
              </w:rPr>
              <w:t xml:space="preserve">Підсумки діяльності </w:t>
            </w:r>
            <w:r w:rsidR="003F7193">
              <w:rPr>
                <w:rFonts w:ascii="Times New Roman" w:hAnsi="Times New Roman" w:cs="Times New Roman"/>
                <w:b/>
                <w:sz w:val="24"/>
                <w:szCs w:val="24"/>
              </w:rPr>
              <w:t>обласної державної адміністрації</w:t>
            </w:r>
            <w:r w:rsidRPr="00AC5313">
              <w:rPr>
                <w:rFonts w:ascii="Times New Roman" w:hAnsi="Times New Roman" w:cs="Times New Roman"/>
                <w:b/>
                <w:sz w:val="24"/>
                <w:szCs w:val="24"/>
              </w:rPr>
              <w:t xml:space="preserve"> (підготовка звітів</w:t>
            </w:r>
            <w:r w:rsidRPr="005A735A">
              <w:rPr>
                <w:rFonts w:ascii="Times New Roman" w:hAnsi="Times New Roman" w:cs="Times New Roman"/>
                <w:sz w:val="24"/>
                <w:szCs w:val="24"/>
              </w:rPr>
              <w:t>)</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Державна статистична звітність «</w:t>
            </w:r>
            <w:r w:rsidRPr="00AC5313">
              <w:rPr>
                <w:rFonts w:ascii="Times New Roman" w:hAnsi="Times New Roman" w:cs="Times New Roman"/>
                <w:bCs/>
                <w:sz w:val="24"/>
                <w:szCs w:val="24"/>
                <w:shd w:val="clear" w:color="auto" w:fill="FFFFFF"/>
              </w:rPr>
              <w:t>Про затвердження форми звітності № 1-ДБСТ (річна) «Звіт про функціонування дитячих будинків сімейного типу та прийомних сімей» та Інструкції щодо її заповнення</w:t>
            </w:r>
            <w:r w:rsidRPr="00AC5313">
              <w:rPr>
                <w:rFonts w:ascii="Times New Roman" w:hAnsi="Times New Roman" w:cs="Times New Roman"/>
                <w:sz w:val="24"/>
                <w:szCs w:val="24"/>
              </w:rPr>
              <w:t>»</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Січень </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Служба у справах дітей Львівської обласної державної адміністрації</w:t>
            </w:r>
          </w:p>
          <w:p w:rsidR="005B3C90" w:rsidRPr="00AC5313" w:rsidRDefault="005B3C90" w:rsidP="005B3C90">
            <w:pPr>
              <w:ind w:firstLine="22"/>
              <w:rPr>
                <w:rFonts w:ascii="Times New Roman" w:hAnsi="Times New Roman" w:cs="Times New Roman"/>
                <w:bCs/>
                <w:sz w:val="24"/>
                <w:szCs w:val="24"/>
              </w:rPr>
            </w:pP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bCs/>
                <w:sz w:val="24"/>
                <w:szCs w:val="24"/>
                <w:shd w:val="clear" w:color="auto" w:fill="FFFFFF"/>
              </w:rPr>
              <w:t>Державна статистична звітність «Про затвердження форми звітності № 1-ОПС (річна) «Звіт про кількість дітей-сиріт і дітей, позбавлених батьківського піклування» та Інструкції щодо її заповнення»</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Січень-Лютий </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Служба у справах дітей Львівської обласної державної адміністрації</w:t>
            </w:r>
          </w:p>
          <w:p w:rsidR="005B3C90" w:rsidRPr="00AC5313" w:rsidRDefault="005B3C90" w:rsidP="005B3C90">
            <w:pPr>
              <w:ind w:firstLine="22"/>
              <w:rPr>
                <w:rFonts w:ascii="Times New Roman" w:hAnsi="Times New Roman" w:cs="Times New Roman"/>
                <w:bCs/>
                <w:sz w:val="24"/>
                <w:szCs w:val="24"/>
                <w:highlight w:val="red"/>
              </w:rPr>
            </w:pP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bCs/>
                <w:sz w:val="24"/>
                <w:szCs w:val="24"/>
                <w:shd w:val="clear" w:color="auto" w:fill="FFFFFF"/>
              </w:rPr>
            </w:pPr>
            <w:r w:rsidRPr="00AC5313">
              <w:rPr>
                <w:rFonts w:ascii="Times New Roman" w:hAnsi="Times New Roman" w:cs="Times New Roman"/>
                <w:sz w:val="24"/>
                <w:szCs w:val="24"/>
              </w:rPr>
              <w:t>Державна статистична звітність «</w:t>
            </w:r>
            <w:r w:rsidRPr="00AC5313">
              <w:rPr>
                <w:rStyle w:val="rvts23"/>
                <w:rFonts w:ascii="Times New Roman" w:hAnsi="Times New Roman" w:cs="Times New Roman"/>
                <w:bCs/>
                <w:color w:val="000000"/>
                <w:sz w:val="24"/>
                <w:szCs w:val="24"/>
              </w:rPr>
              <w:t>Про затвердження форми звітності № 1-ЗЖД (річна) «Звіт про збереження житлових прав дітей-сиріт та дітей, позбавлених батьківського піклування» та Інструкції щодо її заповнення»</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Лютий-Березень </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Служба у справах дітей Львівської обласної державної адміністрації</w:t>
            </w:r>
          </w:p>
          <w:p w:rsidR="005B3C90" w:rsidRPr="00AC5313" w:rsidRDefault="005B3C90" w:rsidP="005B3C90">
            <w:pPr>
              <w:ind w:firstLine="22"/>
              <w:rPr>
                <w:rFonts w:ascii="Times New Roman" w:hAnsi="Times New Roman" w:cs="Times New Roman"/>
                <w:bCs/>
                <w:sz w:val="24"/>
                <w:szCs w:val="24"/>
                <w:highlight w:val="red"/>
              </w:rPr>
            </w:pP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bCs/>
                <w:sz w:val="24"/>
                <w:szCs w:val="24"/>
                <w:shd w:val="clear" w:color="auto" w:fill="FFFFFF"/>
              </w:rPr>
            </w:pPr>
            <w:r w:rsidRPr="00AC5313">
              <w:rPr>
                <w:rFonts w:ascii="Times New Roman" w:hAnsi="Times New Roman" w:cs="Times New Roman"/>
                <w:sz w:val="24"/>
                <w:szCs w:val="24"/>
              </w:rPr>
              <w:t>Державну статистичну звітність (Форма № 2 – притулок) «Зведений звіт про рух контингенту вихованців притулку для дітей служби у справах дітей Львівської обласної державної адміністрації»</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Січень, Липень </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Служба у справах дітей Львівської обласної державної адміністрації</w:t>
            </w:r>
          </w:p>
          <w:p w:rsidR="005B3C90" w:rsidRPr="00AC5313" w:rsidRDefault="005B3C90" w:rsidP="005B3C90">
            <w:pPr>
              <w:rPr>
                <w:rFonts w:ascii="Times New Roman" w:hAnsi="Times New Roman" w:cs="Times New Roman"/>
                <w:bCs/>
                <w:sz w:val="24"/>
                <w:szCs w:val="24"/>
              </w:rPr>
            </w:pP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Звіт </w:t>
            </w:r>
            <w:r w:rsidRPr="00AC5313">
              <w:rPr>
                <w:rFonts w:ascii="Times New Roman" w:hAnsi="Times New Roman" w:cs="Times New Roman"/>
                <w:color w:val="000000"/>
                <w:sz w:val="24"/>
                <w:szCs w:val="24"/>
              </w:rPr>
              <w:t xml:space="preserve"> про стан виконання заходів обласних програм </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Щоквартально </w:t>
            </w:r>
          </w:p>
          <w:p w:rsidR="005B3C90" w:rsidRPr="00AC5313" w:rsidRDefault="005B3C90" w:rsidP="005B3C90">
            <w:pPr>
              <w:rPr>
                <w:rFonts w:ascii="Times New Roman" w:hAnsi="Times New Roman" w:cs="Times New Roman"/>
                <w:sz w:val="24"/>
                <w:szCs w:val="24"/>
              </w:rPr>
            </w:pPr>
            <w:r>
              <w:rPr>
                <w:rFonts w:ascii="Times New Roman" w:hAnsi="Times New Roman" w:cs="Times New Roman"/>
                <w:sz w:val="24"/>
                <w:szCs w:val="24"/>
              </w:rPr>
              <w:t>в</w:t>
            </w:r>
            <w:r w:rsidRPr="00AC5313">
              <w:rPr>
                <w:rFonts w:ascii="Times New Roman" w:hAnsi="Times New Roman" w:cs="Times New Roman"/>
                <w:sz w:val="24"/>
                <w:szCs w:val="24"/>
              </w:rPr>
              <w:t>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Служба у справах дітей Львівської обласної державної адміністрації</w:t>
            </w:r>
          </w:p>
          <w:p w:rsidR="005B3C90" w:rsidRPr="00AC5313" w:rsidRDefault="005B3C90" w:rsidP="005B3C90">
            <w:pPr>
              <w:rPr>
                <w:rFonts w:ascii="Times New Roman" w:hAnsi="Times New Roman" w:cs="Times New Roman"/>
                <w:bCs/>
                <w:sz w:val="24"/>
                <w:szCs w:val="24"/>
                <w:highlight w:val="red"/>
              </w:rPr>
            </w:pP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Звіт про проведення профілактичних заходів (рейдів) «Діти вулиці», «Вокзал», «Підліток»</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Щоквартально </w:t>
            </w:r>
          </w:p>
          <w:p w:rsidR="005B3C90" w:rsidRPr="00AC5313" w:rsidRDefault="005B3C90" w:rsidP="005B3C90">
            <w:pPr>
              <w:rPr>
                <w:rFonts w:ascii="Times New Roman" w:hAnsi="Times New Roman" w:cs="Times New Roman"/>
                <w:sz w:val="24"/>
                <w:szCs w:val="24"/>
              </w:rPr>
            </w:pPr>
            <w:r>
              <w:rPr>
                <w:rFonts w:ascii="Times New Roman" w:hAnsi="Times New Roman" w:cs="Times New Roman"/>
                <w:sz w:val="24"/>
                <w:szCs w:val="24"/>
              </w:rPr>
              <w:t>в</w:t>
            </w:r>
            <w:r w:rsidRPr="00AC5313">
              <w:rPr>
                <w:rFonts w:ascii="Times New Roman" w:hAnsi="Times New Roman" w:cs="Times New Roman"/>
                <w:sz w:val="24"/>
                <w:szCs w:val="24"/>
              </w:rPr>
              <w:t xml:space="preserve">продовж року </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Служба у справах дітей Львівської обласної державної адміністрації</w:t>
            </w:r>
          </w:p>
          <w:p w:rsidR="005B3C90" w:rsidRPr="00AC5313" w:rsidRDefault="005B3C90" w:rsidP="005B3C90">
            <w:pPr>
              <w:rPr>
                <w:rFonts w:ascii="Times New Roman" w:hAnsi="Times New Roman" w:cs="Times New Roman"/>
                <w:bCs/>
                <w:sz w:val="24"/>
                <w:szCs w:val="24"/>
                <w:highlight w:val="red"/>
              </w:rPr>
            </w:pP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color w:val="FF0000"/>
                <w:sz w:val="24"/>
                <w:szCs w:val="24"/>
              </w:rPr>
            </w:pPr>
            <w:r w:rsidRPr="00AC5313">
              <w:rPr>
                <w:rFonts w:ascii="Times New Roman" w:hAnsi="Times New Roman" w:cs="Times New Roman"/>
                <w:sz w:val="24"/>
                <w:szCs w:val="24"/>
              </w:rPr>
              <w:t>Звіт щодо виконання Національної та Регіональної стратегій реформування системи інституційного догляду та виховання на 2017-2026 роки</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До 5 січня </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Служба у справах дітей Львівської обласної державної адміністрації</w:t>
            </w:r>
          </w:p>
          <w:p w:rsidR="005B3C90" w:rsidRPr="00AC5313" w:rsidRDefault="005B3C90" w:rsidP="005B3C90">
            <w:pPr>
              <w:rPr>
                <w:rFonts w:ascii="Times New Roman" w:hAnsi="Times New Roman" w:cs="Times New Roman"/>
                <w:bCs/>
                <w:sz w:val="24"/>
                <w:szCs w:val="24"/>
                <w:highlight w:val="red"/>
              </w:rPr>
            </w:pP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5B3C90" w:rsidRPr="00AC5313"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Забезпечення прозорого інформування аграріїв про аналітику та перспективи розвитку агропромислового комплексу (підготовка презентаційних матеріалів, видання буклетів, ви</w:t>
            </w:r>
            <w:r>
              <w:rPr>
                <w:color w:val="000000" w:themeColor="text1"/>
                <w:sz w:val="24"/>
                <w:szCs w:val="24"/>
              </w:rPr>
              <w:t>світлення в соціальних мережах)</w:t>
            </w:r>
          </w:p>
        </w:tc>
        <w:tc>
          <w:tcPr>
            <w:tcW w:w="3373" w:type="dxa"/>
            <w:gridSpan w:val="2"/>
            <w:vAlign w:val="center"/>
          </w:tcPr>
          <w:p w:rsidR="005B3C90" w:rsidRPr="00AC5313" w:rsidRDefault="005B3C90" w:rsidP="005B3C90">
            <w:pPr>
              <w:pStyle w:val="11"/>
              <w:shd w:val="clear" w:color="auto" w:fill="FFFFFF" w:themeFill="background1"/>
              <w:jc w:val="left"/>
              <w:rPr>
                <w:color w:val="000000" w:themeColor="text1"/>
                <w:sz w:val="24"/>
                <w:szCs w:val="24"/>
              </w:rPr>
            </w:pPr>
            <w:r w:rsidRPr="00AC5313">
              <w:rPr>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5B3C90" w:rsidRPr="00AC5313"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Звіт про виконання заходів Комплексної програми підтримки та розвитку сільського господарства у  Львівс</w:t>
            </w:r>
            <w:r>
              <w:rPr>
                <w:color w:val="000000" w:themeColor="text1"/>
                <w:sz w:val="24"/>
                <w:szCs w:val="24"/>
              </w:rPr>
              <w:t>ькій області на 2021 -2025 роки</w:t>
            </w:r>
          </w:p>
        </w:tc>
        <w:tc>
          <w:tcPr>
            <w:tcW w:w="3373" w:type="dxa"/>
            <w:gridSpan w:val="2"/>
            <w:vAlign w:val="center"/>
          </w:tcPr>
          <w:p w:rsidR="005B3C90" w:rsidRPr="00AC5313"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Щокварталу</w:t>
            </w:r>
          </w:p>
          <w:p w:rsidR="005B3C90" w:rsidRPr="00AC5313"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до 15 числа</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5B3C90" w:rsidRPr="00AC5313"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 xml:space="preserve">Підготовка  аналітичних матеріалів  виробничих показників галузей сільськогосподарського виробництва </w:t>
            </w:r>
          </w:p>
        </w:tc>
        <w:tc>
          <w:tcPr>
            <w:tcW w:w="3373" w:type="dxa"/>
            <w:gridSpan w:val="2"/>
            <w:vAlign w:val="center"/>
          </w:tcPr>
          <w:p w:rsidR="005B3C90" w:rsidRPr="00AC5313"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Щокварталу</w:t>
            </w:r>
          </w:p>
          <w:p w:rsidR="005B3C90" w:rsidRPr="00AC5313" w:rsidRDefault="005B3C90" w:rsidP="005B3C90">
            <w:pPr>
              <w:pStyle w:val="11"/>
              <w:shd w:val="clear" w:color="auto" w:fill="FFFFFF" w:themeFill="background1"/>
              <w:jc w:val="left"/>
              <w:rPr>
                <w:color w:val="000000" w:themeColor="text1"/>
                <w:sz w:val="24"/>
                <w:szCs w:val="24"/>
              </w:rPr>
            </w:pP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5B3C90" w:rsidRPr="00AC5313"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Аналіз  показників виробничо - господарської  діяльності суб</w:t>
            </w:r>
            <w:r w:rsidR="003F7193">
              <w:rPr>
                <w:color w:val="000000" w:themeColor="text1"/>
                <w:sz w:val="24"/>
                <w:szCs w:val="24"/>
              </w:rPr>
              <w:t>’</w:t>
            </w:r>
            <w:r w:rsidRPr="00AC5313">
              <w:rPr>
                <w:color w:val="000000" w:themeColor="text1"/>
                <w:sz w:val="24"/>
                <w:szCs w:val="24"/>
              </w:rPr>
              <w:t>єктів племінної справи у тваринництві  та результатів бонітуванн</w:t>
            </w:r>
            <w:r w:rsidR="001C4E3D">
              <w:rPr>
                <w:color w:val="000000" w:themeColor="text1"/>
                <w:sz w:val="24"/>
                <w:szCs w:val="24"/>
              </w:rPr>
              <w:t>я племінних тварин за 2021 рік</w:t>
            </w:r>
          </w:p>
        </w:tc>
        <w:tc>
          <w:tcPr>
            <w:tcW w:w="3373" w:type="dxa"/>
            <w:gridSpan w:val="2"/>
            <w:vAlign w:val="center"/>
          </w:tcPr>
          <w:p w:rsidR="005B3C90" w:rsidRPr="00AC5313"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І квартал</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5B3C90" w:rsidRPr="00AC5313"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Звіт про роботу агропроми</w:t>
            </w:r>
            <w:r w:rsidR="001C4E3D">
              <w:rPr>
                <w:color w:val="000000" w:themeColor="text1"/>
                <w:sz w:val="24"/>
                <w:szCs w:val="24"/>
              </w:rPr>
              <w:t>слового комплексу  за 2021 рік</w:t>
            </w:r>
          </w:p>
        </w:tc>
        <w:tc>
          <w:tcPr>
            <w:tcW w:w="3373" w:type="dxa"/>
            <w:gridSpan w:val="2"/>
            <w:vAlign w:val="center"/>
          </w:tcPr>
          <w:p w:rsidR="005B3C90" w:rsidRPr="00AC5313"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І квартал</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bCs/>
                <w:color w:val="000000"/>
                <w:sz w:val="24"/>
                <w:szCs w:val="24"/>
              </w:rPr>
              <w:t>Квартальний інформаційно-аналітичний огляд «Стан довкілля у Львівській області» (за результатами моніторингових досліджень)</w:t>
            </w:r>
          </w:p>
        </w:tc>
        <w:tc>
          <w:tcPr>
            <w:tcW w:w="3373" w:type="dxa"/>
            <w:gridSpan w:val="2"/>
            <w:vAlign w:val="center"/>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Щоквартально</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екології та природних ресурсів</w:t>
            </w:r>
            <w:r w:rsidRPr="00AC5313">
              <w:rPr>
                <w:rFonts w:ascii="Times New Roman" w:hAnsi="Times New Roman" w:cs="Times New Roman"/>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shd w:val="clear" w:color="auto" w:fill="FFFFFF"/>
              </w:rPr>
              <w:t>Надання інформації  щодо виданих дозволів на викиди забруднюючих речовин в атмосферне повітря стаціонарними джерелами для об</w:t>
            </w:r>
            <w:r w:rsidR="003F7193">
              <w:rPr>
                <w:rFonts w:ascii="Times New Roman" w:hAnsi="Times New Roman" w:cs="Times New Roman"/>
                <w:sz w:val="24"/>
                <w:szCs w:val="24"/>
                <w:shd w:val="clear" w:color="auto" w:fill="FFFFFF"/>
              </w:rPr>
              <w:t>’</w:t>
            </w:r>
            <w:r w:rsidRPr="00AC5313">
              <w:rPr>
                <w:rFonts w:ascii="Times New Roman" w:hAnsi="Times New Roman" w:cs="Times New Roman"/>
                <w:sz w:val="24"/>
                <w:szCs w:val="24"/>
                <w:shd w:val="clear" w:color="auto" w:fill="FFFFFF"/>
              </w:rPr>
              <w:t>єктів ІІ та ІІІ груп до Міністерства захисту довкілля та природних ресурсів України</w:t>
            </w:r>
          </w:p>
        </w:tc>
        <w:tc>
          <w:tcPr>
            <w:tcW w:w="3373" w:type="dxa"/>
            <w:gridSpan w:val="2"/>
            <w:vAlign w:val="center"/>
          </w:tcPr>
          <w:p w:rsidR="005B3C90" w:rsidRPr="00AC5313" w:rsidRDefault="005B3C90" w:rsidP="005B3C90">
            <w:pPr>
              <w:pStyle w:val="a9"/>
              <w:jc w:val="left"/>
              <w:rPr>
                <w:sz w:val="24"/>
                <w:szCs w:val="24"/>
              </w:rPr>
            </w:pPr>
            <w:r w:rsidRPr="00AC5313">
              <w:rPr>
                <w:sz w:val="24"/>
                <w:szCs w:val="24"/>
              </w:rPr>
              <w:t>Щоквартально</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екології та природних ресурсів</w:t>
            </w:r>
            <w:r w:rsidRPr="00AC5313">
              <w:rPr>
                <w:rFonts w:ascii="Times New Roman" w:hAnsi="Times New Roman" w:cs="Times New Roman"/>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Підготовка «Регіональної доповіді про стан навколишнього природного середовища у Львівській області»</w:t>
            </w:r>
          </w:p>
        </w:tc>
        <w:tc>
          <w:tcPr>
            <w:tcW w:w="3373" w:type="dxa"/>
            <w:gridSpan w:val="2"/>
            <w:vAlign w:val="center"/>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Щорічно</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екології та природних ресурсів</w:t>
            </w:r>
            <w:r w:rsidRPr="00AC5313">
              <w:rPr>
                <w:rFonts w:ascii="Times New Roman" w:hAnsi="Times New Roman" w:cs="Times New Roman"/>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Підготовка «Екологічного паспорта Львівської області»</w:t>
            </w:r>
          </w:p>
        </w:tc>
        <w:tc>
          <w:tcPr>
            <w:tcW w:w="3373" w:type="dxa"/>
            <w:gridSpan w:val="2"/>
            <w:vAlign w:val="center"/>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Щорічно</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екології та природних ресурсів</w:t>
            </w:r>
            <w:r w:rsidRPr="00AC5313">
              <w:rPr>
                <w:rFonts w:ascii="Times New Roman" w:hAnsi="Times New Roman" w:cs="Times New Roman"/>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bCs/>
                <w:color w:val="000000"/>
                <w:sz w:val="24"/>
                <w:szCs w:val="24"/>
              </w:rPr>
              <w:t xml:space="preserve">Звіт про результати моніторингу природного довкілля Львівщини </w:t>
            </w:r>
          </w:p>
        </w:tc>
        <w:tc>
          <w:tcPr>
            <w:tcW w:w="3373" w:type="dxa"/>
            <w:gridSpan w:val="2"/>
            <w:vAlign w:val="center"/>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Щорічно</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екології та природних ресурсів</w:t>
            </w:r>
            <w:r w:rsidRPr="00AC5313">
              <w:rPr>
                <w:rFonts w:ascii="Times New Roman" w:hAnsi="Times New Roman" w:cs="Times New Roman"/>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pacing w:line="256" w:lineRule="auto"/>
              <w:rPr>
                <w:rFonts w:ascii="Times New Roman" w:hAnsi="Times New Roman" w:cs="Times New Roman"/>
                <w:kern w:val="2"/>
                <w:sz w:val="24"/>
                <w:szCs w:val="24"/>
              </w:rPr>
            </w:pPr>
            <w:r w:rsidRPr="00AC5313">
              <w:rPr>
                <w:rFonts w:ascii="Times New Roman" w:hAnsi="Times New Roman" w:cs="Times New Roman"/>
                <w:sz w:val="24"/>
                <w:szCs w:val="24"/>
              </w:rPr>
              <w:t>Звіт про виконання у 2022 році заходів Програми охорони навколишнього природного середовища на 2021-2025 роки</w:t>
            </w:r>
          </w:p>
        </w:tc>
        <w:tc>
          <w:tcPr>
            <w:tcW w:w="3373" w:type="dxa"/>
            <w:gridSpan w:val="2"/>
            <w:vAlign w:val="center"/>
          </w:tcPr>
          <w:p w:rsidR="005B3C90" w:rsidRPr="00AC5313" w:rsidRDefault="005B3C90" w:rsidP="005B3C90">
            <w:pPr>
              <w:spacing w:line="256" w:lineRule="auto"/>
              <w:rPr>
                <w:rFonts w:ascii="Times New Roman" w:hAnsi="Times New Roman" w:cs="Times New Roman"/>
                <w:kern w:val="2"/>
                <w:sz w:val="24"/>
                <w:szCs w:val="24"/>
              </w:rPr>
            </w:pPr>
            <w:r w:rsidRPr="00AC5313">
              <w:rPr>
                <w:rFonts w:ascii="Times New Roman" w:hAnsi="Times New Roman" w:cs="Times New Roman"/>
                <w:sz w:val="24"/>
                <w:szCs w:val="24"/>
              </w:rPr>
              <w:t>Щоквартально</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екології та природних ресурсів</w:t>
            </w:r>
            <w:r w:rsidRPr="00AC5313">
              <w:rPr>
                <w:rFonts w:ascii="Times New Roman" w:hAnsi="Times New Roman" w:cs="Times New Roman"/>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pacing w:line="256" w:lineRule="auto"/>
              <w:rPr>
                <w:rFonts w:ascii="Times New Roman" w:hAnsi="Times New Roman" w:cs="Times New Roman"/>
                <w:kern w:val="2"/>
                <w:sz w:val="24"/>
                <w:szCs w:val="24"/>
              </w:rPr>
            </w:pPr>
            <w:r w:rsidRPr="00AC5313">
              <w:rPr>
                <w:rFonts w:ascii="Times New Roman" w:hAnsi="Times New Roman" w:cs="Times New Roman"/>
                <w:sz w:val="24"/>
                <w:szCs w:val="24"/>
              </w:rPr>
              <w:t xml:space="preserve">Проведення моніторингу та аналізу стану виконання природоохоронних заходів у 2022 році </w:t>
            </w:r>
          </w:p>
        </w:tc>
        <w:tc>
          <w:tcPr>
            <w:tcW w:w="3373" w:type="dxa"/>
            <w:gridSpan w:val="2"/>
            <w:vAlign w:val="center"/>
          </w:tcPr>
          <w:p w:rsidR="005B3C90" w:rsidRPr="00AC5313" w:rsidRDefault="005B3C90" w:rsidP="005B3C90">
            <w:pPr>
              <w:spacing w:line="256" w:lineRule="auto"/>
              <w:rPr>
                <w:rFonts w:ascii="Times New Roman" w:hAnsi="Times New Roman" w:cs="Times New Roman"/>
                <w:kern w:val="2"/>
                <w:sz w:val="24"/>
                <w:szCs w:val="24"/>
              </w:rPr>
            </w:pPr>
            <w:r w:rsidRPr="00AC5313">
              <w:rPr>
                <w:rFonts w:ascii="Times New Roman" w:hAnsi="Times New Roman" w:cs="Times New Roman"/>
                <w:color w:val="000000" w:themeColor="text1"/>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екології та природних ресурсів</w:t>
            </w:r>
            <w:r w:rsidRPr="00AC5313">
              <w:rPr>
                <w:rFonts w:ascii="Times New Roman" w:hAnsi="Times New Roman" w:cs="Times New Roman"/>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lang w:eastAsia="zh-CN"/>
              </w:rPr>
              <w:t>Узагальнення річної звітності про виконання державного бюджету департаменту освіти і науки</w:t>
            </w:r>
          </w:p>
        </w:tc>
        <w:tc>
          <w:tcPr>
            <w:tcW w:w="3373" w:type="dxa"/>
            <w:gridSpan w:val="2"/>
            <w:vAlign w:val="center"/>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Січень </w:t>
            </w:r>
          </w:p>
        </w:tc>
        <w:tc>
          <w:tcPr>
            <w:tcW w:w="4678" w:type="dxa"/>
          </w:tcPr>
          <w:p w:rsidR="005B3C90" w:rsidRPr="00AC5313" w:rsidRDefault="005B3C90" w:rsidP="005B3C90">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освіти і науки</w:t>
            </w:r>
          </w:p>
          <w:p w:rsidR="005B3C90" w:rsidRPr="00AC5313" w:rsidRDefault="005B3C90" w:rsidP="005B3C90">
            <w:pPr>
              <w:rPr>
                <w:rFonts w:ascii="Times New Roman" w:hAnsi="Times New Roman" w:cs="Times New Roman"/>
                <w:bCs/>
                <w:sz w:val="24"/>
                <w:szCs w:val="24"/>
                <w:highlight w:val="cyan"/>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lang w:eastAsia="zh-CN"/>
              </w:rPr>
              <w:t>Підготовка та подання зведеного звіту про виконання обласного бюджету</w:t>
            </w:r>
          </w:p>
        </w:tc>
        <w:tc>
          <w:tcPr>
            <w:tcW w:w="3373" w:type="dxa"/>
            <w:gridSpan w:val="2"/>
            <w:vAlign w:val="center"/>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Січень </w:t>
            </w:r>
          </w:p>
        </w:tc>
        <w:tc>
          <w:tcPr>
            <w:tcW w:w="4678" w:type="dxa"/>
          </w:tcPr>
          <w:p w:rsidR="005B3C90" w:rsidRPr="00AC5313" w:rsidRDefault="005B3C90" w:rsidP="005B3C90">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освіти і науки</w:t>
            </w:r>
          </w:p>
          <w:p w:rsidR="005B3C90" w:rsidRPr="00AC5313" w:rsidRDefault="005B3C90" w:rsidP="005B3C90">
            <w:pPr>
              <w:rPr>
                <w:rFonts w:ascii="Times New Roman" w:hAnsi="Times New Roman" w:cs="Times New Roman"/>
                <w:bCs/>
                <w:sz w:val="24"/>
                <w:szCs w:val="24"/>
                <w:highlight w:val="cyan"/>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Style w:val="9"/>
                <w:b w:val="0"/>
                <w:sz w:val="24"/>
                <w:szCs w:val="24"/>
              </w:rPr>
              <w:t>Звіти, аналіз стану реалізації проєктів галузі «Освіта» Львівської області, у тому числі закладів та установ освіти обласного підпорядкування, за кошти державного та обласного бюджету у 2022 році (в частині наділених повноважень)</w:t>
            </w:r>
          </w:p>
        </w:tc>
        <w:tc>
          <w:tcPr>
            <w:tcW w:w="3373" w:type="dxa"/>
            <w:gridSpan w:val="2"/>
            <w:vAlign w:val="center"/>
          </w:tcPr>
          <w:p w:rsidR="005B3C90" w:rsidRPr="00AC5313" w:rsidRDefault="005B3C90" w:rsidP="005B3C90">
            <w:pPr>
              <w:rPr>
                <w:rStyle w:val="9"/>
                <w:b w:val="0"/>
                <w:sz w:val="24"/>
                <w:szCs w:val="24"/>
              </w:rPr>
            </w:pPr>
            <w:r w:rsidRPr="00AC5313">
              <w:rPr>
                <w:rStyle w:val="9"/>
                <w:b w:val="0"/>
                <w:sz w:val="24"/>
                <w:szCs w:val="24"/>
              </w:rPr>
              <w:t>Щоквартально</w:t>
            </w:r>
          </w:p>
          <w:p w:rsidR="005B3C90" w:rsidRDefault="005B3C90" w:rsidP="005B3C90">
            <w:pPr>
              <w:rPr>
                <w:rStyle w:val="9"/>
                <w:b w:val="0"/>
                <w:sz w:val="24"/>
                <w:szCs w:val="24"/>
              </w:rPr>
            </w:pPr>
            <w:r w:rsidRPr="00AC5313">
              <w:rPr>
                <w:rFonts w:ascii="Times New Roman" w:hAnsi="Times New Roman" w:cs="Times New Roman"/>
                <w:sz w:val="24"/>
                <w:szCs w:val="24"/>
              </w:rPr>
              <w:t>впродовж</w:t>
            </w:r>
            <w:r w:rsidRPr="00AC5313">
              <w:rPr>
                <w:rStyle w:val="9"/>
                <w:b w:val="0"/>
                <w:sz w:val="24"/>
                <w:szCs w:val="24"/>
              </w:rPr>
              <w:t xml:space="preserve"> </w:t>
            </w:r>
            <w:r w:rsidRPr="00AC5313">
              <w:rPr>
                <w:rFonts w:ascii="Times New Roman" w:hAnsi="Times New Roman" w:cs="Times New Roman"/>
                <w:color w:val="000000" w:themeColor="text1"/>
                <w:sz w:val="24"/>
                <w:szCs w:val="24"/>
              </w:rPr>
              <w:t>року</w:t>
            </w:r>
          </w:p>
          <w:p w:rsidR="005B3C90" w:rsidRDefault="005B3C90" w:rsidP="005B3C90">
            <w:pPr>
              <w:rPr>
                <w:rStyle w:val="9"/>
                <w:b w:val="0"/>
                <w:sz w:val="24"/>
                <w:szCs w:val="24"/>
              </w:rPr>
            </w:pPr>
          </w:p>
          <w:p w:rsidR="005B3C90" w:rsidRPr="00AC5313" w:rsidRDefault="005B3C90" w:rsidP="005B3C90">
            <w:pPr>
              <w:rPr>
                <w:rFonts w:ascii="Times New Roman" w:hAnsi="Times New Roman" w:cs="Times New Roman"/>
                <w:bCs/>
                <w:color w:val="000000"/>
                <w:sz w:val="24"/>
                <w:szCs w:val="24"/>
              </w:rPr>
            </w:pPr>
          </w:p>
        </w:tc>
        <w:tc>
          <w:tcPr>
            <w:tcW w:w="4678" w:type="dxa"/>
          </w:tcPr>
          <w:p w:rsidR="005B3C90" w:rsidRPr="00AC5313" w:rsidRDefault="005B3C90" w:rsidP="005B3C90">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освіти і науки</w:t>
            </w:r>
          </w:p>
          <w:p w:rsidR="005B3C90" w:rsidRPr="00AC5313" w:rsidRDefault="005B3C90" w:rsidP="005B3C90">
            <w:pPr>
              <w:rPr>
                <w:rFonts w:ascii="Times New Roman" w:hAnsi="Times New Roman" w:cs="Times New Roman"/>
                <w:bCs/>
                <w:sz w:val="24"/>
                <w:szCs w:val="24"/>
                <w:highlight w:val="cyan"/>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lang w:eastAsia="zh-CN"/>
              </w:rPr>
            </w:pPr>
            <w:r w:rsidRPr="00AC5313">
              <w:rPr>
                <w:rFonts w:ascii="Times New Roman" w:hAnsi="Times New Roman" w:cs="Times New Roman"/>
                <w:sz w:val="24"/>
                <w:szCs w:val="24"/>
                <w:lang w:eastAsia="zh-CN"/>
              </w:rPr>
              <w:t>Складання фінансової та бюджетної зв</w:t>
            </w:r>
            <w:r w:rsidR="001C4E3D">
              <w:rPr>
                <w:rFonts w:ascii="Times New Roman" w:hAnsi="Times New Roman" w:cs="Times New Roman"/>
                <w:sz w:val="24"/>
                <w:szCs w:val="24"/>
                <w:lang w:eastAsia="zh-CN"/>
              </w:rPr>
              <w:t>ітності департаменту освіти і на</w:t>
            </w:r>
            <w:r w:rsidRPr="00AC5313">
              <w:rPr>
                <w:rFonts w:ascii="Times New Roman" w:hAnsi="Times New Roman" w:cs="Times New Roman"/>
                <w:sz w:val="24"/>
                <w:szCs w:val="24"/>
                <w:lang w:eastAsia="zh-CN"/>
              </w:rPr>
              <w:t>уки</w:t>
            </w:r>
          </w:p>
        </w:tc>
        <w:tc>
          <w:tcPr>
            <w:tcW w:w="3373" w:type="dxa"/>
            <w:gridSpan w:val="2"/>
            <w:vAlign w:val="center"/>
          </w:tcPr>
          <w:p w:rsidR="005B3C90" w:rsidRPr="00AC5313" w:rsidRDefault="005B3C90" w:rsidP="005B3C90">
            <w:pPr>
              <w:spacing w:line="256" w:lineRule="auto"/>
              <w:rPr>
                <w:rFonts w:ascii="Times New Roman" w:hAnsi="Times New Roman" w:cs="Times New Roman"/>
                <w:kern w:val="2"/>
                <w:sz w:val="24"/>
                <w:szCs w:val="24"/>
              </w:rPr>
            </w:pPr>
            <w:r w:rsidRPr="00AC5313">
              <w:rPr>
                <w:rFonts w:ascii="Times New Roman" w:hAnsi="Times New Roman" w:cs="Times New Roman"/>
                <w:color w:val="000000" w:themeColor="text1"/>
                <w:sz w:val="24"/>
                <w:szCs w:val="24"/>
              </w:rPr>
              <w:t>Впродовж року</w:t>
            </w:r>
          </w:p>
        </w:tc>
        <w:tc>
          <w:tcPr>
            <w:tcW w:w="4678" w:type="dxa"/>
          </w:tcPr>
          <w:p w:rsidR="005B3C90" w:rsidRPr="00AC5313" w:rsidRDefault="005B3C90" w:rsidP="005B3C90">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освіти і науки</w:t>
            </w:r>
          </w:p>
          <w:p w:rsidR="005B3C90" w:rsidRPr="00AC5313" w:rsidRDefault="005B3C90" w:rsidP="005B3C90">
            <w:pPr>
              <w:rPr>
                <w:rFonts w:ascii="Times New Roman" w:hAnsi="Times New Roman" w:cs="Times New Roman"/>
                <w:bCs/>
                <w:sz w:val="24"/>
                <w:szCs w:val="24"/>
                <w:highlight w:val="cyan"/>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ДАЛО у сфері архівної справи та діловодства підзвітний та підконтрольний Державній архівній службі України.</w:t>
            </w:r>
          </w:p>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подати зведений звіт про виконання плану роботи архівних установ області за 2021 рік та зведений план розви</w:t>
            </w:r>
            <w:r>
              <w:rPr>
                <w:rFonts w:ascii="Times New Roman" w:hAnsi="Times New Roman" w:cs="Times New Roman"/>
                <w:sz w:val="24"/>
                <w:szCs w:val="24"/>
              </w:rPr>
              <w:t>тку архівної справи на 2022 рік</w:t>
            </w:r>
          </w:p>
        </w:tc>
        <w:tc>
          <w:tcPr>
            <w:tcW w:w="3373" w:type="dxa"/>
            <w:gridSpan w:val="2"/>
          </w:tcPr>
          <w:p w:rsidR="005B3C90" w:rsidRPr="00AC5313" w:rsidRDefault="005B3C90" w:rsidP="005B3C90">
            <w:pPr>
              <w:rPr>
                <w:rFonts w:ascii="Times New Roman" w:hAnsi="Times New Roman" w:cs="Times New Roman"/>
                <w:sz w:val="24"/>
                <w:szCs w:val="24"/>
              </w:rPr>
            </w:pPr>
            <w:r>
              <w:rPr>
                <w:rFonts w:ascii="Times New Roman" w:hAnsi="Times New Roman" w:cs="Times New Roman"/>
                <w:sz w:val="24"/>
                <w:szCs w:val="24"/>
              </w:rPr>
              <w:t>Д</w:t>
            </w:r>
            <w:r w:rsidRPr="00AC5313">
              <w:rPr>
                <w:rFonts w:ascii="Times New Roman" w:hAnsi="Times New Roman" w:cs="Times New Roman"/>
                <w:sz w:val="24"/>
                <w:szCs w:val="24"/>
              </w:rPr>
              <w:t xml:space="preserve">о 10 січня </w:t>
            </w:r>
          </w:p>
          <w:p w:rsidR="005B3C90" w:rsidRPr="00AC5313" w:rsidRDefault="005B3C90" w:rsidP="005B3C90">
            <w:pPr>
              <w:ind w:firstLine="464"/>
              <w:rPr>
                <w:rFonts w:ascii="Times New Roman" w:hAnsi="Times New Roman" w:cs="Times New Roman"/>
                <w:sz w:val="24"/>
                <w:szCs w:val="24"/>
              </w:rPr>
            </w:pPr>
          </w:p>
          <w:p w:rsidR="005B3C90" w:rsidRPr="00AC5313" w:rsidRDefault="005B3C90" w:rsidP="005B3C90">
            <w:pPr>
              <w:ind w:firstLine="322"/>
              <w:rPr>
                <w:rFonts w:ascii="Times New Roman" w:hAnsi="Times New Roman" w:cs="Times New Roman"/>
                <w:sz w:val="24"/>
                <w:szCs w:val="24"/>
              </w:rPr>
            </w:pPr>
          </w:p>
        </w:tc>
        <w:tc>
          <w:tcPr>
            <w:tcW w:w="4678" w:type="dxa"/>
          </w:tcPr>
          <w:p w:rsidR="005B3C90" w:rsidRPr="00AC5313" w:rsidRDefault="005B3C90" w:rsidP="005B3C90">
            <w:pPr>
              <w:rPr>
                <w:rFonts w:ascii="Times New Roman" w:hAnsi="Times New Roman" w:cs="Times New Roman"/>
                <w:bCs/>
                <w:sz w:val="24"/>
                <w:szCs w:val="24"/>
                <w:highlight w:val="cyan"/>
              </w:rPr>
            </w:pPr>
            <w:r w:rsidRPr="00AC5313">
              <w:rPr>
                <w:rFonts w:ascii="Times New Roman" w:hAnsi="Times New Roman" w:cs="Times New Roman"/>
                <w:bCs/>
                <w:sz w:val="24"/>
                <w:szCs w:val="24"/>
              </w:rPr>
              <w:t>Державний архів Львівської області</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B824B4" w:rsidRDefault="005B3C90" w:rsidP="005B3C90">
            <w:pPr>
              <w:rPr>
                <w:rFonts w:ascii="Times New Roman" w:hAnsi="Times New Roman" w:cs="Times New Roman"/>
                <w:sz w:val="24"/>
                <w:szCs w:val="24"/>
              </w:rPr>
            </w:pPr>
            <w:r w:rsidRPr="00B824B4">
              <w:rPr>
                <w:rFonts w:ascii="Times New Roman" w:hAnsi="Times New Roman" w:cs="Times New Roman"/>
                <w:sz w:val="24"/>
                <w:szCs w:val="24"/>
              </w:rPr>
              <w:t>Міністерство розвитку громад та територій України:</w:t>
            </w:r>
          </w:p>
          <w:p w:rsidR="005B3C90" w:rsidRPr="00635126" w:rsidRDefault="00635126" w:rsidP="00635126">
            <w:pPr>
              <w:suppressAutoHyphens/>
              <w:rPr>
                <w:rFonts w:ascii="Times New Roman" w:hAnsi="Times New Roman" w:cs="Times New Roman"/>
                <w:sz w:val="24"/>
                <w:szCs w:val="24"/>
              </w:rPr>
            </w:pPr>
            <w:r>
              <w:rPr>
                <w:rFonts w:ascii="Times New Roman" w:hAnsi="Times New Roman" w:cs="Times New Roman"/>
                <w:sz w:val="24"/>
                <w:szCs w:val="24"/>
              </w:rPr>
              <w:t>-</w:t>
            </w:r>
            <w:r w:rsidR="001C4E3D">
              <w:rPr>
                <w:rFonts w:ascii="Times New Roman" w:hAnsi="Times New Roman" w:cs="Times New Roman"/>
                <w:sz w:val="24"/>
                <w:szCs w:val="24"/>
              </w:rPr>
              <w:t>і</w:t>
            </w:r>
            <w:r w:rsidR="005B3C90" w:rsidRPr="00635126">
              <w:rPr>
                <w:rFonts w:ascii="Times New Roman" w:hAnsi="Times New Roman" w:cs="Times New Roman"/>
                <w:sz w:val="24"/>
                <w:szCs w:val="24"/>
              </w:rPr>
              <w:t>нформацію щодо ліквідації наслідків негоди (снігопаду або ожеледиці) на території Львівської області.</w:t>
            </w:r>
          </w:p>
        </w:tc>
        <w:tc>
          <w:tcPr>
            <w:tcW w:w="3373" w:type="dxa"/>
            <w:gridSpan w:val="2"/>
            <w:vAlign w:val="center"/>
          </w:tcPr>
          <w:p w:rsidR="005B3C90" w:rsidRPr="00AC5313" w:rsidRDefault="005B3C90" w:rsidP="005B3C90">
            <w:pPr>
              <w:rPr>
                <w:rFonts w:ascii="Times New Roman" w:hAnsi="Times New Roman" w:cs="Times New Roman"/>
                <w:sz w:val="24"/>
                <w:szCs w:val="24"/>
              </w:rPr>
            </w:pPr>
            <w:r>
              <w:rPr>
                <w:rFonts w:ascii="Times New Roman" w:hAnsi="Times New Roman" w:cs="Times New Roman"/>
                <w:sz w:val="24"/>
                <w:szCs w:val="24"/>
              </w:rPr>
              <w:t>Щ</w:t>
            </w:r>
            <w:r w:rsidRPr="00AC5313">
              <w:rPr>
                <w:rFonts w:ascii="Times New Roman" w:hAnsi="Times New Roman" w:cs="Times New Roman"/>
                <w:sz w:val="24"/>
                <w:szCs w:val="24"/>
              </w:rPr>
              <w:t xml:space="preserve">отижня </w:t>
            </w:r>
          </w:p>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 зимовий період)</w:t>
            </w:r>
          </w:p>
          <w:p w:rsidR="005B3C90" w:rsidRPr="00AC5313" w:rsidRDefault="005B3C90" w:rsidP="005B3C90">
            <w:pPr>
              <w:rPr>
                <w:rFonts w:ascii="Times New Roman" w:hAnsi="Times New Roman" w:cs="Times New Roman"/>
                <w:sz w:val="24"/>
                <w:szCs w:val="24"/>
                <w:lang w:val="ru-RU"/>
              </w:rPr>
            </w:pP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дорожнього господарства</w:t>
            </w:r>
          </w:p>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635126" w:rsidRPr="00E32234" w:rsidRDefault="00635126" w:rsidP="00635126">
            <w:pPr>
              <w:contextualSpacing/>
              <w:rPr>
                <w:rFonts w:ascii="Times New Roman" w:hAnsi="Times New Roman" w:cs="Times New Roman"/>
                <w:bCs/>
                <w:sz w:val="24"/>
                <w:szCs w:val="24"/>
              </w:rPr>
            </w:pPr>
            <w:r w:rsidRPr="00E32234">
              <w:rPr>
                <w:rFonts w:ascii="Times New Roman" w:hAnsi="Times New Roman" w:cs="Times New Roman"/>
                <w:bCs/>
                <w:sz w:val="24"/>
                <w:szCs w:val="24"/>
              </w:rPr>
              <w:t>Подання звіту в Міні</w:t>
            </w:r>
            <w:r>
              <w:rPr>
                <w:rFonts w:ascii="Times New Roman" w:hAnsi="Times New Roman" w:cs="Times New Roman"/>
                <w:bCs/>
                <w:sz w:val="24"/>
                <w:szCs w:val="24"/>
              </w:rPr>
              <w:t>стерство інфраструктури України</w:t>
            </w:r>
          </w:p>
          <w:p w:rsidR="005B3C90" w:rsidRPr="00635126" w:rsidRDefault="00635126" w:rsidP="00635126">
            <w:pPr>
              <w:suppressAutoHyphens/>
              <w:rPr>
                <w:rFonts w:ascii="Times New Roman" w:hAnsi="Times New Roman" w:cs="Times New Roman"/>
                <w:sz w:val="24"/>
                <w:szCs w:val="24"/>
              </w:rPr>
            </w:pPr>
            <w:r w:rsidRPr="00635126">
              <w:rPr>
                <w:rFonts w:ascii="Times New Roman" w:hAnsi="Times New Roman" w:cs="Times New Roman"/>
                <w:bCs/>
                <w:sz w:val="24"/>
                <w:szCs w:val="24"/>
              </w:rPr>
              <w:lastRenderedPageBreak/>
              <w:t xml:space="preserve">про стан виконання ремонтних робіт на дорогах місцевого </w:t>
            </w:r>
            <w:r w:rsidR="005B3C90" w:rsidRPr="00635126">
              <w:rPr>
                <w:rFonts w:ascii="Times New Roman" w:hAnsi="Times New Roman" w:cs="Times New Roman"/>
                <w:sz w:val="24"/>
                <w:szCs w:val="24"/>
              </w:rPr>
              <w:t>про стан виконання ремонтних робіт на дорогах місцевого значення прошу надати інформацію щодо доріг, фінансування яких здійснюється у 2022 році за рахунок субвенції з державного бюджету місцевим бюджетам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w:t>
            </w:r>
            <w:r w:rsidR="00C039F2">
              <w:rPr>
                <w:rFonts w:ascii="Times New Roman" w:hAnsi="Times New Roman" w:cs="Times New Roman"/>
                <w:sz w:val="24"/>
                <w:szCs w:val="24"/>
              </w:rPr>
              <w:t>ї власності у населених пунктах</w:t>
            </w:r>
          </w:p>
        </w:tc>
        <w:tc>
          <w:tcPr>
            <w:tcW w:w="3373" w:type="dxa"/>
            <w:gridSpan w:val="2"/>
            <w:vAlign w:val="center"/>
          </w:tcPr>
          <w:p w:rsidR="005B3C90" w:rsidRDefault="005B3C90" w:rsidP="005B3C90">
            <w:pPr>
              <w:rPr>
                <w:rFonts w:ascii="Times New Roman" w:hAnsi="Times New Roman" w:cs="Times New Roman"/>
                <w:sz w:val="24"/>
                <w:szCs w:val="24"/>
              </w:rPr>
            </w:pPr>
            <w:r>
              <w:rPr>
                <w:rFonts w:ascii="Times New Roman" w:hAnsi="Times New Roman" w:cs="Times New Roman"/>
                <w:sz w:val="24"/>
                <w:szCs w:val="24"/>
              </w:rPr>
              <w:lastRenderedPageBreak/>
              <w:t>Щ</w:t>
            </w:r>
            <w:r w:rsidRPr="00AC5313">
              <w:rPr>
                <w:rFonts w:ascii="Times New Roman" w:hAnsi="Times New Roman" w:cs="Times New Roman"/>
                <w:sz w:val="24"/>
                <w:szCs w:val="24"/>
              </w:rPr>
              <w:t>отижня</w:t>
            </w:r>
          </w:p>
          <w:p w:rsidR="005B3C90" w:rsidRDefault="005B3C90" w:rsidP="005B3C90">
            <w:pPr>
              <w:rPr>
                <w:rFonts w:ascii="Times New Roman" w:hAnsi="Times New Roman" w:cs="Times New Roman"/>
                <w:sz w:val="24"/>
                <w:szCs w:val="24"/>
              </w:rPr>
            </w:pPr>
          </w:p>
          <w:p w:rsidR="005B3C90" w:rsidRDefault="005B3C90" w:rsidP="005B3C90">
            <w:pPr>
              <w:rPr>
                <w:rFonts w:ascii="Times New Roman" w:hAnsi="Times New Roman" w:cs="Times New Roman"/>
                <w:sz w:val="24"/>
                <w:szCs w:val="24"/>
              </w:rPr>
            </w:pPr>
          </w:p>
          <w:p w:rsidR="005B3C90" w:rsidRDefault="005B3C90" w:rsidP="005B3C90">
            <w:pPr>
              <w:rPr>
                <w:rFonts w:ascii="Times New Roman" w:hAnsi="Times New Roman" w:cs="Times New Roman"/>
                <w:sz w:val="24"/>
                <w:szCs w:val="24"/>
              </w:rPr>
            </w:pPr>
          </w:p>
          <w:p w:rsidR="005B3C90" w:rsidRDefault="005B3C90" w:rsidP="005B3C90">
            <w:pPr>
              <w:rPr>
                <w:rFonts w:ascii="Times New Roman" w:hAnsi="Times New Roman" w:cs="Times New Roman"/>
                <w:sz w:val="24"/>
                <w:szCs w:val="24"/>
              </w:rPr>
            </w:pPr>
          </w:p>
          <w:p w:rsidR="005B3C90" w:rsidRDefault="005B3C90" w:rsidP="005B3C90">
            <w:pPr>
              <w:rPr>
                <w:rFonts w:ascii="Times New Roman" w:hAnsi="Times New Roman" w:cs="Times New Roman"/>
                <w:sz w:val="24"/>
                <w:szCs w:val="24"/>
              </w:rPr>
            </w:pPr>
          </w:p>
          <w:p w:rsidR="005B3C90" w:rsidRDefault="005B3C90" w:rsidP="005B3C90">
            <w:pPr>
              <w:rPr>
                <w:rFonts w:ascii="Times New Roman" w:hAnsi="Times New Roman" w:cs="Times New Roman"/>
                <w:sz w:val="24"/>
                <w:szCs w:val="24"/>
              </w:rPr>
            </w:pPr>
          </w:p>
          <w:p w:rsidR="005B3C90" w:rsidRPr="00AC5313" w:rsidRDefault="005B3C90" w:rsidP="005B3C90">
            <w:pPr>
              <w:rPr>
                <w:rFonts w:ascii="Times New Roman" w:hAnsi="Times New Roman" w:cs="Times New Roman"/>
                <w:sz w:val="24"/>
                <w:szCs w:val="24"/>
              </w:rPr>
            </w:pP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lastRenderedPageBreak/>
              <w:t>Департамент дорожнього господарства</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lastRenderedPageBreak/>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172135" w:rsidRDefault="00635126" w:rsidP="00635126">
            <w:pPr>
              <w:rPr>
                <w:rFonts w:ascii="Times New Roman" w:hAnsi="Times New Roman" w:cs="Times New Roman"/>
                <w:bCs/>
                <w:sz w:val="24"/>
                <w:szCs w:val="24"/>
              </w:rPr>
            </w:pPr>
            <w:r w:rsidRPr="00E32234">
              <w:rPr>
                <w:rFonts w:ascii="Times New Roman" w:hAnsi="Times New Roman" w:cs="Times New Roman"/>
                <w:bCs/>
                <w:sz w:val="24"/>
                <w:szCs w:val="24"/>
              </w:rPr>
              <w:t>Подання звітів у Державне агентство автомобільних доріг України</w:t>
            </w:r>
            <w:r w:rsidR="00172135">
              <w:rPr>
                <w:rFonts w:ascii="Times New Roman" w:hAnsi="Times New Roman" w:cs="Times New Roman"/>
                <w:bCs/>
                <w:sz w:val="24"/>
                <w:szCs w:val="24"/>
              </w:rPr>
              <w:t>:</w:t>
            </w:r>
          </w:p>
          <w:p w:rsidR="005B3C90" w:rsidRPr="00AC5313" w:rsidRDefault="00635126" w:rsidP="00635126">
            <w:pPr>
              <w:rPr>
                <w:rFonts w:ascii="Times New Roman" w:hAnsi="Times New Roman" w:cs="Times New Roman"/>
                <w:sz w:val="24"/>
                <w:szCs w:val="24"/>
              </w:rPr>
            </w:pPr>
            <w:r w:rsidRPr="00E32234">
              <w:rPr>
                <w:rFonts w:ascii="Times New Roman" w:hAnsi="Times New Roman" w:cs="Times New Roman"/>
                <w:bCs/>
                <w:sz w:val="24"/>
                <w:szCs w:val="24"/>
              </w:rPr>
              <w:t xml:space="preserve"> </w:t>
            </w:r>
            <w:r w:rsidR="005B3C90" w:rsidRPr="00AC5313">
              <w:rPr>
                <w:rFonts w:ascii="Times New Roman" w:hAnsi="Times New Roman" w:cs="Times New Roman"/>
                <w:sz w:val="24"/>
                <w:szCs w:val="24"/>
              </w:rPr>
              <w:t>- про стан виконання бюджетної програми 3131090 «Субвенція з державного бюджету місцевим бюджетам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w:t>
            </w:r>
          </w:p>
          <w:p w:rsidR="005B3C90" w:rsidRPr="00AC5313" w:rsidRDefault="005B3C90" w:rsidP="00C039F2">
            <w:pPr>
              <w:rPr>
                <w:rFonts w:ascii="Times New Roman" w:hAnsi="Times New Roman" w:cs="Times New Roman"/>
                <w:sz w:val="24"/>
                <w:szCs w:val="24"/>
              </w:rPr>
            </w:pPr>
            <w:r w:rsidRPr="00AC5313">
              <w:rPr>
                <w:rFonts w:ascii="Times New Roman" w:hAnsi="Times New Roman" w:cs="Times New Roman"/>
                <w:sz w:val="24"/>
                <w:szCs w:val="24"/>
              </w:rPr>
              <w:t xml:space="preserve">- надання інформації щодо пункту 15 додатку 2 Порядку реалізації експериментального </w:t>
            </w:r>
            <w:r w:rsidR="003F7193">
              <w:rPr>
                <w:rFonts w:ascii="Times New Roman" w:hAnsi="Times New Roman" w:cs="Times New Roman"/>
                <w:sz w:val="24"/>
                <w:szCs w:val="24"/>
              </w:rPr>
              <w:t>проєкт</w:t>
            </w:r>
            <w:r w:rsidRPr="00AC5313">
              <w:rPr>
                <w:rFonts w:ascii="Times New Roman" w:hAnsi="Times New Roman" w:cs="Times New Roman"/>
                <w:sz w:val="24"/>
                <w:szCs w:val="24"/>
              </w:rPr>
              <w:t>у щодо проведення щокварталу моніторингу та оцінки ефективності діяльності голів обласних, Київської та Севастопольської міських державних адміністрацій, затвердженого постановою Каб</w:t>
            </w:r>
            <w:r w:rsidR="00C039F2">
              <w:rPr>
                <w:rFonts w:ascii="Times New Roman" w:hAnsi="Times New Roman" w:cs="Times New Roman"/>
                <w:sz w:val="24"/>
                <w:szCs w:val="24"/>
              </w:rPr>
              <w:t>інету Міністрів України від 24.01.</w:t>
            </w:r>
            <w:r w:rsidRPr="00AC5313">
              <w:rPr>
                <w:rFonts w:ascii="Times New Roman" w:hAnsi="Times New Roman" w:cs="Times New Roman"/>
                <w:sz w:val="24"/>
                <w:szCs w:val="24"/>
              </w:rPr>
              <w:t xml:space="preserve">2020 </w:t>
            </w:r>
            <w:r w:rsidR="00C039F2">
              <w:rPr>
                <w:rFonts w:ascii="Times New Roman" w:hAnsi="Times New Roman" w:cs="Times New Roman"/>
                <w:sz w:val="24"/>
                <w:szCs w:val="24"/>
              </w:rPr>
              <w:t>№ </w:t>
            </w:r>
            <w:r w:rsidRPr="00AC5313">
              <w:rPr>
                <w:rFonts w:ascii="Times New Roman" w:hAnsi="Times New Roman" w:cs="Times New Roman"/>
                <w:sz w:val="24"/>
                <w:szCs w:val="24"/>
              </w:rPr>
              <w:t>35, в частині кілометрів автомобільних доріг загального користування місцевого значення, на яких проведено реконструкцію, капітальн</w:t>
            </w:r>
            <w:r w:rsidR="00C039F2">
              <w:rPr>
                <w:rFonts w:ascii="Times New Roman" w:hAnsi="Times New Roman" w:cs="Times New Roman"/>
                <w:sz w:val="24"/>
                <w:szCs w:val="24"/>
              </w:rPr>
              <w:t>ий та поточний середній ремонти</w:t>
            </w:r>
          </w:p>
        </w:tc>
        <w:tc>
          <w:tcPr>
            <w:tcW w:w="3373" w:type="dxa"/>
            <w:gridSpan w:val="2"/>
            <w:vAlign w:val="center"/>
          </w:tcPr>
          <w:p w:rsidR="005B3C90" w:rsidRPr="00AC5313" w:rsidRDefault="005B3C90" w:rsidP="005B3C90">
            <w:pPr>
              <w:rPr>
                <w:rFonts w:ascii="Times New Roman" w:hAnsi="Times New Roman" w:cs="Times New Roman"/>
                <w:sz w:val="24"/>
                <w:szCs w:val="24"/>
              </w:rPr>
            </w:pPr>
            <w:r>
              <w:rPr>
                <w:rFonts w:ascii="Times New Roman" w:hAnsi="Times New Roman" w:cs="Times New Roman"/>
                <w:sz w:val="24"/>
                <w:szCs w:val="24"/>
              </w:rPr>
              <w:t>Щ</w:t>
            </w:r>
            <w:r w:rsidRPr="00AC5313">
              <w:rPr>
                <w:rFonts w:ascii="Times New Roman" w:hAnsi="Times New Roman" w:cs="Times New Roman"/>
                <w:sz w:val="24"/>
                <w:szCs w:val="24"/>
              </w:rPr>
              <w:t>омісяця</w:t>
            </w:r>
          </w:p>
          <w:p w:rsidR="005B3C90" w:rsidRDefault="005B3C90" w:rsidP="005B3C90">
            <w:pPr>
              <w:rPr>
                <w:rFonts w:ascii="Times New Roman" w:hAnsi="Times New Roman" w:cs="Times New Roman"/>
                <w:sz w:val="24"/>
                <w:szCs w:val="24"/>
              </w:rPr>
            </w:pPr>
            <w:r>
              <w:rPr>
                <w:rFonts w:ascii="Times New Roman" w:hAnsi="Times New Roman" w:cs="Times New Roman"/>
                <w:sz w:val="24"/>
                <w:szCs w:val="24"/>
              </w:rPr>
              <w:t>Щ</w:t>
            </w:r>
            <w:r w:rsidRPr="00AC5313">
              <w:rPr>
                <w:rFonts w:ascii="Times New Roman" w:hAnsi="Times New Roman" w:cs="Times New Roman"/>
                <w:sz w:val="24"/>
                <w:szCs w:val="24"/>
              </w:rPr>
              <w:t>оквартально</w:t>
            </w:r>
          </w:p>
          <w:p w:rsidR="005B3C90" w:rsidRDefault="005B3C90" w:rsidP="005B3C90">
            <w:pPr>
              <w:rPr>
                <w:rFonts w:ascii="Times New Roman" w:hAnsi="Times New Roman" w:cs="Times New Roman"/>
                <w:sz w:val="24"/>
                <w:szCs w:val="24"/>
              </w:rPr>
            </w:pPr>
          </w:p>
          <w:p w:rsidR="005B3C90" w:rsidRDefault="005B3C90" w:rsidP="005B3C90">
            <w:pPr>
              <w:rPr>
                <w:rFonts w:ascii="Times New Roman" w:hAnsi="Times New Roman" w:cs="Times New Roman"/>
                <w:sz w:val="24"/>
                <w:szCs w:val="24"/>
              </w:rPr>
            </w:pPr>
          </w:p>
          <w:p w:rsidR="005B3C90" w:rsidRDefault="005B3C90" w:rsidP="005B3C90">
            <w:pPr>
              <w:rPr>
                <w:rFonts w:ascii="Times New Roman" w:hAnsi="Times New Roman" w:cs="Times New Roman"/>
                <w:sz w:val="24"/>
                <w:szCs w:val="24"/>
              </w:rPr>
            </w:pPr>
          </w:p>
          <w:p w:rsidR="005B3C90" w:rsidRDefault="005B3C90" w:rsidP="005B3C90">
            <w:pPr>
              <w:rPr>
                <w:rFonts w:ascii="Times New Roman" w:hAnsi="Times New Roman" w:cs="Times New Roman"/>
                <w:sz w:val="24"/>
                <w:szCs w:val="24"/>
              </w:rPr>
            </w:pPr>
          </w:p>
          <w:p w:rsidR="005B3C90" w:rsidRDefault="005B3C90" w:rsidP="005B3C90">
            <w:pPr>
              <w:rPr>
                <w:rFonts w:ascii="Times New Roman" w:hAnsi="Times New Roman" w:cs="Times New Roman"/>
                <w:sz w:val="24"/>
                <w:szCs w:val="24"/>
              </w:rPr>
            </w:pPr>
          </w:p>
          <w:p w:rsidR="005B3C90" w:rsidRDefault="005B3C90" w:rsidP="005B3C90">
            <w:pPr>
              <w:rPr>
                <w:rFonts w:ascii="Times New Roman" w:hAnsi="Times New Roman" w:cs="Times New Roman"/>
                <w:sz w:val="24"/>
                <w:szCs w:val="24"/>
              </w:rPr>
            </w:pPr>
          </w:p>
          <w:p w:rsidR="005B3C90" w:rsidRDefault="005B3C90" w:rsidP="005B3C90">
            <w:pPr>
              <w:rPr>
                <w:rFonts w:ascii="Times New Roman" w:hAnsi="Times New Roman" w:cs="Times New Roman"/>
                <w:sz w:val="24"/>
                <w:szCs w:val="24"/>
              </w:rPr>
            </w:pPr>
          </w:p>
          <w:p w:rsidR="005B3C90" w:rsidRDefault="005B3C90" w:rsidP="005B3C90">
            <w:pPr>
              <w:rPr>
                <w:rFonts w:ascii="Times New Roman" w:hAnsi="Times New Roman" w:cs="Times New Roman"/>
                <w:sz w:val="24"/>
                <w:szCs w:val="24"/>
              </w:rPr>
            </w:pPr>
          </w:p>
          <w:p w:rsidR="005B3C90" w:rsidRDefault="005B3C90" w:rsidP="005B3C90">
            <w:pPr>
              <w:rPr>
                <w:rFonts w:ascii="Times New Roman" w:hAnsi="Times New Roman" w:cs="Times New Roman"/>
                <w:sz w:val="24"/>
                <w:szCs w:val="24"/>
              </w:rPr>
            </w:pPr>
          </w:p>
          <w:p w:rsidR="005B3C90" w:rsidRDefault="005B3C90" w:rsidP="005B3C90">
            <w:pPr>
              <w:rPr>
                <w:rFonts w:ascii="Times New Roman" w:hAnsi="Times New Roman" w:cs="Times New Roman"/>
                <w:sz w:val="24"/>
                <w:szCs w:val="24"/>
              </w:rPr>
            </w:pPr>
          </w:p>
          <w:p w:rsidR="005B3C90" w:rsidRDefault="005B3C90" w:rsidP="005B3C90">
            <w:pPr>
              <w:rPr>
                <w:rFonts w:ascii="Times New Roman" w:hAnsi="Times New Roman" w:cs="Times New Roman"/>
                <w:sz w:val="24"/>
                <w:szCs w:val="24"/>
              </w:rPr>
            </w:pPr>
          </w:p>
          <w:p w:rsidR="005B3C90" w:rsidRDefault="005B3C90" w:rsidP="005B3C90">
            <w:pPr>
              <w:rPr>
                <w:rFonts w:ascii="Times New Roman" w:hAnsi="Times New Roman" w:cs="Times New Roman"/>
                <w:sz w:val="24"/>
                <w:szCs w:val="24"/>
              </w:rPr>
            </w:pPr>
          </w:p>
          <w:p w:rsidR="005B3C90" w:rsidRDefault="005B3C90" w:rsidP="005B3C90">
            <w:pPr>
              <w:rPr>
                <w:rFonts w:ascii="Times New Roman" w:hAnsi="Times New Roman" w:cs="Times New Roman"/>
                <w:sz w:val="24"/>
                <w:szCs w:val="24"/>
              </w:rPr>
            </w:pPr>
          </w:p>
          <w:p w:rsidR="005B3C90" w:rsidRDefault="005B3C90" w:rsidP="005B3C90">
            <w:pPr>
              <w:rPr>
                <w:rFonts w:ascii="Times New Roman" w:hAnsi="Times New Roman" w:cs="Times New Roman"/>
                <w:sz w:val="24"/>
                <w:szCs w:val="24"/>
              </w:rPr>
            </w:pPr>
          </w:p>
          <w:p w:rsidR="005B3C90" w:rsidRPr="00AC5313" w:rsidRDefault="005B3C90" w:rsidP="005B3C90">
            <w:pPr>
              <w:rPr>
                <w:rFonts w:ascii="Times New Roman" w:hAnsi="Times New Roman" w:cs="Times New Roman"/>
                <w:sz w:val="24"/>
                <w:szCs w:val="24"/>
              </w:rPr>
            </w:pP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дорожнього господарства</w:t>
            </w:r>
          </w:p>
          <w:p w:rsidR="00635126" w:rsidRPr="00AC5313" w:rsidRDefault="005B3C90" w:rsidP="00635126">
            <w:pPr>
              <w:rPr>
                <w:rFonts w:ascii="Times New Roman" w:hAnsi="Times New Roman" w:cs="Times New Roman"/>
                <w:bCs/>
                <w:sz w:val="24"/>
                <w:szCs w:val="24"/>
              </w:rPr>
            </w:pPr>
            <w:r w:rsidRPr="00AC5313">
              <w:rPr>
                <w:rFonts w:ascii="Times New Roman" w:hAnsi="Times New Roman" w:cs="Times New Roman"/>
                <w:bCs/>
                <w:sz w:val="24"/>
                <w:szCs w:val="24"/>
              </w:rPr>
              <w:t xml:space="preserve">Львівської обласної державної адміністрації </w:t>
            </w:r>
          </w:p>
          <w:p w:rsidR="005B3C90" w:rsidRPr="00AC5313" w:rsidRDefault="005B3C90" w:rsidP="005B3C90">
            <w:pPr>
              <w:rPr>
                <w:rFonts w:ascii="Times New Roman" w:hAnsi="Times New Roman" w:cs="Times New Roman"/>
                <w:bCs/>
                <w:sz w:val="24"/>
                <w:szCs w:val="24"/>
              </w:rPr>
            </w:pP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172135" w:rsidRDefault="00172135" w:rsidP="00172135">
            <w:pPr>
              <w:suppressAutoHyphens/>
              <w:rPr>
                <w:rFonts w:ascii="Times New Roman" w:hAnsi="Times New Roman" w:cs="Times New Roman"/>
                <w:sz w:val="24"/>
                <w:szCs w:val="24"/>
              </w:rPr>
            </w:pPr>
            <w:r w:rsidRPr="00172135">
              <w:rPr>
                <w:rFonts w:ascii="Times New Roman" w:hAnsi="Times New Roman" w:cs="Times New Roman"/>
                <w:bCs/>
                <w:sz w:val="24"/>
                <w:szCs w:val="24"/>
              </w:rPr>
              <w:t>Подання звіту в Офіс Президента України</w:t>
            </w:r>
            <w:r w:rsidRPr="00172135">
              <w:rPr>
                <w:rFonts w:ascii="Times New Roman" w:hAnsi="Times New Roman" w:cs="Times New Roman"/>
                <w:sz w:val="24"/>
                <w:szCs w:val="24"/>
              </w:rPr>
              <w:t xml:space="preserve"> </w:t>
            </w:r>
            <w:r w:rsidR="005B3C90" w:rsidRPr="00172135">
              <w:rPr>
                <w:rFonts w:ascii="Times New Roman" w:hAnsi="Times New Roman" w:cs="Times New Roman"/>
                <w:sz w:val="24"/>
                <w:szCs w:val="24"/>
              </w:rPr>
              <w:t>про стан виконання президентської програми «Велике будівництво» в частині ремонту автомобільних доріг загального користування місцевого значення</w:t>
            </w:r>
            <w:r w:rsidR="006F7BE4">
              <w:rPr>
                <w:rFonts w:ascii="Times New Roman" w:hAnsi="Times New Roman" w:cs="Times New Roman"/>
                <w:sz w:val="24"/>
                <w:szCs w:val="24"/>
              </w:rPr>
              <w:t xml:space="preserve"> (заповнення системи </w:t>
            </w:r>
            <w:proofErr w:type="spellStart"/>
            <w:r w:rsidR="006F7BE4">
              <w:rPr>
                <w:rFonts w:ascii="Times New Roman" w:hAnsi="Times New Roman" w:cs="Times New Roman"/>
                <w:sz w:val="24"/>
                <w:szCs w:val="24"/>
              </w:rPr>
              <w:t>Localroad</w:t>
            </w:r>
            <w:proofErr w:type="spellEnd"/>
            <w:r w:rsidR="006F7BE4">
              <w:rPr>
                <w:rFonts w:ascii="Times New Roman" w:hAnsi="Times New Roman" w:cs="Times New Roman"/>
                <w:sz w:val="24"/>
                <w:szCs w:val="24"/>
              </w:rPr>
              <w:t>)</w:t>
            </w:r>
          </w:p>
        </w:tc>
        <w:tc>
          <w:tcPr>
            <w:tcW w:w="3373" w:type="dxa"/>
            <w:gridSpan w:val="2"/>
            <w:vAlign w:val="center"/>
          </w:tcPr>
          <w:p w:rsidR="005B3C90" w:rsidRPr="00AC5313" w:rsidRDefault="005B3C90" w:rsidP="005B3C90">
            <w:pPr>
              <w:rPr>
                <w:rFonts w:ascii="Times New Roman" w:hAnsi="Times New Roman" w:cs="Times New Roman"/>
                <w:sz w:val="24"/>
                <w:szCs w:val="24"/>
              </w:rPr>
            </w:pPr>
            <w:r>
              <w:rPr>
                <w:rFonts w:ascii="Times New Roman" w:hAnsi="Times New Roman" w:cs="Times New Roman"/>
                <w:sz w:val="24"/>
                <w:szCs w:val="24"/>
              </w:rPr>
              <w:t>С</w:t>
            </w:r>
            <w:r w:rsidRPr="00AC5313">
              <w:rPr>
                <w:rFonts w:ascii="Times New Roman" w:hAnsi="Times New Roman" w:cs="Times New Roman"/>
                <w:sz w:val="24"/>
                <w:szCs w:val="24"/>
              </w:rPr>
              <w:t>ічень</w:t>
            </w:r>
            <w:r>
              <w:rPr>
                <w:rFonts w:ascii="Times New Roman" w:hAnsi="Times New Roman" w:cs="Times New Roman"/>
                <w:sz w:val="24"/>
                <w:szCs w:val="24"/>
              </w:rPr>
              <w:t>-</w:t>
            </w:r>
            <w:r w:rsidRPr="00AC5313">
              <w:rPr>
                <w:rFonts w:ascii="Times New Roman" w:hAnsi="Times New Roman" w:cs="Times New Roman"/>
                <w:sz w:val="24"/>
                <w:szCs w:val="24"/>
              </w:rPr>
              <w:t xml:space="preserve"> березень (щотижня)</w:t>
            </w:r>
          </w:p>
          <w:p w:rsidR="005B3C90" w:rsidRPr="00AC5313" w:rsidRDefault="005B3C90" w:rsidP="005B3C90">
            <w:pPr>
              <w:rPr>
                <w:rFonts w:ascii="Times New Roman" w:hAnsi="Times New Roman" w:cs="Times New Roman"/>
                <w:sz w:val="24"/>
                <w:szCs w:val="24"/>
              </w:rPr>
            </w:pPr>
            <w:proofErr w:type="spellStart"/>
            <w:r>
              <w:rPr>
                <w:rFonts w:ascii="Times New Roman" w:hAnsi="Times New Roman" w:cs="Times New Roman"/>
                <w:sz w:val="24"/>
                <w:szCs w:val="24"/>
              </w:rPr>
              <w:t>К</w:t>
            </w:r>
            <w:r w:rsidRPr="00AC5313">
              <w:rPr>
                <w:rFonts w:ascii="Times New Roman" w:hAnsi="Times New Roman" w:cs="Times New Roman"/>
                <w:sz w:val="24"/>
                <w:szCs w:val="24"/>
              </w:rPr>
              <w:t>вітен</w:t>
            </w:r>
            <w:proofErr w:type="spellEnd"/>
            <w:r>
              <w:rPr>
                <w:rFonts w:ascii="Times New Roman" w:hAnsi="Times New Roman" w:cs="Times New Roman"/>
                <w:sz w:val="24"/>
                <w:szCs w:val="24"/>
              </w:rPr>
              <w:t>-</w:t>
            </w:r>
            <w:r w:rsidRPr="00AC5313">
              <w:rPr>
                <w:rFonts w:ascii="Times New Roman" w:hAnsi="Times New Roman" w:cs="Times New Roman"/>
                <w:sz w:val="24"/>
                <w:szCs w:val="24"/>
              </w:rPr>
              <w:t xml:space="preserve"> грудень (щодень)</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дорожнього господарства</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172135" w:rsidRPr="00E32234" w:rsidRDefault="00172135" w:rsidP="00172135">
            <w:pPr>
              <w:contextualSpacing/>
              <w:rPr>
                <w:rFonts w:ascii="Times New Roman" w:hAnsi="Times New Roman" w:cs="Times New Roman"/>
                <w:bCs/>
                <w:sz w:val="24"/>
                <w:szCs w:val="24"/>
              </w:rPr>
            </w:pPr>
            <w:r w:rsidRPr="00E32234">
              <w:rPr>
                <w:rFonts w:ascii="Times New Roman" w:hAnsi="Times New Roman" w:cs="Times New Roman"/>
                <w:bCs/>
                <w:sz w:val="24"/>
                <w:szCs w:val="24"/>
              </w:rPr>
              <w:t>Подання звітів в департамент економічної політики обласної державної адміністрації:</w:t>
            </w:r>
          </w:p>
          <w:p w:rsidR="005B3C90" w:rsidRPr="00AC5313" w:rsidRDefault="005B3C90" w:rsidP="002F6916">
            <w:pPr>
              <w:pStyle w:val="a4"/>
              <w:numPr>
                <w:ilvl w:val="0"/>
                <w:numId w:val="24"/>
              </w:numPr>
              <w:suppressAutoHyphens/>
              <w:ind w:left="0" w:firstLine="0"/>
              <w:rPr>
                <w:rFonts w:ascii="Times New Roman" w:hAnsi="Times New Roman" w:cs="Times New Roman"/>
                <w:sz w:val="24"/>
                <w:szCs w:val="24"/>
              </w:rPr>
            </w:pPr>
            <w:r w:rsidRPr="00AC5313">
              <w:rPr>
                <w:rFonts w:ascii="Times New Roman" w:hAnsi="Times New Roman" w:cs="Times New Roman"/>
                <w:sz w:val="24"/>
                <w:szCs w:val="24"/>
              </w:rPr>
              <w:lastRenderedPageBreak/>
              <w:t>про виконання заходів з реалізації Програми розвитку мережі й утримання  автомобільних доріг, організації та безпеки дорожнього руху на 2021 – 2025 роки;</w:t>
            </w:r>
          </w:p>
          <w:p w:rsidR="005B3C90" w:rsidRPr="00AC5313" w:rsidRDefault="005B3C90" w:rsidP="002F6916">
            <w:pPr>
              <w:pStyle w:val="a4"/>
              <w:numPr>
                <w:ilvl w:val="0"/>
                <w:numId w:val="24"/>
              </w:numPr>
              <w:suppressAutoHyphens/>
              <w:ind w:left="0" w:firstLine="0"/>
              <w:rPr>
                <w:rFonts w:ascii="Times New Roman" w:hAnsi="Times New Roman" w:cs="Times New Roman"/>
                <w:sz w:val="24"/>
                <w:szCs w:val="24"/>
              </w:rPr>
            </w:pPr>
            <w:r w:rsidRPr="00AC5313">
              <w:rPr>
                <w:rFonts w:ascii="Times New Roman" w:hAnsi="Times New Roman" w:cs="Times New Roman"/>
                <w:sz w:val="24"/>
                <w:szCs w:val="24"/>
              </w:rPr>
              <w:t>про виконання заходів з реалізації Програми соціально-економічного та культурного розвитку області;</w:t>
            </w:r>
          </w:p>
          <w:p w:rsidR="005B3C90" w:rsidRPr="00AC5313" w:rsidRDefault="005B3C90" w:rsidP="002F6916">
            <w:pPr>
              <w:pStyle w:val="a4"/>
              <w:numPr>
                <w:ilvl w:val="0"/>
                <w:numId w:val="24"/>
              </w:numPr>
              <w:suppressAutoHyphens/>
              <w:ind w:left="0" w:firstLine="0"/>
              <w:rPr>
                <w:rFonts w:ascii="Times New Roman" w:hAnsi="Times New Roman" w:cs="Times New Roman"/>
                <w:sz w:val="24"/>
                <w:szCs w:val="24"/>
              </w:rPr>
            </w:pPr>
            <w:r w:rsidRPr="00AC5313">
              <w:rPr>
                <w:rFonts w:ascii="Times New Roman" w:hAnsi="Times New Roman" w:cs="Times New Roman"/>
                <w:sz w:val="24"/>
                <w:szCs w:val="24"/>
              </w:rPr>
              <w:t>про виконання заходів Плану заходів з реалізації у 2021-2023 роках Стратегії розвитку Львівської області;</w:t>
            </w:r>
          </w:p>
          <w:p w:rsidR="005B3C90" w:rsidRPr="00AC5313" w:rsidRDefault="005B3C90" w:rsidP="002F6916">
            <w:pPr>
              <w:pStyle w:val="a4"/>
              <w:numPr>
                <w:ilvl w:val="0"/>
                <w:numId w:val="24"/>
              </w:numPr>
              <w:suppressAutoHyphens/>
              <w:ind w:left="0" w:firstLine="0"/>
              <w:rPr>
                <w:rFonts w:ascii="Times New Roman" w:hAnsi="Times New Roman" w:cs="Times New Roman"/>
                <w:sz w:val="24"/>
                <w:szCs w:val="24"/>
              </w:rPr>
            </w:pPr>
            <w:r w:rsidRPr="00AC5313">
              <w:rPr>
                <w:rFonts w:ascii="Times New Roman" w:hAnsi="Times New Roman" w:cs="Times New Roman"/>
                <w:sz w:val="24"/>
                <w:szCs w:val="24"/>
              </w:rPr>
              <w:t>про виконання завдань «Державної стратегії регіонального розвитку України»;</w:t>
            </w:r>
          </w:p>
          <w:p w:rsidR="005B3C90" w:rsidRPr="00AC5313" w:rsidRDefault="005B3C90" w:rsidP="002F6916">
            <w:pPr>
              <w:pStyle w:val="a4"/>
              <w:numPr>
                <w:ilvl w:val="0"/>
                <w:numId w:val="24"/>
              </w:numPr>
              <w:suppressAutoHyphens/>
              <w:ind w:left="0" w:firstLine="0"/>
              <w:rPr>
                <w:rFonts w:ascii="Times New Roman" w:hAnsi="Times New Roman" w:cs="Times New Roman"/>
                <w:sz w:val="24"/>
                <w:szCs w:val="24"/>
              </w:rPr>
            </w:pPr>
            <w:r w:rsidRPr="00AC5313">
              <w:rPr>
                <w:rFonts w:ascii="Times New Roman" w:hAnsi="Times New Roman" w:cs="Times New Roman"/>
                <w:sz w:val="24"/>
                <w:szCs w:val="24"/>
              </w:rPr>
              <w:t xml:space="preserve">надання інформації щодо пунктів 15 та 27 додатку 2 Порядку реалізації експериментального </w:t>
            </w:r>
            <w:r w:rsidR="003F7193">
              <w:rPr>
                <w:rFonts w:ascii="Times New Roman" w:hAnsi="Times New Roman" w:cs="Times New Roman"/>
                <w:sz w:val="24"/>
                <w:szCs w:val="24"/>
              </w:rPr>
              <w:t>проєкт</w:t>
            </w:r>
            <w:r w:rsidRPr="00AC5313">
              <w:rPr>
                <w:rFonts w:ascii="Times New Roman" w:hAnsi="Times New Roman" w:cs="Times New Roman"/>
                <w:sz w:val="24"/>
                <w:szCs w:val="24"/>
              </w:rPr>
              <w:t>у щодо проведення щокварталу моніторингу та оцінки ефективності діяльності голів обласних, Київської та Севастопольської міських державних адміністрацій, затвердженого постановою Ка</w:t>
            </w:r>
            <w:r w:rsidR="002F6916">
              <w:rPr>
                <w:rFonts w:ascii="Times New Roman" w:hAnsi="Times New Roman" w:cs="Times New Roman"/>
                <w:sz w:val="24"/>
                <w:szCs w:val="24"/>
              </w:rPr>
              <w:t>бінету Міністрів України від 24.01.</w:t>
            </w:r>
            <w:r w:rsidRPr="00AC5313">
              <w:rPr>
                <w:rFonts w:ascii="Times New Roman" w:hAnsi="Times New Roman" w:cs="Times New Roman"/>
                <w:sz w:val="24"/>
                <w:szCs w:val="24"/>
              </w:rPr>
              <w:t>2020 № 35, в частині кілометрів автомобільних доріг загального користування місцевого значення, на яких проведено реконструкцію, капітальн</w:t>
            </w:r>
            <w:r w:rsidR="002F6916">
              <w:rPr>
                <w:rFonts w:ascii="Times New Roman" w:hAnsi="Times New Roman" w:cs="Times New Roman"/>
                <w:sz w:val="24"/>
                <w:szCs w:val="24"/>
              </w:rPr>
              <w:t>ий та поточний середній ремонти</w:t>
            </w:r>
          </w:p>
        </w:tc>
        <w:tc>
          <w:tcPr>
            <w:tcW w:w="3373" w:type="dxa"/>
            <w:gridSpan w:val="2"/>
            <w:vAlign w:val="center"/>
          </w:tcPr>
          <w:p w:rsidR="005B3C90" w:rsidRPr="00AC5313" w:rsidRDefault="005B3C90" w:rsidP="005B3C90">
            <w:pPr>
              <w:rPr>
                <w:rFonts w:ascii="Times New Roman" w:hAnsi="Times New Roman" w:cs="Times New Roman"/>
                <w:sz w:val="24"/>
                <w:szCs w:val="24"/>
              </w:rPr>
            </w:pPr>
            <w:r>
              <w:rPr>
                <w:rFonts w:ascii="Times New Roman" w:hAnsi="Times New Roman" w:cs="Times New Roman"/>
                <w:sz w:val="24"/>
                <w:szCs w:val="24"/>
              </w:rPr>
              <w:lastRenderedPageBreak/>
              <w:t>Щ</w:t>
            </w:r>
            <w:r w:rsidRPr="00AC5313">
              <w:rPr>
                <w:rFonts w:ascii="Times New Roman" w:hAnsi="Times New Roman" w:cs="Times New Roman"/>
                <w:sz w:val="24"/>
                <w:szCs w:val="24"/>
              </w:rPr>
              <w:t>омісяця</w:t>
            </w:r>
          </w:p>
          <w:p w:rsidR="005B3C90" w:rsidRPr="00AC5313" w:rsidRDefault="005B3C90" w:rsidP="005B3C90">
            <w:pPr>
              <w:rPr>
                <w:rFonts w:ascii="Times New Roman" w:hAnsi="Times New Roman" w:cs="Times New Roman"/>
                <w:sz w:val="24"/>
                <w:szCs w:val="24"/>
              </w:rPr>
            </w:pPr>
            <w:r>
              <w:rPr>
                <w:rFonts w:ascii="Times New Roman" w:hAnsi="Times New Roman" w:cs="Times New Roman"/>
                <w:sz w:val="24"/>
                <w:szCs w:val="24"/>
              </w:rPr>
              <w:t>Щ</w:t>
            </w:r>
            <w:r w:rsidRPr="00AC5313">
              <w:rPr>
                <w:rFonts w:ascii="Times New Roman" w:hAnsi="Times New Roman" w:cs="Times New Roman"/>
                <w:sz w:val="24"/>
                <w:szCs w:val="24"/>
              </w:rPr>
              <w:t>оквартально</w:t>
            </w:r>
          </w:p>
          <w:p w:rsidR="005B3C90" w:rsidRPr="00AC5313" w:rsidRDefault="005B3C90" w:rsidP="005B3C90">
            <w:pPr>
              <w:rPr>
                <w:rFonts w:ascii="Times New Roman" w:hAnsi="Times New Roman" w:cs="Times New Roman"/>
                <w:sz w:val="24"/>
                <w:szCs w:val="24"/>
              </w:rPr>
            </w:pPr>
            <w:r>
              <w:rPr>
                <w:rFonts w:ascii="Times New Roman" w:hAnsi="Times New Roman" w:cs="Times New Roman"/>
                <w:sz w:val="24"/>
                <w:szCs w:val="24"/>
              </w:rPr>
              <w:t>Щ</w:t>
            </w:r>
            <w:r w:rsidRPr="00AC5313">
              <w:rPr>
                <w:rFonts w:ascii="Times New Roman" w:hAnsi="Times New Roman" w:cs="Times New Roman"/>
                <w:sz w:val="24"/>
                <w:szCs w:val="24"/>
              </w:rPr>
              <w:t>орічно</w:t>
            </w:r>
          </w:p>
          <w:p w:rsidR="005B3C90" w:rsidRPr="00AC5313" w:rsidRDefault="005B3C90" w:rsidP="005B3C90">
            <w:pPr>
              <w:rPr>
                <w:rFonts w:ascii="Times New Roman" w:hAnsi="Times New Roman" w:cs="Times New Roman"/>
                <w:sz w:val="24"/>
                <w:szCs w:val="24"/>
              </w:rPr>
            </w:pP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lastRenderedPageBreak/>
              <w:t>Департамент дорожнього господарства</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2F6916">
            <w:pPr>
              <w:spacing w:line="220" w:lineRule="auto"/>
              <w:rPr>
                <w:rFonts w:ascii="Times New Roman" w:hAnsi="Times New Roman" w:cs="Times New Roman"/>
                <w:sz w:val="24"/>
                <w:szCs w:val="24"/>
                <w:highlight w:val="white"/>
              </w:rPr>
            </w:pPr>
            <w:r w:rsidRPr="00AC5313">
              <w:rPr>
                <w:rFonts w:ascii="Times New Roman" w:hAnsi="Times New Roman" w:cs="Times New Roman"/>
                <w:sz w:val="24"/>
                <w:szCs w:val="24"/>
                <w:highlight w:val="white"/>
              </w:rPr>
              <w:t xml:space="preserve">Підготовка щоквартальної інформації на виконання постанови </w:t>
            </w:r>
            <w:r w:rsidRPr="00AC5313">
              <w:rPr>
                <w:rFonts w:ascii="Times New Roman" w:hAnsi="Times New Roman" w:cs="Times New Roman"/>
                <w:sz w:val="24"/>
                <w:szCs w:val="24"/>
              </w:rPr>
              <w:t>К</w:t>
            </w:r>
            <w:r>
              <w:rPr>
                <w:rFonts w:ascii="Times New Roman" w:hAnsi="Times New Roman" w:cs="Times New Roman"/>
                <w:sz w:val="24"/>
                <w:szCs w:val="24"/>
              </w:rPr>
              <w:t xml:space="preserve">абінету </w:t>
            </w:r>
            <w:r w:rsidRPr="00AC5313">
              <w:rPr>
                <w:rFonts w:ascii="Times New Roman" w:hAnsi="Times New Roman" w:cs="Times New Roman"/>
                <w:sz w:val="24"/>
                <w:szCs w:val="24"/>
              </w:rPr>
              <w:t>М</w:t>
            </w:r>
            <w:r>
              <w:rPr>
                <w:rFonts w:ascii="Times New Roman" w:hAnsi="Times New Roman" w:cs="Times New Roman"/>
                <w:sz w:val="24"/>
                <w:szCs w:val="24"/>
              </w:rPr>
              <w:t xml:space="preserve">іністрів </w:t>
            </w:r>
            <w:r w:rsidRPr="00AC5313">
              <w:rPr>
                <w:rFonts w:ascii="Times New Roman" w:hAnsi="Times New Roman" w:cs="Times New Roman"/>
                <w:sz w:val="24"/>
                <w:szCs w:val="24"/>
              </w:rPr>
              <w:t>У</w:t>
            </w:r>
            <w:r>
              <w:rPr>
                <w:rFonts w:ascii="Times New Roman" w:hAnsi="Times New Roman" w:cs="Times New Roman"/>
                <w:sz w:val="24"/>
                <w:szCs w:val="24"/>
              </w:rPr>
              <w:t>країни</w:t>
            </w:r>
            <w:r w:rsidRPr="00AC5313">
              <w:rPr>
                <w:rFonts w:ascii="Times New Roman" w:hAnsi="Times New Roman" w:cs="Times New Roman"/>
                <w:sz w:val="24"/>
                <w:szCs w:val="24"/>
                <w:highlight w:val="white"/>
              </w:rPr>
              <w:t xml:space="preserve"> від 24.01.2020 №</w:t>
            </w:r>
            <w:r w:rsidR="002F6916">
              <w:rPr>
                <w:rFonts w:ascii="Times New Roman" w:hAnsi="Times New Roman" w:cs="Times New Roman"/>
                <w:sz w:val="24"/>
                <w:szCs w:val="24"/>
                <w:highlight w:val="white"/>
              </w:rPr>
              <w:t> </w:t>
            </w:r>
            <w:r w:rsidRPr="00AC5313">
              <w:rPr>
                <w:rFonts w:ascii="Times New Roman" w:hAnsi="Times New Roman" w:cs="Times New Roman"/>
                <w:sz w:val="24"/>
                <w:szCs w:val="24"/>
                <w:highlight w:val="white"/>
              </w:rPr>
              <w:t xml:space="preserve">35 «Про реалізацію експериментального </w:t>
            </w:r>
            <w:r w:rsidR="003F7193">
              <w:rPr>
                <w:rFonts w:ascii="Times New Roman" w:hAnsi="Times New Roman" w:cs="Times New Roman"/>
                <w:sz w:val="24"/>
                <w:szCs w:val="24"/>
                <w:highlight w:val="white"/>
              </w:rPr>
              <w:t>проєкт</w:t>
            </w:r>
            <w:r w:rsidRPr="00AC5313">
              <w:rPr>
                <w:rFonts w:ascii="Times New Roman" w:hAnsi="Times New Roman" w:cs="Times New Roman"/>
                <w:sz w:val="24"/>
                <w:szCs w:val="24"/>
                <w:highlight w:val="white"/>
              </w:rPr>
              <w:t xml:space="preserve">у щодо проведення щокварталу моніторингу та оцінки ефективності діяльності голів обласних, Київської і Севастопольської міських державних адміністрацій»  (для надання Кабінету Міністрів України) </w:t>
            </w:r>
          </w:p>
        </w:tc>
        <w:tc>
          <w:tcPr>
            <w:tcW w:w="3373" w:type="dxa"/>
            <w:gridSpan w:val="2"/>
          </w:tcPr>
          <w:p w:rsidR="005B3C90" w:rsidRPr="00AC5313" w:rsidRDefault="005B3C90" w:rsidP="005B3C90">
            <w:pPr>
              <w:spacing w:line="220" w:lineRule="auto"/>
              <w:rPr>
                <w:rFonts w:ascii="Times New Roman" w:hAnsi="Times New Roman" w:cs="Times New Roman"/>
                <w:sz w:val="24"/>
                <w:szCs w:val="24"/>
                <w:highlight w:val="white"/>
              </w:rPr>
            </w:pPr>
            <w:r>
              <w:rPr>
                <w:rFonts w:ascii="Times New Roman" w:hAnsi="Times New Roman" w:cs="Times New Roman"/>
                <w:sz w:val="24"/>
                <w:szCs w:val="24"/>
                <w:highlight w:val="white"/>
              </w:rPr>
              <w:t>Щ</w:t>
            </w:r>
            <w:r w:rsidRPr="00AC5313">
              <w:rPr>
                <w:rFonts w:ascii="Times New Roman" w:hAnsi="Times New Roman" w:cs="Times New Roman"/>
                <w:sz w:val="24"/>
                <w:szCs w:val="24"/>
                <w:highlight w:val="white"/>
              </w:rPr>
              <w:t>оквартально до 29 числа місяця наступного за звітним кварталом</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Bdr>
                <w:top w:val="nil"/>
                <w:left w:val="nil"/>
                <w:bottom w:val="nil"/>
                <w:right w:val="nil"/>
                <w:between w:val="nil"/>
              </w:pBdr>
              <w:spacing w:line="220" w:lineRule="auto"/>
              <w:rPr>
                <w:rFonts w:ascii="Times New Roman" w:hAnsi="Times New Roman" w:cs="Times New Roman"/>
                <w:sz w:val="24"/>
                <w:szCs w:val="24"/>
                <w:highlight w:val="white"/>
              </w:rPr>
            </w:pPr>
            <w:r w:rsidRPr="00AC5313">
              <w:rPr>
                <w:rFonts w:ascii="Times New Roman" w:hAnsi="Times New Roman" w:cs="Times New Roman"/>
                <w:sz w:val="24"/>
                <w:szCs w:val="24"/>
                <w:highlight w:val="white"/>
              </w:rPr>
              <w:t>Підготовка щоквартального звіту про виконання обласних програм, реалізації яких передбачена в обласному бюджеті (для надання в обласну раду)</w:t>
            </w:r>
          </w:p>
        </w:tc>
        <w:tc>
          <w:tcPr>
            <w:tcW w:w="3373" w:type="dxa"/>
            <w:gridSpan w:val="2"/>
          </w:tcPr>
          <w:p w:rsidR="005B3C90" w:rsidRPr="00AC5313" w:rsidRDefault="005B3C90" w:rsidP="005B3C90">
            <w:pPr>
              <w:spacing w:line="220" w:lineRule="auto"/>
              <w:ind w:right="-60"/>
              <w:rPr>
                <w:rFonts w:ascii="Times New Roman" w:hAnsi="Times New Roman" w:cs="Times New Roman"/>
                <w:sz w:val="24"/>
                <w:szCs w:val="24"/>
                <w:highlight w:val="white"/>
              </w:rPr>
            </w:pPr>
            <w:r w:rsidRPr="00AC5313">
              <w:rPr>
                <w:rFonts w:ascii="Times New Roman" w:hAnsi="Times New Roman" w:cs="Times New Roman"/>
                <w:sz w:val="24"/>
                <w:szCs w:val="24"/>
                <w:highlight w:val="white"/>
              </w:rPr>
              <w:t>25 січня</w:t>
            </w:r>
          </w:p>
          <w:p w:rsidR="005B3C90" w:rsidRPr="00AC5313" w:rsidRDefault="005B3C90" w:rsidP="005B3C90">
            <w:pPr>
              <w:spacing w:line="220" w:lineRule="auto"/>
              <w:ind w:right="-60"/>
              <w:rPr>
                <w:rFonts w:ascii="Times New Roman" w:hAnsi="Times New Roman" w:cs="Times New Roman"/>
                <w:sz w:val="24"/>
                <w:szCs w:val="24"/>
                <w:highlight w:val="white"/>
              </w:rPr>
            </w:pPr>
            <w:r w:rsidRPr="00AC5313">
              <w:rPr>
                <w:rFonts w:ascii="Times New Roman" w:hAnsi="Times New Roman" w:cs="Times New Roman"/>
                <w:sz w:val="24"/>
                <w:szCs w:val="24"/>
                <w:highlight w:val="white"/>
              </w:rPr>
              <w:t>25 квітня</w:t>
            </w:r>
          </w:p>
          <w:p w:rsidR="005B3C90" w:rsidRPr="00AC5313" w:rsidRDefault="005B3C90" w:rsidP="005B3C90">
            <w:pPr>
              <w:spacing w:line="220" w:lineRule="auto"/>
              <w:ind w:right="-60"/>
              <w:rPr>
                <w:rFonts w:ascii="Times New Roman" w:hAnsi="Times New Roman" w:cs="Times New Roman"/>
                <w:sz w:val="24"/>
                <w:szCs w:val="24"/>
                <w:highlight w:val="white"/>
              </w:rPr>
            </w:pPr>
            <w:r w:rsidRPr="00AC5313">
              <w:rPr>
                <w:rFonts w:ascii="Times New Roman" w:hAnsi="Times New Roman" w:cs="Times New Roman"/>
                <w:sz w:val="24"/>
                <w:szCs w:val="24"/>
                <w:highlight w:val="white"/>
              </w:rPr>
              <w:t>25 липня</w:t>
            </w:r>
          </w:p>
          <w:p w:rsidR="005B3C90" w:rsidRPr="00AC5313" w:rsidRDefault="005B3C90" w:rsidP="005B3C90">
            <w:pPr>
              <w:spacing w:line="220" w:lineRule="auto"/>
              <w:ind w:right="-60"/>
              <w:rPr>
                <w:rFonts w:ascii="Times New Roman" w:hAnsi="Times New Roman" w:cs="Times New Roman"/>
                <w:sz w:val="24"/>
                <w:szCs w:val="24"/>
                <w:highlight w:val="white"/>
              </w:rPr>
            </w:pPr>
            <w:r w:rsidRPr="00AC5313">
              <w:rPr>
                <w:rFonts w:ascii="Times New Roman" w:hAnsi="Times New Roman" w:cs="Times New Roman"/>
                <w:sz w:val="24"/>
                <w:szCs w:val="24"/>
                <w:highlight w:val="white"/>
              </w:rPr>
              <w:t>25 жовтня</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Bdr>
                <w:top w:val="nil"/>
                <w:left w:val="nil"/>
                <w:bottom w:val="nil"/>
                <w:right w:val="nil"/>
                <w:between w:val="nil"/>
              </w:pBdr>
              <w:spacing w:line="220" w:lineRule="auto"/>
              <w:rPr>
                <w:rFonts w:ascii="Times New Roman" w:hAnsi="Times New Roman" w:cs="Times New Roman"/>
                <w:sz w:val="24"/>
                <w:szCs w:val="24"/>
                <w:highlight w:val="white"/>
              </w:rPr>
            </w:pPr>
            <w:r w:rsidRPr="00AC5313">
              <w:rPr>
                <w:rFonts w:ascii="Times New Roman" w:hAnsi="Times New Roman" w:cs="Times New Roman"/>
                <w:sz w:val="24"/>
                <w:szCs w:val="24"/>
                <w:highlight w:val="white"/>
              </w:rPr>
              <w:t>Підготовка звіту про виконання Стратегії розвитку Львівської області на період 2021-2027  років та Плану заходів з реалізації у 2021-2023 роках Стратегії розвитку Львівської області на період 2021-2027 років (для надання в обласну раду)</w:t>
            </w:r>
          </w:p>
        </w:tc>
        <w:tc>
          <w:tcPr>
            <w:tcW w:w="3373" w:type="dxa"/>
            <w:gridSpan w:val="2"/>
          </w:tcPr>
          <w:p w:rsidR="005B3C90" w:rsidRPr="00AC5313" w:rsidRDefault="005B3C90" w:rsidP="005B3C90">
            <w:pPr>
              <w:spacing w:line="220" w:lineRule="auto"/>
              <w:ind w:right="-60"/>
              <w:rPr>
                <w:rFonts w:ascii="Times New Roman" w:hAnsi="Times New Roman" w:cs="Times New Roman"/>
                <w:sz w:val="24"/>
                <w:szCs w:val="24"/>
                <w:highlight w:val="white"/>
              </w:rPr>
            </w:pPr>
            <w:r>
              <w:rPr>
                <w:rFonts w:ascii="Times New Roman" w:hAnsi="Times New Roman" w:cs="Times New Roman"/>
                <w:sz w:val="24"/>
                <w:szCs w:val="24"/>
                <w:highlight w:val="white"/>
              </w:rPr>
              <w:t>Б</w:t>
            </w:r>
            <w:r w:rsidRPr="00AC5313">
              <w:rPr>
                <w:rFonts w:ascii="Times New Roman" w:hAnsi="Times New Roman" w:cs="Times New Roman"/>
                <w:sz w:val="24"/>
                <w:szCs w:val="24"/>
                <w:highlight w:val="white"/>
              </w:rPr>
              <w:t>ерезень</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Bdr>
                <w:top w:val="nil"/>
                <w:left w:val="nil"/>
                <w:bottom w:val="nil"/>
                <w:right w:val="nil"/>
                <w:between w:val="nil"/>
              </w:pBdr>
              <w:spacing w:line="220" w:lineRule="auto"/>
              <w:rPr>
                <w:rFonts w:ascii="Times New Roman" w:hAnsi="Times New Roman" w:cs="Times New Roman"/>
                <w:sz w:val="24"/>
                <w:szCs w:val="24"/>
                <w:highlight w:val="white"/>
              </w:rPr>
            </w:pPr>
            <w:r w:rsidRPr="00AC5313">
              <w:rPr>
                <w:rFonts w:ascii="Times New Roman" w:hAnsi="Times New Roman" w:cs="Times New Roman"/>
                <w:sz w:val="24"/>
                <w:szCs w:val="24"/>
                <w:highlight w:val="white"/>
              </w:rPr>
              <w:t>Підготовка звіту про виконання Стратегії розвитку гірських територій (для надання в  обласну раду)</w:t>
            </w:r>
          </w:p>
        </w:tc>
        <w:tc>
          <w:tcPr>
            <w:tcW w:w="3373" w:type="dxa"/>
            <w:gridSpan w:val="2"/>
          </w:tcPr>
          <w:p w:rsidR="005B3C90" w:rsidRPr="00AC5313" w:rsidRDefault="005B3C90" w:rsidP="005B3C90">
            <w:pPr>
              <w:spacing w:before="240" w:after="240"/>
              <w:rPr>
                <w:rFonts w:ascii="Times New Roman" w:hAnsi="Times New Roman" w:cs="Times New Roman"/>
                <w:sz w:val="24"/>
                <w:szCs w:val="24"/>
                <w:highlight w:val="white"/>
              </w:rPr>
            </w:pPr>
            <w:r>
              <w:rPr>
                <w:rFonts w:ascii="Times New Roman" w:hAnsi="Times New Roman" w:cs="Times New Roman"/>
                <w:sz w:val="24"/>
                <w:szCs w:val="24"/>
                <w:highlight w:val="white"/>
              </w:rPr>
              <w:t>Б</w:t>
            </w:r>
            <w:r w:rsidRPr="00AC5313">
              <w:rPr>
                <w:rFonts w:ascii="Times New Roman" w:hAnsi="Times New Roman" w:cs="Times New Roman"/>
                <w:sz w:val="24"/>
                <w:szCs w:val="24"/>
                <w:highlight w:val="white"/>
              </w:rPr>
              <w:t>ерезень</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Bdr>
                <w:top w:val="nil"/>
                <w:left w:val="nil"/>
                <w:bottom w:val="nil"/>
                <w:right w:val="nil"/>
                <w:between w:val="nil"/>
              </w:pBdr>
              <w:spacing w:line="220" w:lineRule="auto"/>
              <w:rPr>
                <w:rFonts w:ascii="Times New Roman" w:hAnsi="Times New Roman" w:cs="Times New Roman"/>
                <w:sz w:val="24"/>
                <w:szCs w:val="24"/>
                <w:highlight w:val="white"/>
              </w:rPr>
            </w:pPr>
            <w:r w:rsidRPr="00AC5313">
              <w:rPr>
                <w:rFonts w:ascii="Times New Roman" w:hAnsi="Times New Roman" w:cs="Times New Roman"/>
                <w:sz w:val="24"/>
                <w:szCs w:val="24"/>
                <w:highlight w:val="white"/>
              </w:rPr>
              <w:t>Підготовка звіту про виконання Програми соціально-економічного та культурного розвитку Львівської області на 2021-2023 роки (для надання в обласну раду).</w:t>
            </w:r>
          </w:p>
        </w:tc>
        <w:tc>
          <w:tcPr>
            <w:tcW w:w="3373" w:type="dxa"/>
            <w:gridSpan w:val="2"/>
          </w:tcPr>
          <w:p w:rsidR="005B3C90" w:rsidRPr="00AC5313" w:rsidRDefault="005B3C90" w:rsidP="005B3C90">
            <w:pPr>
              <w:spacing w:before="240" w:after="240"/>
              <w:rPr>
                <w:rFonts w:ascii="Times New Roman" w:hAnsi="Times New Roman" w:cs="Times New Roman"/>
                <w:sz w:val="24"/>
                <w:szCs w:val="24"/>
                <w:highlight w:val="white"/>
              </w:rPr>
            </w:pPr>
            <w:r>
              <w:rPr>
                <w:rFonts w:ascii="Times New Roman" w:hAnsi="Times New Roman" w:cs="Times New Roman"/>
                <w:sz w:val="24"/>
                <w:szCs w:val="24"/>
                <w:highlight w:val="white"/>
              </w:rPr>
              <w:t>Л</w:t>
            </w:r>
            <w:r w:rsidRPr="00AC5313">
              <w:rPr>
                <w:rFonts w:ascii="Times New Roman" w:hAnsi="Times New Roman" w:cs="Times New Roman"/>
                <w:sz w:val="24"/>
                <w:szCs w:val="24"/>
                <w:highlight w:val="white"/>
              </w:rPr>
              <w:t>ютий</w:t>
            </w:r>
          </w:p>
          <w:p w:rsidR="005B3C90" w:rsidRPr="00AC5313" w:rsidRDefault="005B3C90" w:rsidP="005B3C90">
            <w:pPr>
              <w:spacing w:line="220" w:lineRule="auto"/>
              <w:ind w:right="-60"/>
              <w:rPr>
                <w:rFonts w:ascii="Times New Roman" w:hAnsi="Times New Roman" w:cs="Times New Roman"/>
                <w:sz w:val="24"/>
                <w:szCs w:val="24"/>
                <w:highlight w:val="white"/>
              </w:rPr>
            </w:pPr>
            <w:r w:rsidRPr="00AC5313">
              <w:rPr>
                <w:rFonts w:ascii="Times New Roman" w:hAnsi="Times New Roman" w:cs="Times New Roman"/>
                <w:sz w:val="24"/>
                <w:szCs w:val="24"/>
                <w:highlight w:val="white"/>
              </w:rPr>
              <w:t xml:space="preserve"> </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Підготовка звіту про діяльність департаменту економічної політики </w:t>
            </w:r>
            <w:r w:rsidR="003F7193">
              <w:rPr>
                <w:rFonts w:ascii="Times New Roman" w:hAnsi="Times New Roman" w:cs="Times New Roman"/>
                <w:sz w:val="24"/>
                <w:szCs w:val="24"/>
              </w:rPr>
              <w:t>обласної державної адміністрації</w:t>
            </w:r>
            <w:r w:rsidRPr="00AC5313">
              <w:rPr>
                <w:rFonts w:ascii="Times New Roman" w:hAnsi="Times New Roman" w:cs="Times New Roman"/>
                <w:sz w:val="24"/>
                <w:szCs w:val="24"/>
              </w:rPr>
              <w:t xml:space="preserve"> у 2021 році</w:t>
            </w:r>
          </w:p>
        </w:tc>
        <w:tc>
          <w:tcPr>
            <w:tcW w:w="3373" w:type="dxa"/>
            <w:gridSpan w:val="2"/>
          </w:tcPr>
          <w:p w:rsidR="005B3C90" w:rsidRPr="00AC5313" w:rsidRDefault="005B3C90" w:rsidP="005B3C90">
            <w:pPr>
              <w:rPr>
                <w:rFonts w:ascii="Times New Roman" w:hAnsi="Times New Roman" w:cs="Times New Roman"/>
                <w:sz w:val="24"/>
                <w:szCs w:val="24"/>
              </w:rPr>
            </w:pPr>
            <w:r>
              <w:rPr>
                <w:rFonts w:ascii="Times New Roman" w:hAnsi="Times New Roman" w:cs="Times New Roman"/>
                <w:sz w:val="24"/>
                <w:szCs w:val="24"/>
              </w:rPr>
              <w:t>Л</w:t>
            </w:r>
            <w:r w:rsidRPr="00AC5313">
              <w:rPr>
                <w:rFonts w:ascii="Times New Roman" w:hAnsi="Times New Roman" w:cs="Times New Roman"/>
                <w:sz w:val="24"/>
                <w:szCs w:val="24"/>
              </w:rPr>
              <w:t>ютий</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Підведення підсумків роботи  працівників органів місцевого самоврядування та районних державних адміністрацій з оборонних питань  </w:t>
            </w:r>
          </w:p>
        </w:tc>
        <w:tc>
          <w:tcPr>
            <w:tcW w:w="3373" w:type="dxa"/>
            <w:gridSpan w:val="2"/>
            <w:vAlign w:val="center"/>
          </w:tcPr>
          <w:p w:rsidR="005B3C90" w:rsidRPr="00AC5313" w:rsidRDefault="005B3C90" w:rsidP="005B3C90">
            <w:pPr>
              <w:spacing w:line="256" w:lineRule="auto"/>
              <w:rPr>
                <w:rFonts w:ascii="Times New Roman" w:hAnsi="Times New Roman" w:cs="Times New Roman"/>
                <w:kern w:val="2"/>
                <w:sz w:val="24"/>
                <w:szCs w:val="24"/>
              </w:rPr>
            </w:pPr>
            <w:r w:rsidRPr="00AC5313">
              <w:rPr>
                <w:rFonts w:ascii="Times New Roman" w:hAnsi="Times New Roman" w:cs="Times New Roman"/>
                <w:color w:val="000000" w:themeColor="text1"/>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Підведення підсумків з питань цивільного захисту за 2021 рік</w:t>
            </w:r>
          </w:p>
        </w:tc>
        <w:tc>
          <w:tcPr>
            <w:tcW w:w="3373" w:type="dxa"/>
            <w:gridSpan w:val="2"/>
          </w:tcPr>
          <w:p w:rsidR="005B3C90" w:rsidRPr="00AC5313" w:rsidRDefault="005B3C90" w:rsidP="005B3C90">
            <w:pPr>
              <w:rPr>
                <w:rFonts w:ascii="Times New Roman" w:hAnsi="Times New Roman" w:cs="Times New Roman"/>
                <w:sz w:val="24"/>
                <w:szCs w:val="24"/>
              </w:rPr>
            </w:pPr>
            <w:r>
              <w:rPr>
                <w:rFonts w:ascii="Times New Roman" w:hAnsi="Times New Roman" w:cs="Times New Roman"/>
                <w:sz w:val="24"/>
                <w:szCs w:val="24"/>
              </w:rPr>
              <w:t>С</w:t>
            </w:r>
            <w:r w:rsidRPr="00AC5313">
              <w:rPr>
                <w:rFonts w:ascii="Times New Roman" w:hAnsi="Times New Roman" w:cs="Times New Roman"/>
                <w:sz w:val="24"/>
                <w:szCs w:val="24"/>
              </w:rPr>
              <w:t>ічень-лютий</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Підготовка звіту про виконання Плану основних заходів цивільного захисту у першому півріччі 2022 року</w:t>
            </w:r>
          </w:p>
        </w:tc>
        <w:tc>
          <w:tcPr>
            <w:tcW w:w="3373" w:type="dxa"/>
            <w:gridSpan w:val="2"/>
          </w:tcPr>
          <w:p w:rsidR="005B3C90" w:rsidRPr="00AC5313" w:rsidRDefault="005B3C90" w:rsidP="005B3C90">
            <w:pPr>
              <w:rPr>
                <w:rFonts w:ascii="Times New Roman" w:hAnsi="Times New Roman" w:cs="Times New Roman"/>
                <w:sz w:val="24"/>
                <w:szCs w:val="24"/>
              </w:rPr>
            </w:pPr>
            <w:r>
              <w:rPr>
                <w:rFonts w:ascii="Times New Roman" w:hAnsi="Times New Roman" w:cs="Times New Roman"/>
                <w:sz w:val="24"/>
                <w:szCs w:val="24"/>
              </w:rPr>
              <w:t>Д</w:t>
            </w:r>
            <w:r w:rsidRPr="00AC5313">
              <w:rPr>
                <w:rFonts w:ascii="Times New Roman" w:hAnsi="Times New Roman" w:cs="Times New Roman"/>
                <w:sz w:val="24"/>
                <w:szCs w:val="24"/>
              </w:rPr>
              <w:t>о 10 липня</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ind w:firstLine="29"/>
              <w:rPr>
                <w:rFonts w:ascii="Times New Roman" w:hAnsi="Times New Roman" w:cs="Times New Roman"/>
                <w:sz w:val="24"/>
                <w:szCs w:val="24"/>
              </w:rPr>
            </w:pPr>
            <w:r w:rsidRPr="00AC5313">
              <w:rPr>
                <w:rFonts w:ascii="Times New Roman" w:hAnsi="Times New Roman" w:cs="Times New Roman"/>
                <w:sz w:val="24"/>
                <w:szCs w:val="24"/>
              </w:rPr>
              <w:t>Надання до ДСНС України  звітних документів відповідно до табелю термінових і строкових донесень з питань ЦЗ</w:t>
            </w:r>
          </w:p>
        </w:tc>
        <w:tc>
          <w:tcPr>
            <w:tcW w:w="3373" w:type="dxa"/>
            <w:gridSpan w:val="2"/>
          </w:tcPr>
          <w:p w:rsidR="005B3C90" w:rsidRPr="00AC5313" w:rsidRDefault="005B3C90" w:rsidP="005B3C90">
            <w:pPr>
              <w:rPr>
                <w:rFonts w:ascii="Times New Roman" w:hAnsi="Times New Roman" w:cs="Times New Roman"/>
                <w:sz w:val="24"/>
                <w:szCs w:val="24"/>
              </w:rPr>
            </w:pPr>
            <w:r>
              <w:rPr>
                <w:rFonts w:ascii="Times New Roman" w:hAnsi="Times New Roman" w:cs="Times New Roman"/>
                <w:sz w:val="24"/>
                <w:szCs w:val="24"/>
              </w:rPr>
              <w:t>С</w:t>
            </w:r>
            <w:r w:rsidRPr="00AC5313">
              <w:rPr>
                <w:rFonts w:ascii="Times New Roman" w:hAnsi="Times New Roman" w:cs="Times New Roman"/>
                <w:sz w:val="24"/>
                <w:szCs w:val="24"/>
              </w:rPr>
              <w:t>ічень-грудень</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ind w:firstLine="22"/>
              <w:rPr>
                <w:rFonts w:ascii="Times New Roman" w:hAnsi="Times New Roman" w:cs="Times New Roman"/>
                <w:sz w:val="24"/>
                <w:szCs w:val="24"/>
              </w:rPr>
            </w:pPr>
            <w:r w:rsidRPr="00AC5313">
              <w:rPr>
                <w:rFonts w:ascii="Times New Roman" w:hAnsi="Times New Roman" w:cs="Times New Roman"/>
                <w:sz w:val="24"/>
                <w:szCs w:val="24"/>
              </w:rPr>
              <w:t>Провести публічний звіт департаменту охорони здоров</w:t>
            </w:r>
            <w:r w:rsidR="003F7193">
              <w:rPr>
                <w:rFonts w:ascii="Times New Roman" w:hAnsi="Times New Roman" w:cs="Times New Roman"/>
                <w:sz w:val="24"/>
                <w:szCs w:val="24"/>
              </w:rPr>
              <w:t>’</w:t>
            </w:r>
            <w:r w:rsidRPr="00AC5313">
              <w:rPr>
                <w:rFonts w:ascii="Times New Roman" w:hAnsi="Times New Roman" w:cs="Times New Roman"/>
                <w:sz w:val="24"/>
                <w:szCs w:val="24"/>
              </w:rPr>
              <w:t>я за підсумками 2021 року</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І квартал</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sz w:val="24"/>
                <w:szCs w:val="24"/>
              </w:rPr>
              <w:t>Департамент охорони здоров</w:t>
            </w:r>
            <w:r w:rsidR="003F7193">
              <w:rPr>
                <w:rFonts w:ascii="Times New Roman" w:hAnsi="Times New Roman" w:cs="Times New Roman"/>
                <w:sz w:val="24"/>
                <w:szCs w:val="24"/>
              </w:rPr>
              <w:t>’</w:t>
            </w:r>
            <w:r w:rsidRPr="00AC5313">
              <w:rPr>
                <w:rFonts w:ascii="Times New Roman" w:hAnsi="Times New Roman" w:cs="Times New Roman"/>
                <w:sz w:val="24"/>
                <w:szCs w:val="24"/>
              </w:rPr>
              <w:t>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ind w:firstLine="22"/>
              <w:rPr>
                <w:rFonts w:ascii="Times New Roman" w:hAnsi="Times New Roman" w:cs="Times New Roman"/>
                <w:sz w:val="24"/>
                <w:szCs w:val="24"/>
              </w:rPr>
            </w:pPr>
            <w:r w:rsidRPr="00AC5313">
              <w:rPr>
                <w:rFonts w:ascii="Times New Roman" w:hAnsi="Times New Roman" w:cs="Times New Roman"/>
                <w:sz w:val="24"/>
                <w:szCs w:val="24"/>
              </w:rPr>
              <w:t>Забезпечити систематичне проведення:</w:t>
            </w:r>
          </w:p>
          <w:p w:rsidR="005B3C90" w:rsidRPr="00AC5313" w:rsidRDefault="005B3C90" w:rsidP="005B3C90">
            <w:pPr>
              <w:ind w:firstLine="22"/>
              <w:rPr>
                <w:rFonts w:ascii="Times New Roman" w:hAnsi="Times New Roman" w:cs="Times New Roman"/>
                <w:sz w:val="24"/>
                <w:szCs w:val="24"/>
              </w:rPr>
            </w:pPr>
            <w:r w:rsidRPr="00AC5313">
              <w:rPr>
                <w:rFonts w:ascii="Times New Roman" w:hAnsi="Times New Roman" w:cs="Times New Roman"/>
                <w:sz w:val="24"/>
                <w:szCs w:val="24"/>
              </w:rPr>
              <w:t>- колегії Департаменту охорони здоров</w:t>
            </w:r>
            <w:r w:rsidR="003F7193">
              <w:rPr>
                <w:rFonts w:ascii="Times New Roman" w:hAnsi="Times New Roman" w:cs="Times New Roman"/>
                <w:sz w:val="24"/>
                <w:szCs w:val="24"/>
              </w:rPr>
              <w:t>’</w:t>
            </w:r>
            <w:r w:rsidRPr="00AC5313">
              <w:rPr>
                <w:rFonts w:ascii="Times New Roman" w:hAnsi="Times New Roman" w:cs="Times New Roman"/>
                <w:sz w:val="24"/>
                <w:szCs w:val="24"/>
              </w:rPr>
              <w:t>я Львівської обласної державної адміністрації</w:t>
            </w:r>
            <w:r w:rsidR="002F6916">
              <w:rPr>
                <w:rFonts w:ascii="Times New Roman" w:hAnsi="Times New Roman" w:cs="Times New Roman"/>
                <w:sz w:val="24"/>
                <w:szCs w:val="24"/>
              </w:rPr>
              <w:t>;</w:t>
            </w:r>
          </w:p>
          <w:p w:rsidR="005B3C90" w:rsidRPr="00AC5313" w:rsidRDefault="005B3C90" w:rsidP="005B3C90">
            <w:pPr>
              <w:ind w:firstLine="22"/>
              <w:rPr>
                <w:rFonts w:ascii="Times New Roman" w:hAnsi="Times New Roman" w:cs="Times New Roman"/>
                <w:sz w:val="24"/>
                <w:szCs w:val="24"/>
              </w:rPr>
            </w:pPr>
            <w:r w:rsidRPr="00AC5313">
              <w:rPr>
                <w:rFonts w:ascii="Times New Roman" w:hAnsi="Times New Roman" w:cs="Times New Roman"/>
                <w:sz w:val="24"/>
                <w:szCs w:val="24"/>
              </w:rPr>
              <w:t>- оперативних нарад у заступників директора департаменту</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І-</w:t>
            </w:r>
            <w:r w:rsidRPr="00AC5313">
              <w:rPr>
                <w:rFonts w:ascii="Times New Roman" w:hAnsi="Times New Roman" w:cs="Times New Roman"/>
                <w:sz w:val="24"/>
                <w:szCs w:val="24"/>
                <w:lang w:val="en-US"/>
              </w:rPr>
              <w:t xml:space="preserve">IV </w:t>
            </w:r>
            <w:r w:rsidRPr="00AC5313">
              <w:rPr>
                <w:rFonts w:ascii="Times New Roman" w:hAnsi="Times New Roman" w:cs="Times New Roman"/>
                <w:sz w:val="24"/>
                <w:szCs w:val="24"/>
              </w:rPr>
              <w:t>квартал</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sz w:val="24"/>
                <w:szCs w:val="24"/>
              </w:rPr>
              <w:t>Департамент охорони здоров</w:t>
            </w:r>
            <w:r w:rsidR="003F7193">
              <w:rPr>
                <w:rFonts w:ascii="Times New Roman" w:hAnsi="Times New Roman" w:cs="Times New Roman"/>
                <w:sz w:val="24"/>
                <w:szCs w:val="24"/>
              </w:rPr>
              <w:t>’</w:t>
            </w:r>
            <w:r w:rsidRPr="00AC5313">
              <w:rPr>
                <w:rFonts w:ascii="Times New Roman" w:hAnsi="Times New Roman" w:cs="Times New Roman"/>
                <w:sz w:val="24"/>
                <w:szCs w:val="24"/>
              </w:rPr>
              <w:t>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pacing w:after="200"/>
              <w:rPr>
                <w:rFonts w:ascii="Times New Roman" w:hAnsi="Times New Roman" w:cs="Times New Roman"/>
                <w:kern w:val="2"/>
                <w:sz w:val="24"/>
                <w:szCs w:val="24"/>
                <w:lang w:eastAsia="en-US"/>
              </w:rPr>
            </w:pPr>
            <w:r w:rsidRPr="00AC5313">
              <w:rPr>
                <w:rFonts w:ascii="Times New Roman" w:hAnsi="Times New Roman" w:cs="Times New Roman"/>
                <w:sz w:val="24"/>
                <w:szCs w:val="24"/>
                <w:lang w:eastAsia="en-US"/>
              </w:rPr>
              <w:t>Проведення аналізу та моніторингу стану нада</w:t>
            </w:r>
            <w:r w:rsidR="002F6916">
              <w:rPr>
                <w:rFonts w:ascii="Times New Roman" w:hAnsi="Times New Roman" w:cs="Times New Roman"/>
                <w:sz w:val="24"/>
                <w:szCs w:val="24"/>
                <w:lang w:eastAsia="en-US"/>
              </w:rPr>
              <w:t>ння послуги «муніципальна няня»</w:t>
            </w:r>
          </w:p>
        </w:tc>
        <w:tc>
          <w:tcPr>
            <w:tcW w:w="3373" w:type="dxa"/>
            <w:gridSpan w:val="2"/>
          </w:tcPr>
          <w:p w:rsidR="005B3C90" w:rsidRPr="00AC5313" w:rsidRDefault="005B3C90" w:rsidP="005B3C90">
            <w:pPr>
              <w:spacing w:line="256" w:lineRule="auto"/>
              <w:rPr>
                <w:rFonts w:ascii="Times New Roman" w:hAnsi="Times New Roman" w:cs="Times New Roman"/>
                <w:kern w:val="2"/>
                <w:sz w:val="24"/>
                <w:szCs w:val="24"/>
                <w:lang w:eastAsia="en-US"/>
              </w:rPr>
            </w:pPr>
            <w:r w:rsidRPr="00AC5313">
              <w:rPr>
                <w:rFonts w:ascii="Times New Roman" w:hAnsi="Times New Roman" w:cs="Times New Roman"/>
                <w:sz w:val="24"/>
                <w:szCs w:val="24"/>
                <w:lang w:eastAsia="en-US"/>
              </w:rPr>
              <w:t>Щотижнево</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pacing w:after="200"/>
              <w:rPr>
                <w:rFonts w:ascii="Times New Roman" w:hAnsi="Times New Roman" w:cs="Times New Roman"/>
                <w:sz w:val="24"/>
                <w:szCs w:val="24"/>
                <w:lang w:eastAsia="en-US"/>
              </w:rPr>
            </w:pPr>
            <w:r w:rsidRPr="00AC5313">
              <w:rPr>
                <w:rFonts w:ascii="Times New Roman" w:hAnsi="Times New Roman" w:cs="Times New Roman"/>
                <w:kern w:val="2"/>
                <w:sz w:val="24"/>
                <w:szCs w:val="24"/>
                <w:lang w:eastAsia="en-US"/>
              </w:rPr>
              <w:t>П</w:t>
            </w:r>
            <w:r w:rsidRPr="00AC5313">
              <w:rPr>
                <w:rFonts w:ascii="Times New Roman" w:hAnsi="Times New Roman" w:cs="Times New Roman"/>
                <w:sz w:val="24"/>
                <w:szCs w:val="24"/>
                <w:lang w:eastAsia="en-US"/>
              </w:rPr>
              <w:t>роведення аналізу та моніторингу стану надання одноразової натуральної допомоги «пакунок малюка»</w:t>
            </w:r>
          </w:p>
        </w:tc>
        <w:tc>
          <w:tcPr>
            <w:tcW w:w="3373" w:type="dxa"/>
            <w:gridSpan w:val="2"/>
          </w:tcPr>
          <w:p w:rsidR="005B3C90" w:rsidRPr="00AC5313" w:rsidRDefault="005B3C90" w:rsidP="005B3C90">
            <w:pPr>
              <w:spacing w:line="256" w:lineRule="auto"/>
              <w:rPr>
                <w:rFonts w:ascii="Times New Roman" w:hAnsi="Times New Roman" w:cs="Times New Roman"/>
                <w:sz w:val="24"/>
                <w:szCs w:val="24"/>
                <w:lang w:eastAsia="en-US"/>
              </w:rPr>
            </w:pPr>
            <w:r w:rsidRPr="00AC5313">
              <w:rPr>
                <w:rFonts w:ascii="Times New Roman" w:hAnsi="Times New Roman" w:cs="Times New Roman"/>
                <w:sz w:val="24"/>
                <w:szCs w:val="24"/>
                <w:lang w:eastAsia="en-US"/>
              </w:rPr>
              <w:t>Щотижнево</w:t>
            </w:r>
          </w:p>
          <w:p w:rsidR="005B3C90" w:rsidRPr="00AC5313" w:rsidRDefault="005B3C90" w:rsidP="005B3C90">
            <w:pPr>
              <w:spacing w:line="256" w:lineRule="auto"/>
              <w:rPr>
                <w:rFonts w:ascii="Times New Roman" w:hAnsi="Times New Roman" w:cs="Times New Roman"/>
                <w:sz w:val="24"/>
                <w:szCs w:val="24"/>
                <w:lang w:eastAsia="en-US"/>
              </w:rPr>
            </w:pP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pacing w:after="200"/>
              <w:rPr>
                <w:rFonts w:ascii="Times New Roman" w:hAnsi="Times New Roman" w:cs="Times New Roman"/>
                <w:sz w:val="24"/>
                <w:szCs w:val="24"/>
                <w:lang w:eastAsia="en-US"/>
              </w:rPr>
            </w:pPr>
            <w:r w:rsidRPr="00AC5313">
              <w:rPr>
                <w:rFonts w:ascii="Times New Roman" w:hAnsi="Times New Roman" w:cs="Times New Roman"/>
                <w:sz w:val="24"/>
                <w:szCs w:val="24"/>
                <w:lang w:eastAsia="en-US"/>
              </w:rPr>
              <w:t>Проведення аналізу щодо стану надання  одноразової натуральної допомоги «пакунок малюка»</w:t>
            </w:r>
          </w:p>
        </w:tc>
        <w:tc>
          <w:tcPr>
            <w:tcW w:w="3373" w:type="dxa"/>
            <w:gridSpan w:val="2"/>
          </w:tcPr>
          <w:p w:rsidR="005B3C90" w:rsidRPr="00AC5313" w:rsidRDefault="005B3C90" w:rsidP="005B3C90">
            <w:pPr>
              <w:spacing w:line="256" w:lineRule="auto"/>
              <w:rPr>
                <w:rFonts w:ascii="Times New Roman" w:hAnsi="Times New Roman" w:cs="Times New Roman"/>
                <w:sz w:val="24"/>
                <w:szCs w:val="24"/>
                <w:lang w:eastAsia="en-US"/>
              </w:rPr>
            </w:pPr>
            <w:r w:rsidRPr="00AC5313">
              <w:rPr>
                <w:rFonts w:ascii="Times New Roman" w:hAnsi="Times New Roman" w:cs="Times New Roman"/>
                <w:sz w:val="24"/>
                <w:szCs w:val="24"/>
                <w:lang w:eastAsia="en-US"/>
              </w:rPr>
              <w:t>Щомісячно</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pacing w:after="200"/>
              <w:rPr>
                <w:rFonts w:ascii="Times New Roman" w:hAnsi="Times New Roman" w:cs="Times New Roman"/>
                <w:sz w:val="24"/>
                <w:szCs w:val="24"/>
                <w:lang w:eastAsia="en-US"/>
              </w:rPr>
            </w:pPr>
            <w:r w:rsidRPr="00AC5313">
              <w:rPr>
                <w:rFonts w:ascii="Times New Roman" w:hAnsi="Times New Roman" w:cs="Times New Roman"/>
                <w:sz w:val="24"/>
                <w:szCs w:val="24"/>
                <w:lang w:eastAsia="en-US"/>
              </w:rPr>
              <w:t>Проведення аналізу та моніторингу стан</w:t>
            </w:r>
            <w:r w:rsidR="002F6916">
              <w:rPr>
                <w:rFonts w:ascii="Times New Roman" w:hAnsi="Times New Roman" w:cs="Times New Roman"/>
                <w:sz w:val="24"/>
                <w:szCs w:val="24"/>
                <w:lang w:eastAsia="en-US"/>
              </w:rPr>
              <w:t>у призначення житлових субсидій</w:t>
            </w:r>
          </w:p>
        </w:tc>
        <w:tc>
          <w:tcPr>
            <w:tcW w:w="3373" w:type="dxa"/>
            <w:gridSpan w:val="2"/>
          </w:tcPr>
          <w:p w:rsidR="005B3C90" w:rsidRPr="00AC5313" w:rsidRDefault="005B3C90" w:rsidP="005B3C90">
            <w:pPr>
              <w:spacing w:line="256" w:lineRule="auto"/>
              <w:rPr>
                <w:rFonts w:ascii="Times New Roman" w:hAnsi="Times New Roman" w:cs="Times New Roman"/>
                <w:sz w:val="24"/>
                <w:szCs w:val="24"/>
                <w:lang w:eastAsia="en-US"/>
              </w:rPr>
            </w:pPr>
            <w:r w:rsidRPr="00AC5313">
              <w:rPr>
                <w:rFonts w:ascii="Times New Roman" w:hAnsi="Times New Roman" w:cs="Times New Roman"/>
                <w:sz w:val="24"/>
                <w:szCs w:val="24"/>
                <w:lang w:eastAsia="en-US"/>
              </w:rPr>
              <w:t>Щотижнево</w:t>
            </w:r>
          </w:p>
          <w:p w:rsidR="005B3C90" w:rsidRPr="00AC5313" w:rsidRDefault="005B3C90" w:rsidP="005B3C90">
            <w:pPr>
              <w:spacing w:line="256" w:lineRule="auto"/>
              <w:rPr>
                <w:rFonts w:ascii="Times New Roman" w:hAnsi="Times New Roman" w:cs="Times New Roman"/>
                <w:kern w:val="2"/>
                <w:sz w:val="24"/>
                <w:szCs w:val="24"/>
                <w:lang w:eastAsia="en-US"/>
              </w:rPr>
            </w:pP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pacing w:after="200"/>
              <w:rPr>
                <w:rFonts w:ascii="Times New Roman" w:hAnsi="Times New Roman" w:cs="Times New Roman"/>
                <w:sz w:val="24"/>
                <w:szCs w:val="24"/>
                <w:lang w:eastAsia="en-US"/>
              </w:rPr>
            </w:pPr>
            <w:r w:rsidRPr="00AC5313">
              <w:rPr>
                <w:rFonts w:ascii="Times New Roman" w:hAnsi="Times New Roman" w:cs="Times New Roman"/>
                <w:sz w:val="24"/>
                <w:szCs w:val="24"/>
                <w:lang w:eastAsia="en-US"/>
              </w:rPr>
              <w:t xml:space="preserve">Проведення аналізу про стан призначення щомісячної адресної допомоги внутрішньо переміщеним особам </w:t>
            </w:r>
          </w:p>
        </w:tc>
        <w:tc>
          <w:tcPr>
            <w:tcW w:w="3373" w:type="dxa"/>
            <w:gridSpan w:val="2"/>
          </w:tcPr>
          <w:p w:rsidR="005B3C90" w:rsidRPr="00AC5313" w:rsidRDefault="005B3C90" w:rsidP="005B3C90">
            <w:pPr>
              <w:spacing w:line="256" w:lineRule="auto"/>
              <w:rPr>
                <w:rFonts w:ascii="Times New Roman" w:hAnsi="Times New Roman" w:cs="Times New Roman"/>
                <w:kern w:val="2"/>
                <w:sz w:val="24"/>
                <w:szCs w:val="24"/>
                <w:lang w:eastAsia="en-US"/>
              </w:rPr>
            </w:pPr>
            <w:r w:rsidRPr="00AC5313">
              <w:rPr>
                <w:rFonts w:ascii="Times New Roman" w:hAnsi="Times New Roman" w:cs="Times New Roman"/>
                <w:kern w:val="2"/>
                <w:sz w:val="24"/>
                <w:szCs w:val="24"/>
                <w:lang w:eastAsia="en-US"/>
              </w:rPr>
              <w:t>Щомісячно</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pacing w:after="200"/>
              <w:rPr>
                <w:rFonts w:ascii="Times New Roman" w:hAnsi="Times New Roman" w:cs="Times New Roman"/>
                <w:sz w:val="24"/>
                <w:szCs w:val="24"/>
                <w:lang w:eastAsia="en-US"/>
              </w:rPr>
            </w:pPr>
            <w:r w:rsidRPr="00AC5313">
              <w:rPr>
                <w:rFonts w:ascii="Times New Roman" w:hAnsi="Times New Roman" w:cs="Times New Roman"/>
                <w:sz w:val="24"/>
                <w:szCs w:val="24"/>
                <w:lang w:eastAsia="en-US"/>
              </w:rPr>
              <w:t xml:space="preserve">Проведення аналізу інформації щодо сум коштів переплат державних соціальних виплат, зазначених в рекомендаціях, наданих Міністерством фінансів України, які підлягають поверненню </w:t>
            </w:r>
          </w:p>
        </w:tc>
        <w:tc>
          <w:tcPr>
            <w:tcW w:w="3373" w:type="dxa"/>
            <w:gridSpan w:val="2"/>
          </w:tcPr>
          <w:p w:rsidR="005B3C90" w:rsidRPr="00AC5313" w:rsidRDefault="005B3C90" w:rsidP="005B3C90">
            <w:pPr>
              <w:rPr>
                <w:rFonts w:ascii="Times New Roman" w:hAnsi="Times New Roman" w:cs="Times New Roman"/>
                <w:kern w:val="2"/>
                <w:sz w:val="24"/>
                <w:szCs w:val="24"/>
                <w:lang w:eastAsia="en-US"/>
              </w:rPr>
            </w:pPr>
            <w:r w:rsidRPr="00AC5313">
              <w:rPr>
                <w:rFonts w:ascii="Times New Roman" w:hAnsi="Times New Roman" w:cs="Times New Roman"/>
                <w:kern w:val="2"/>
                <w:sz w:val="24"/>
                <w:szCs w:val="24"/>
                <w:lang w:eastAsia="en-US"/>
              </w:rPr>
              <w:t>Щомісячно</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pacing w:after="200"/>
              <w:rPr>
                <w:rFonts w:ascii="Times New Roman" w:hAnsi="Times New Roman" w:cs="Times New Roman"/>
                <w:sz w:val="24"/>
                <w:szCs w:val="24"/>
                <w:lang w:eastAsia="en-US"/>
              </w:rPr>
            </w:pPr>
            <w:r w:rsidRPr="00AC5313">
              <w:rPr>
                <w:rFonts w:ascii="Times New Roman" w:hAnsi="Times New Roman" w:cs="Times New Roman"/>
                <w:sz w:val="24"/>
                <w:szCs w:val="24"/>
                <w:lang w:eastAsia="en-US"/>
              </w:rPr>
              <w:t xml:space="preserve">Проведення аналізу інформації щодо опрацювання органами соціального захисту населення наданих Міністерством фінансів України рекомендацій для здійснення перевірок  </w:t>
            </w:r>
          </w:p>
        </w:tc>
        <w:tc>
          <w:tcPr>
            <w:tcW w:w="3373" w:type="dxa"/>
            <w:gridSpan w:val="2"/>
          </w:tcPr>
          <w:p w:rsidR="005B3C90" w:rsidRPr="00AC5313" w:rsidRDefault="005B3C90" w:rsidP="005B3C90">
            <w:pPr>
              <w:rPr>
                <w:rFonts w:ascii="Times New Roman" w:hAnsi="Times New Roman" w:cs="Times New Roman"/>
                <w:kern w:val="2"/>
                <w:sz w:val="24"/>
                <w:szCs w:val="24"/>
                <w:lang w:eastAsia="en-US"/>
              </w:rPr>
            </w:pPr>
            <w:r w:rsidRPr="00AC5313">
              <w:rPr>
                <w:rFonts w:ascii="Times New Roman" w:hAnsi="Times New Roman" w:cs="Times New Roman"/>
                <w:kern w:val="2"/>
                <w:sz w:val="24"/>
                <w:szCs w:val="24"/>
                <w:lang w:eastAsia="en-US"/>
              </w:rPr>
              <w:t>Щомісячно</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pacing w:after="200"/>
              <w:rPr>
                <w:rFonts w:ascii="Times New Roman" w:hAnsi="Times New Roman" w:cs="Times New Roman"/>
                <w:sz w:val="24"/>
                <w:szCs w:val="24"/>
                <w:lang w:eastAsia="en-US"/>
              </w:rPr>
            </w:pPr>
            <w:r w:rsidRPr="00AC5313">
              <w:rPr>
                <w:rFonts w:ascii="Times New Roman" w:hAnsi="Times New Roman" w:cs="Times New Roman"/>
                <w:sz w:val="24"/>
                <w:szCs w:val="24"/>
                <w:lang w:eastAsia="en-US"/>
              </w:rPr>
              <w:t xml:space="preserve">Проведення аналізу щодо отримання державних соціальних виплат внутрішньо переміщеними особами </w:t>
            </w:r>
          </w:p>
        </w:tc>
        <w:tc>
          <w:tcPr>
            <w:tcW w:w="3373" w:type="dxa"/>
            <w:gridSpan w:val="2"/>
          </w:tcPr>
          <w:p w:rsidR="005B3C90" w:rsidRPr="00AC5313" w:rsidRDefault="005B3C90" w:rsidP="005B3C90">
            <w:pPr>
              <w:rPr>
                <w:rFonts w:ascii="Times New Roman" w:hAnsi="Times New Roman" w:cs="Times New Roman"/>
                <w:kern w:val="2"/>
                <w:sz w:val="24"/>
                <w:szCs w:val="24"/>
                <w:lang w:eastAsia="en-US"/>
              </w:rPr>
            </w:pPr>
            <w:r w:rsidRPr="00AC5313">
              <w:rPr>
                <w:rFonts w:ascii="Times New Roman" w:hAnsi="Times New Roman" w:cs="Times New Roman"/>
                <w:kern w:val="2"/>
                <w:sz w:val="24"/>
                <w:szCs w:val="24"/>
                <w:lang w:eastAsia="en-US"/>
              </w:rPr>
              <w:t>Щоквартально</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pacing w:after="200"/>
              <w:rPr>
                <w:rFonts w:ascii="Times New Roman" w:hAnsi="Times New Roman" w:cs="Times New Roman"/>
                <w:sz w:val="24"/>
                <w:szCs w:val="24"/>
                <w:lang w:eastAsia="en-US"/>
              </w:rPr>
            </w:pPr>
            <w:r w:rsidRPr="00AC5313">
              <w:rPr>
                <w:rFonts w:ascii="Times New Roman" w:hAnsi="Times New Roman" w:cs="Times New Roman"/>
                <w:sz w:val="24"/>
                <w:szCs w:val="24"/>
                <w:lang w:eastAsia="en-US"/>
              </w:rPr>
              <w:t>Проведення аналізу інформації щодо кількості внутрішньо переміщених осіб, які перебувають на обліку громадян, які потребують надання житлового приміщення з фондів житла для тимчасового проживання</w:t>
            </w:r>
          </w:p>
        </w:tc>
        <w:tc>
          <w:tcPr>
            <w:tcW w:w="3373" w:type="dxa"/>
            <w:gridSpan w:val="2"/>
          </w:tcPr>
          <w:p w:rsidR="005B3C90" w:rsidRPr="00AC5313" w:rsidRDefault="005B3C90" w:rsidP="005B3C90">
            <w:pPr>
              <w:rPr>
                <w:rFonts w:ascii="Times New Roman" w:hAnsi="Times New Roman" w:cs="Times New Roman"/>
                <w:kern w:val="2"/>
                <w:sz w:val="24"/>
                <w:szCs w:val="24"/>
                <w:lang w:eastAsia="en-US"/>
              </w:rPr>
            </w:pPr>
            <w:r w:rsidRPr="00AC5313">
              <w:rPr>
                <w:rFonts w:ascii="Times New Roman" w:hAnsi="Times New Roman" w:cs="Times New Roman"/>
                <w:kern w:val="2"/>
                <w:sz w:val="24"/>
                <w:szCs w:val="24"/>
                <w:lang w:eastAsia="en-US"/>
              </w:rPr>
              <w:t>Щоквартально</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pacing w:after="200"/>
              <w:rPr>
                <w:rFonts w:ascii="Times New Roman" w:hAnsi="Times New Roman" w:cs="Times New Roman"/>
                <w:sz w:val="24"/>
                <w:szCs w:val="24"/>
                <w:lang w:eastAsia="en-US"/>
              </w:rPr>
            </w:pPr>
            <w:r w:rsidRPr="00AC5313">
              <w:rPr>
                <w:rFonts w:ascii="Times New Roman" w:hAnsi="Times New Roman" w:cs="Times New Roman"/>
                <w:sz w:val="24"/>
                <w:szCs w:val="24"/>
                <w:lang w:eastAsia="en-US"/>
              </w:rPr>
              <w:t xml:space="preserve">Проведення аналізу інформації щодо частки коштів місцевих бюджетів, спрямованих на підтримку внутрішньо переміщених осіб </w:t>
            </w:r>
          </w:p>
        </w:tc>
        <w:tc>
          <w:tcPr>
            <w:tcW w:w="3373" w:type="dxa"/>
            <w:gridSpan w:val="2"/>
          </w:tcPr>
          <w:p w:rsidR="005B3C90" w:rsidRPr="00AC5313" w:rsidRDefault="005B3C90" w:rsidP="005B3C90">
            <w:pPr>
              <w:rPr>
                <w:rFonts w:ascii="Times New Roman" w:hAnsi="Times New Roman" w:cs="Times New Roman"/>
                <w:kern w:val="2"/>
                <w:sz w:val="24"/>
                <w:szCs w:val="24"/>
                <w:lang w:eastAsia="en-US"/>
              </w:rPr>
            </w:pPr>
            <w:r w:rsidRPr="00AC5313">
              <w:rPr>
                <w:rFonts w:ascii="Times New Roman" w:hAnsi="Times New Roman" w:cs="Times New Roman"/>
                <w:kern w:val="2"/>
                <w:sz w:val="24"/>
                <w:szCs w:val="24"/>
                <w:lang w:eastAsia="en-US"/>
              </w:rPr>
              <w:t>Щопівроку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pacing w:after="200"/>
              <w:rPr>
                <w:rFonts w:ascii="Times New Roman" w:hAnsi="Times New Roman" w:cs="Times New Roman"/>
                <w:sz w:val="24"/>
                <w:szCs w:val="24"/>
                <w:lang w:val="ru-RU" w:eastAsia="en-US"/>
              </w:rPr>
            </w:pPr>
            <w:proofErr w:type="spellStart"/>
            <w:r w:rsidRPr="00AC5313">
              <w:rPr>
                <w:rFonts w:ascii="Times New Roman" w:hAnsi="Times New Roman" w:cs="Times New Roman"/>
                <w:sz w:val="24"/>
                <w:szCs w:val="24"/>
                <w:lang w:val="ru-RU" w:eastAsia="en-US"/>
              </w:rPr>
              <w:t>Проведення</w:t>
            </w:r>
            <w:proofErr w:type="spellEnd"/>
            <w:r w:rsidRPr="00AC5313">
              <w:rPr>
                <w:rFonts w:ascii="Times New Roman" w:hAnsi="Times New Roman" w:cs="Times New Roman"/>
                <w:sz w:val="24"/>
                <w:szCs w:val="24"/>
                <w:lang w:val="ru-RU" w:eastAsia="en-US"/>
              </w:rPr>
              <w:t xml:space="preserve"> </w:t>
            </w:r>
            <w:proofErr w:type="spellStart"/>
            <w:r w:rsidRPr="00AC5313">
              <w:rPr>
                <w:rFonts w:ascii="Times New Roman" w:hAnsi="Times New Roman" w:cs="Times New Roman"/>
                <w:sz w:val="24"/>
                <w:szCs w:val="24"/>
                <w:lang w:val="ru-RU" w:eastAsia="en-US"/>
              </w:rPr>
              <w:t>аналізу</w:t>
            </w:r>
            <w:proofErr w:type="spellEnd"/>
            <w:r w:rsidRPr="00AC5313">
              <w:rPr>
                <w:rFonts w:ascii="Times New Roman" w:hAnsi="Times New Roman" w:cs="Times New Roman"/>
                <w:sz w:val="24"/>
                <w:szCs w:val="24"/>
                <w:lang w:val="ru-RU" w:eastAsia="en-US"/>
              </w:rPr>
              <w:t xml:space="preserve"> </w:t>
            </w:r>
            <w:proofErr w:type="spellStart"/>
            <w:r w:rsidRPr="00AC5313">
              <w:rPr>
                <w:rFonts w:ascii="Times New Roman" w:hAnsi="Times New Roman" w:cs="Times New Roman"/>
                <w:sz w:val="24"/>
                <w:szCs w:val="24"/>
                <w:lang w:val="ru-RU" w:eastAsia="en-US"/>
              </w:rPr>
              <w:t>інформації</w:t>
            </w:r>
            <w:proofErr w:type="spellEnd"/>
            <w:r w:rsidRPr="00AC5313">
              <w:rPr>
                <w:rFonts w:ascii="Times New Roman" w:hAnsi="Times New Roman" w:cs="Times New Roman"/>
                <w:sz w:val="24"/>
                <w:szCs w:val="24"/>
                <w:lang w:val="ru-RU" w:eastAsia="en-US"/>
              </w:rPr>
              <w:t xml:space="preserve"> </w:t>
            </w:r>
            <w:proofErr w:type="spellStart"/>
            <w:r w:rsidRPr="00AC5313">
              <w:rPr>
                <w:rFonts w:ascii="Times New Roman" w:hAnsi="Times New Roman" w:cs="Times New Roman"/>
                <w:sz w:val="24"/>
                <w:szCs w:val="24"/>
                <w:lang w:val="ru-RU" w:eastAsia="en-US"/>
              </w:rPr>
              <w:t>щодо</w:t>
            </w:r>
            <w:proofErr w:type="spellEnd"/>
            <w:r w:rsidRPr="00AC5313">
              <w:rPr>
                <w:rFonts w:ascii="Times New Roman" w:hAnsi="Times New Roman" w:cs="Times New Roman"/>
                <w:sz w:val="24"/>
                <w:szCs w:val="24"/>
                <w:lang w:val="ru-RU" w:eastAsia="en-US"/>
              </w:rPr>
              <w:t xml:space="preserve"> </w:t>
            </w:r>
            <w:proofErr w:type="spellStart"/>
            <w:r w:rsidRPr="00AC5313">
              <w:rPr>
                <w:rFonts w:ascii="Times New Roman" w:hAnsi="Times New Roman" w:cs="Times New Roman"/>
                <w:sz w:val="24"/>
                <w:szCs w:val="24"/>
                <w:lang w:val="ru-RU" w:eastAsia="en-US"/>
              </w:rPr>
              <w:t>реалізації</w:t>
            </w:r>
            <w:proofErr w:type="spellEnd"/>
            <w:r w:rsidRPr="00AC5313">
              <w:rPr>
                <w:rFonts w:ascii="Times New Roman" w:hAnsi="Times New Roman" w:cs="Times New Roman"/>
                <w:sz w:val="24"/>
                <w:szCs w:val="24"/>
                <w:lang w:val="ru-RU" w:eastAsia="en-US"/>
              </w:rPr>
              <w:t xml:space="preserve"> </w:t>
            </w:r>
            <w:proofErr w:type="spellStart"/>
            <w:r w:rsidRPr="00AC5313">
              <w:rPr>
                <w:rFonts w:ascii="Times New Roman" w:hAnsi="Times New Roman" w:cs="Times New Roman"/>
                <w:sz w:val="24"/>
                <w:szCs w:val="24"/>
                <w:lang w:val="ru-RU" w:eastAsia="en-US"/>
              </w:rPr>
              <w:t>державних</w:t>
            </w:r>
            <w:proofErr w:type="spellEnd"/>
            <w:r w:rsidRPr="00AC5313">
              <w:rPr>
                <w:rFonts w:ascii="Times New Roman" w:hAnsi="Times New Roman" w:cs="Times New Roman"/>
                <w:sz w:val="24"/>
                <w:szCs w:val="24"/>
                <w:lang w:val="ru-RU" w:eastAsia="en-US"/>
              </w:rPr>
              <w:t xml:space="preserve"> </w:t>
            </w:r>
            <w:proofErr w:type="spellStart"/>
            <w:r w:rsidRPr="00AC5313">
              <w:rPr>
                <w:rFonts w:ascii="Times New Roman" w:hAnsi="Times New Roman" w:cs="Times New Roman"/>
                <w:sz w:val="24"/>
                <w:szCs w:val="24"/>
                <w:lang w:val="ru-RU" w:eastAsia="en-US"/>
              </w:rPr>
              <w:t>стратегій</w:t>
            </w:r>
            <w:proofErr w:type="spellEnd"/>
            <w:r w:rsidRPr="00AC5313">
              <w:rPr>
                <w:rFonts w:ascii="Times New Roman" w:hAnsi="Times New Roman" w:cs="Times New Roman"/>
                <w:sz w:val="24"/>
                <w:szCs w:val="24"/>
                <w:lang w:val="ru-RU" w:eastAsia="en-US"/>
              </w:rPr>
              <w:t xml:space="preserve"> і </w:t>
            </w:r>
            <w:proofErr w:type="spellStart"/>
            <w:r w:rsidRPr="00AC5313">
              <w:rPr>
                <w:rFonts w:ascii="Times New Roman" w:hAnsi="Times New Roman" w:cs="Times New Roman"/>
                <w:sz w:val="24"/>
                <w:szCs w:val="24"/>
                <w:lang w:val="ru-RU" w:eastAsia="en-US"/>
              </w:rPr>
              <w:t>програм</w:t>
            </w:r>
            <w:proofErr w:type="spellEnd"/>
            <w:r w:rsidRPr="00AC5313">
              <w:rPr>
                <w:rFonts w:ascii="Times New Roman" w:hAnsi="Times New Roman" w:cs="Times New Roman"/>
                <w:sz w:val="24"/>
                <w:szCs w:val="24"/>
                <w:lang w:val="ru-RU" w:eastAsia="en-US"/>
              </w:rPr>
              <w:t xml:space="preserve"> </w:t>
            </w:r>
            <w:proofErr w:type="spellStart"/>
            <w:r w:rsidRPr="00AC5313">
              <w:rPr>
                <w:rFonts w:ascii="Times New Roman" w:hAnsi="Times New Roman" w:cs="Times New Roman"/>
                <w:sz w:val="24"/>
                <w:szCs w:val="24"/>
                <w:lang w:val="ru-RU" w:eastAsia="en-US"/>
              </w:rPr>
              <w:t>стосовно</w:t>
            </w:r>
            <w:proofErr w:type="spellEnd"/>
            <w:r w:rsidRPr="00AC5313">
              <w:rPr>
                <w:rFonts w:ascii="Times New Roman" w:hAnsi="Times New Roman" w:cs="Times New Roman"/>
                <w:sz w:val="24"/>
                <w:szCs w:val="24"/>
                <w:lang w:val="ru-RU" w:eastAsia="en-US"/>
              </w:rPr>
              <w:t xml:space="preserve"> </w:t>
            </w:r>
            <w:proofErr w:type="spellStart"/>
            <w:r w:rsidRPr="00AC5313">
              <w:rPr>
                <w:rFonts w:ascii="Times New Roman" w:hAnsi="Times New Roman" w:cs="Times New Roman"/>
                <w:sz w:val="24"/>
                <w:szCs w:val="24"/>
                <w:lang w:val="ru-RU" w:eastAsia="en-US"/>
              </w:rPr>
              <w:t>забезпечення</w:t>
            </w:r>
            <w:proofErr w:type="spellEnd"/>
            <w:r w:rsidRPr="00AC5313">
              <w:rPr>
                <w:rFonts w:ascii="Times New Roman" w:hAnsi="Times New Roman" w:cs="Times New Roman"/>
                <w:sz w:val="24"/>
                <w:szCs w:val="24"/>
                <w:lang w:val="ru-RU" w:eastAsia="en-US"/>
              </w:rPr>
              <w:t xml:space="preserve"> </w:t>
            </w:r>
            <w:proofErr w:type="spellStart"/>
            <w:r w:rsidRPr="00AC5313">
              <w:rPr>
                <w:rFonts w:ascii="Times New Roman" w:hAnsi="Times New Roman" w:cs="Times New Roman"/>
                <w:sz w:val="24"/>
                <w:szCs w:val="24"/>
                <w:lang w:val="ru-RU" w:eastAsia="en-US"/>
              </w:rPr>
              <w:t>житлом</w:t>
            </w:r>
            <w:proofErr w:type="spellEnd"/>
            <w:r w:rsidRPr="00AC5313">
              <w:rPr>
                <w:rFonts w:ascii="Times New Roman" w:hAnsi="Times New Roman" w:cs="Times New Roman"/>
                <w:sz w:val="24"/>
                <w:szCs w:val="24"/>
                <w:lang w:val="ru-RU" w:eastAsia="en-US"/>
              </w:rPr>
              <w:t xml:space="preserve"> </w:t>
            </w:r>
            <w:proofErr w:type="spellStart"/>
            <w:r w:rsidRPr="00AC5313">
              <w:rPr>
                <w:rFonts w:ascii="Times New Roman" w:hAnsi="Times New Roman" w:cs="Times New Roman"/>
                <w:sz w:val="24"/>
                <w:szCs w:val="24"/>
                <w:lang w:val="ru-RU" w:eastAsia="en-US"/>
              </w:rPr>
              <w:t>осіб</w:t>
            </w:r>
            <w:proofErr w:type="spellEnd"/>
            <w:r w:rsidRPr="00AC5313">
              <w:rPr>
                <w:rFonts w:ascii="Times New Roman" w:hAnsi="Times New Roman" w:cs="Times New Roman"/>
                <w:sz w:val="24"/>
                <w:szCs w:val="24"/>
                <w:lang w:val="ru-RU" w:eastAsia="en-US"/>
              </w:rPr>
              <w:t xml:space="preserve"> з числа </w:t>
            </w:r>
            <w:proofErr w:type="spellStart"/>
            <w:r w:rsidRPr="00AC5313">
              <w:rPr>
                <w:rFonts w:ascii="Times New Roman" w:hAnsi="Times New Roman" w:cs="Times New Roman"/>
                <w:sz w:val="24"/>
                <w:szCs w:val="24"/>
                <w:lang w:val="ru-RU" w:eastAsia="en-US"/>
              </w:rPr>
              <w:t>внутрішньо</w:t>
            </w:r>
            <w:proofErr w:type="spellEnd"/>
            <w:r w:rsidRPr="00AC5313">
              <w:rPr>
                <w:rFonts w:ascii="Times New Roman" w:hAnsi="Times New Roman" w:cs="Times New Roman"/>
                <w:sz w:val="24"/>
                <w:szCs w:val="24"/>
                <w:lang w:val="ru-RU" w:eastAsia="en-US"/>
              </w:rPr>
              <w:t xml:space="preserve"> </w:t>
            </w:r>
            <w:proofErr w:type="spellStart"/>
            <w:r w:rsidRPr="00AC5313">
              <w:rPr>
                <w:rFonts w:ascii="Times New Roman" w:hAnsi="Times New Roman" w:cs="Times New Roman"/>
                <w:sz w:val="24"/>
                <w:szCs w:val="24"/>
                <w:lang w:val="ru-RU" w:eastAsia="en-US"/>
              </w:rPr>
              <w:t>переміщених</w:t>
            </w:r>
            <w:proofErr w:type="spellEnd"/>
            <w:r w:rsidRPr="00AC5313">
              <w:rPr>
                <w:rFonts w:ascii="Times New Roman" w:hAnsi="Times New Roman" w:cs="Times New Roman"/>
                <w:sz w:val="24"/>
                <w:szCs w:val="24"/>
                <w:lang w:val="ru-RU" w:eastAsia="en-US"/>
              </w:rPr>
              <w:t xml:space="preserve"> </w:t>
            </w:r>
            <w:proofErr w:type="spellStart"/>
            <w:r w:rsidRPr="00AC5313">
              <w:rPr>
                <w:rFonts w:ascii="Times New Roman" w:hAnsi="Times New Roman" w:cs="Times New Roman"/>
                <w:sz w:val="24"/>
                <w:szCs w:val="24"/>
                <w:lang w:val="ru-RU" w:eastAsia="en-US"/>
              </w:rPr>
              <w:t>осіб</w:t>
            </w:r>
            <w:proofErr w:type="spellEnd"/>
          </w:p>
        </w:tc>
        <w:tc>
          <w:tcPr>
            <w:tcW w:w="3373" w:type="dxa"/>
            <w:gridSpan w:val="2"/>
          </w:tcPr>
          <w:p w:rsidR="005B3C90" w:rsidRPr="00AC5313" w:rsidRDefault="005B3C90" w:rsidP="005B3C90">
            <w:pPr>
              <w:rPr>
                <w:rFonts w:ascii="Times New Roman" w:hAnsi="Times New Roman" w:cs="Times New Roman"/>
                <w:kern w:val="2"/>
                <w:sz w:val="24"/>
                <w:szCs w:val="24"/>
                <w:lang w:val="ru-RU" w:eastAsia="en-US"/>
              </w:rPr>
            </w:pPr>
            <w:proofErr w:type="spellStart"/>
            <w:r w:rsidRPr="00AC5313">
              <w:rPr>
                <w:rFonts w:ascii="Times New Roman" w:hAnsi="Times New Roman" w:cs="Times New Roman"/>
                <w:kern w:val="2"/>
                <w:sz w:val="24"/>
                <w:szCs w:val="24"/>
                <w:lang w:val="ru-RU" w:eastAsia="en-US"/>
              </w:rPr>
              <w:t>Щоквартально</w:t>
            </w:r>
            <w:proofErr w:type="spellEnd"/>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pacing w:after="200"/>
              <w:rPr>
                <w:rFonts w:ascii="Times New Roman" w:hAnsi="Times New Roman" w:cs="Times New Roman"/>
                <w:sz w:val="24"/>
                <w:szCs w:val="24"/>
                <w:lang w:eastAsia="en-US"/>
              </w:rPr>
            </w:pPr>
            <w:r w:rsidRPr="00AC5313">
              <w:rPr>
                <w:rFonts w:ascii="Times New Roman" w:hAnsi="Times New Roman" w:cs="Times New Roman"/>
                <w:sz w:val="24"/>
                <w:szCs w:val="24"/>
                <w:lang w:eastAsia="en-US"/>
              </w:rPr>
              <w:t>Проведення аналізу інформації про стан виконання програм соціального захисту осіб з інвалідністю</w:t>
            </w:r>
          </w:p>
        </w:tc>
        <w:tc>
          <w:tcPr>
            <w:tcW w:w="3373" w:type="dxa"/>
            <w:gridSpan w:val="2"/>
          </w:tcPr>
          <w:p w:rsidR="005B3C90" w:rsidRPr="00AC5313" w:rsidRDefault="005B3C90" w:rsidP="005B3C90">
            <w:pPr>
              <w:rPr>
                <w:rFonts w:ascii="Times New Roman" w:hAnsi="Times New Roman" w:cs="Times New Roman"/>
                <w:kern w:val="2"/>
                <w:sz w:val="24"/>
                <w:szCs w:val="24"/>
                <w:lang w:eastAsia="en-US"/>
              </w:rPr>
            </w:pPr>
            <w:proofErr w:type="spellStart"/>
            <w:r w:rsidRPr="00AC5313">
              <w:rPr>
                <w:rFonts w:ascii="Times New Roman" w:hAnsi="Times New Roman" w:cs="Times New Roman"/>
                <w:kern w:val="2"/>
                <w:sz w:val="24"/>
                <w:szCs w:val="24"/>
                <w:lang w:val="ru-RU" w:eastAsia="en-US"/>
              </w:rPr>
              <w:t>Щоквартально</w:t>
            </w:r>
            <w:proofErr w:type="spellEnd"/>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pacing w:after="200"/>
              <w:rPr>
                <w:rFonts w:ascii="Times New Roman" w:hAnsi="Times New Roman" w:cs="Times New Roman"/>
                <w:sz w:val="24"/>
                <w:szCs w:val="24"/>
                <w:lang w:eastAsia="en-US"/>
              </w:rPr>
            </w:pPr>
            <w:r w:rsidRPr="00AC5313">
              <w:rPr>
                <w:rFonts w:ascii="Times New Roman" w:hAnsi="Times New Roman" w:cs="Times New Roman"/>
                <w:sz w:val="24"/>
                <w:szCs w:val="24"/>
                <w:lang w:eastAsia="en-US"/>
              </w:rPr>
              <w:t>Проведення аналізу інформації щодо переліку місць компактного проживання внутрішньо переміщених осіб</w:t>
            </w:r>
          </w:p>
        </w:tc>
        <w:tc>
          <w:tcPr>
            <w:tcW w:w="3373" w:type="dxa"/>
            <w:gridSpan w:val="2"/>
          </w:tcPr>
          <w:p w:rsidR="005B3C90" w:rsidRPr="00AC5313" w:rsidRDefault="005B3C90" w:rsidP="005B3C90">
            <w:pPr>
              <w:rPr>
                <w:rFonts w:ascii="Times New Roman" w:hAnsi="Times New Roman" w:cs="Times New Roman"/>
                <w:kern w:val="2"/>
                <w:sz w:val="24"/>
                <w:szCs w:val="24"/>
                <w:lang w:eastAsia="en-US"/>
              </w:rPr>
            </w:pPr>
            <w:proofErr w:type="spellStart"/>
            <w:r w:rsidRPr="00AC5313">
              <w:rPr>
                <w:rFonts w:ascii="Times New Roman" w:hAnsi="Times New Roman" w:cs="Times New Roman"/>
                <w:kern w:val="2"/>
                <w:sz w:val="24"/>
                <w:szCs w:val="24"/>
                <w:lang w:val="ru-RU" w:eastAsia="en-US"/>
              </w:rPr>
              <w:t>Щоквартально</w:t>
            </w:r>
            <w:proofErr w:type="spellEnd"/>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pacing w:after="200"/>
              <w:rPr>
                <w:rFonts w:ascii="Times New Roman" w:hAnsi="Times New Roman" w:cs="Times New Roman"/>
                <w:sz w:val="24"/>
                <w:szCs w:val="24"/>
                <w:lang w:eastAsia="en-US"/>
              </w:rPr>
            </w:pPr>
            <w:r w:rsidRPr="00AC5313">
              <w:rPr>
                <w:rFonts w:ascii="Times New Roman" w:hAnsi="Times New Roman" w:cs="Times New Roman"/>
                <w:sz w:val="24"/>
                <w:szCs w:val="24"/>
                <w:lang w:eastAsia="en-US"/>
              </w:rPr>
              <w:t>Проведення аналізу інформації про виконання місцевих програм щодо створення житлового фонду соціального призначення і фонду житла для тимчасового проживання</w:t>
            </w:r>
          </w:p>
        </w:tc>
        <w:tc>
          <w:tcPr>
            <w:tcW w:w="3373" w:type="dxa"/>
            <w:gridSpan w:val="2"/>
          </w:tcPr>
          <w:p w:rsidR="005B3C90" w:rsidRPr="00AC5313" w:rsidRDefault="005B3C90" w:rsidP="005B3C90">
            <w:pPr>
              <w:rPr>
                <w:rFonts w:ascii="Times New Roman" w:hAnsi="Times New Roman" w:cs="Times New Roman"/>
                <w:kern w:val="2"/>
                <w:sz w:val="24"/>
                <w:szCs w:val="24"/>
                <w:lang w:eastAsia="en-US"/>
              </w:rPr>
            </w:pPr>
            <w:r w:rsidRPr="00AC5313">
              <w:rPr>
                <w:rFonts w:ascii="Times New Roman" w:hAnsi="Times New Roman" w:cs="Times New Roman"/>
                <w:kern w:val="2"/>
                <w:sz w:val="24"/>
                <w:szCs w:val="24"/>
                <w:lang w:eastAsia="en-US"/>
              </w:rPr>
              <w:t>Щопівроку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pacing w:after="200"/>
              <w:rPr>
                <w:rFonts w:ascii="Times New Roman" w:hAnsi="Times New Roman" w:cs="Times New Roman"/>
                <w:sz w:val="24"/>
                <w:szCs w:val="24"/>
                <w:lang w:eastAsia="en-US"/>
              </w:rPr>
            </w:pPr>
            <w:r w:rsidRPr="00AC5313">
              <w:rPr>
                <w:rFonts w:ascii="Times New Roman" w:hAnsi="Times New Roman" w:cs="Times New Roman"/>
                <w:sz w:val="24"/>
                <w:szCs w:val="24"/>
                <w:lang w:eastAsia="en-US"/>
              </w:rPr>
              <w:t xml:space="preserve">Проведення аналізу інформації про результати перевірки працівниками органів соціального захисту населення правильності призначення, перерахунку і виплати пенсій органами Пенсійного Фонду України </w:t>
            </w:r>
          </w:p>
        </w:tc>
        <w:tc>
          <w:tcPr>
            <w:tcW w:w="3373" w:type="dxa"/>
            <w:gridSpan w:val="2"/>
          </w:tcPr>
          <w:p w:rsidR="005B3C90" w:rsidRPr="00AC5313" w:rsidRDefault="005B3C90" w:rsidP="005B3C90">
            <w:pPr>
              <w:rPr>
                <w:rFonts w:ascii="Times New Roman" w:hAnsi="Times New Roman" w:cs="Times New Roman"/>
                <w:kern w:val="2"/>
                <w:sz w:val="24"/>
                <w:szCs w:val="24"/>
                <w:lang w:eastAsia="en-US"/>
              </w:rPr>
            </w:pPr>
            <w:r w:rsidRPr="00AC5313">
              <w:rPr>
                <w:rFonts w:ascii="Times New Roman" w:hAnsi="Times New Roman" w:cs="Times New Roman"/>
                <w:kern w:val="2"/>
                <w:sz w:val="24"/>
                <w:szCs w:val="24"/>
                <w:lang w:eastAsia="en-US"/>
              </w:rPr>
              <w:t>Щоквартально</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pacing w:after="200"/>
              <w:rPr>
                <w:rFonts w:ascii="Times New Roman" w:hAnsi="Times New Roman" w:cs="Times New Roman"/>
                <w:sz w:val="24"/>
                <w:szCs w:val="24"/>
                <w:lang w:eastAsia="en-US"/>
              </w:rPr>
            </w:pPr>
            <w:r w:rsidRPr="00AC5313">
              <w:rPr>
                <w:rFonts w:ascii="Times New Roman" w:hAnsi="Times New Roman" w:cs="Times New Roman"/>
                <w:sz w:val="24"/>
                <w:szCs w:val="24"/>
                <w:lang w:eastAsia="en-US"/>
              </w:rPr>
              <w:t>Проведення аналізу інформації щодо виявлення випадків подвійної виплати державної допомоги сім</w:t>
            </w:r>
            <w:r w:rsidR="003F7193">
              <w:rPr>
                <w:rFonts w:ascii="Times New Roman" w:hAnsi="Times New Roman" w:cs="Times New Roman"/>
                <w:sz w:val="24"/>
                <w:szCs w:val="24"/>
                <w:lang w:eastAsia="en-US"/>
              </w:rPr>
              <w:t>’</w:t>
            </w:r>
            <w:r w:rsidRPr="00AC5313">
              <w:rPr>
                <w:rFonts w:ascii="Times New Roman" w:hAnsi="Times New Roman" w:cs="Times New Roman"/>
                <w:sz w:val="24"/>
                <w:szCs w:val="24"/>
                <w:lang w:eastAsia="en-US"/>
              </w:rPr>
              <w:t>ям з дітьми, тимчасової допомоги дітям батьки яких ухиляються від сплати аліментів</w:t>
            </w:r>
          </w:p>
        </w:tc>
        <w:tc>
          <w:tcPr>
            <w:tcW w:w="3373" w:type="dxa"/>
            <w:gridSpan w:val="2"/>
          </w:tcPr>
          <w:p w:rsidR="005B3C90" w:rsidRPr="00AC5313" w:rsidRDefault="005B3C90" w:rsidP="005B3C90">
            <w:pPr>
              <w:rPr>
                <w:rFonts w:ascii="Times New Roman" w:hAnsi="Times New Roman" w:cs="Times New Roman"/>
                <w:kern w:val="2"/>
                <w:sz w:val="24"/>
                <w:szCs w:val="24"/>
                <w:lang w:eastAsia="en-US"/>
              </w:rPr>
            </w:pPr>
            <w:r w:rsidRPr="00AC5313">
              <w:rPr>
                <w:rFonts w:ascii="Times New Roman" w:hAnsi="Times New Roman" w:cs="Times New Roman"/>
                <w:kern w:val="2"/>
                <w:sz w:val="24"/>
                <w:szCs w:val="24"/>
                <w:lang w:eastAsia="en-US"/>
              </w:rPr>
              <w:t>Щоквартально</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pacing w:after="200"/>
              <w:rPr>
                <w:rFonts w:ascii="Times New Roman" w:hAnsi="Times New Roman" w:cs="Times New Roman"/>
                <w:sz w:val="24"/>
                <w:szCs w:val="24"/>
                <w:lang w:eastAsia="en-US"/>
              </w:rPr>
            </w:pPr>
            <w:r w:rsidRPr="00AC5313">
              <w:rPr>
                <w:rFonts w:ascii="Times New Roman" w:hAnsi="Times New Roman" w:cs="Times New Roman"/>
                <w:sz w:val="24"/>
                <w:szCs w:val="24"/>
                <w:lang w:eastAsia="en-US"/>
              </w:rPr>
              <w:t>Проведення аналізу інформації щодо залишку посвідчень особи, яка отримує державну соціальну допомогу відповідно до законів України “Про державну соціальну допомогу інвалідам з дитинства та дітям-інвалідам” та “Про державну соціальну допомогу особам, які не мають права на пенсію та інвалідам”</w:t>
            </w:r>
          </w:p>
        </w:tc>
        <w:tc>
          <w:tcPr>
            <w:tcW w:w="3373" w:type="dxa"/>
            <w:gridSpan w:val="2"/>
          </w:tcPr>
          <w:p w:rsidR="005B3C90" w:rsidRPr="00AC5313" w:rsidRDefault="005B3C90" w:rsidP="005B3C90">
            <w:pPr>
              <w:rPr>
                <w:rFonts w:ascii="Times New Roman" w:hAnsi="Times New Roman" w:cs="Times New Roman"/>
                <w:kern w:val="2"/>
                <w:sz w:val="24"/>
                <w:szCs w:val="24"/>
                <w:lang w:eastAsia="en-US"/>
              </w:rPr>
            </w:pPr>
            <w:r w:rsidRPr="00AC5313">
              <w:rPr>
                <w:rFonts w:ascii="Times New Roman" w:hAnsi="Times New Roman" w:cs="Times New Roman"/>
                <w:kern w:val="2"/>
                <w:sz w:val="24"/>
                <w:szCs w:val="24"/>
                <w:lang w:eastAsia="en-US"/>
              </w:rPr>
              <w:t>Щоквартально</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pacing w:after="200"/>
              <w:rPr>
                <w:rFonts w:ascii="Times New Roman" w:hAnsi="Times New Roman" w:cs="Times New Roman"/>
                <w:sz w:val="24"/>
                <w:szCs w:val="24"/>
                <w:lang w:eastAsia="en-US"/>
              </w:rPr>
            </w:pPr>
            <w:r w:rsidRPr="00AC5313">
              <w:rPr>
                <w:rFonts w:ascii="Times New Roman" w:hAnsi="Times New Roman" w:cs="Times New Roman"/>
                <w:sz w:val="24"/>
                <w:szCs w:val="24"/>
                <w:lang w:eastAsia="en-US"/>
              </w:rPr>
              <w:t>Проведення аналізу інформації щодо виконання завдань і заходів Стратегії інтеграції внутрішньо переміщених осіб та впровадження середньострокових рішень щодо внутрішнього переміщення на період до 2024 року та операційного плану реалізації у 2021-2023 роках цієї Стратегії схвалених розпорядженням Кабінету Міністрів України від 28.10.2021 № 1364-р</w:t>
            </w:r>
          </w:p>
        </w:tc>
        <w:tc>
          <w:tcPr>
            <w:tcW w:w="3373" w:type="dxa"/>
            <w:gridSpan w:val="2"/>
          </w:tcPr>
          <w:p w:rsidR="005B3C90" w:rsidRPr="00AC5313" w:rsidRDefault="005B3C90" w:rsidP="005B3C90">
            <w:pPr>
              <w:rPr>
                <w:rFonts w:ascii="Times New Roman" w:hAnsi="Times New Roman" w:cs="Times New Roman"/>
                <w:kern w:val="2"/>
                <w:sz w:val="24"/>
                <w:szCs w:val="24"/>
                <w:lang w:eastAsia="en-US"/>
              </w:rPr>
            </w:pPr>
            <w:r w:rsidRPr="00AC5313">
              <w:rPr>
                <w:rFonts w:ascii="Times New Roman" w:hAnsi="Times New Roman" w:cs="Times New Roman"/>
                <w:kern w:val="2"/>
                <w:sz w:val="24"/>
                <w:szCs w:val="24"/>
                <w:lang w:eastAsia="en-US"/>
              </w:rPr>
              <w:t>Щоквартально</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pacing w:after="200"/>
              <w:rPr>
                <w:rFonts w:ascii="Times New Roman" w:hAnsi="Times New Roman" w:cs="Times New Roman"/>
                <w:sz w:val="24"/>
                <w:szCs w:val="24"/>
                <w:lang w:eastAsia="en-US"/>
              </w:rPr>
            </w:pPr>
            <w:r w:rsidRPr="00AC5313">
              <w:rPr>
                <w:rFonts w:ascii="Times New Roman" w:hAnsi="Times New Roman" w:cs="Times New Roman"/>
                <w:sz w:val="24"/>
                <w:szCs w:val="24"/>
                <w:lang w:eastAsia="en-US"/>
              </w:rPr>
              <w:t>Проведення аналізу стану надання послуги «муніципальна няня».</w:t>
            </w:r>
          </w:p>
        </w:tc>
        <w:tc>
          <w:tcPr>
            <w:tcW w:w="3373" w:type="dxa"/>
            <w:gridSpan w:val="2"/>
          </w:tcPr>
          <w:p w:rsidR="005B3C90" w:rsidRPr="00AC5313" w:rsidRDefault="005B3C90" w:rsidP="005B3C90">
            <w:pPr>
              <w:rPr>
                <w:rFonts w:ascii="Times New Roman" w:hAnsi="Times New Roman" w:cs="Times New Roman"/>
                <w:kern w:val="2"/>
                <w:sz w:val="24"/>
                <w:szCs w:val="24"/>
                <w:lang w:eastAsia="en-US"/>
              </w:rPr>
            </w:pPr>
            <w:r w:rsidRPr="00AC5313">
              <w:rPr>
                <w:rFonts w:ascii="Times New Roman" w:hAnsi="Times New Roman" w:cs="Times New Roman"/>
                <w:kern w:val="2"/>
                <w:sz w:val="24"/>
                <w:szCs w:val="24"/>
                <w:lang w:eastAsia="en-US"/>
              </w:rPr>
              <w:t>Щомісячно</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lang w:eastAsia="en-US"/>
              </w:rPr>
              <w:t xml:space="preserve">Проведення аналізу </w:t>
            </w:r>
            <w:r w:rsidRPr="00AC5313">
              <w:rPr>
                <w:rFonts w:ascii="Times New Roman" w:hAnsi="Times New Roman" w:cs="Times New Roman"/>
                <w:sz w:val="24"/>
                <w:szCs w:val="24"/>
              </w:rPr>
              <w:t xml:space="preserve">інформації про стан надання адміністративних послуг соціального призначення мешканцям </w:t>
            </w:r>
            <w:r>
              <w:rPr>
                <w:rFonts w:ascii="Times New Roman" w:hAnsi="Times New Roman" w:cs="Times New Roman"/>
                <w:sz w:val="24"/>
                <w:szCs w:val="24"/>
              </w:rPr>
              <w:t>територіальних громад</w:t>
            </w:r>
            <w:r w:rsidRPr="00AC5313">
              <w:rPr>
                <w:rFonts w:ascii="Times New Roman" w:hAnsi="Times New Roman" w:cs="Times New Roman"/>
                <w:sz w:val="24"/>
                <w:szCs w:val="24"/>
              </w:rPr>
              <w:t xml:space="preserve"> з використанням ПК «Соціальна громада»</w:t>
            </w:r>
          </w:p>
          <w:p w:rsidR="005B3C90" w:rsidRPr="00AC5313" w:rsidRDefault="005B3C90" w:rsidP="005B3C90">
            <w:pPr>
              <w:spacing w:after="200"/>
              <w:rPr>
                <w:rFonts w:ascii="Times New Roman" w:hAnsi="Times New Roman" w:cs="Times New Roman"/>
                <w:sz w:val="24"/>
                <w:szCs w:val="24"/>
                <w:lang w:eastAsia="en-US"/>
              </w:rPr>
            </w:pPr>
          </w:p>
        </w:tc>
        <w:tc>
          <w:tcPr>
            <w:tcW w:w="3373" w:type="dxa"/>
            <w:gridSpan w:val="2"/>
          </w:tcPr>
          <w:p w:rsidR="005B3C90" w:rsidRPr="00AC5313" w:rsidRDefault="005B3C90" w:rsidP="005B3C90">
            <w:pPr>
              <w:rPr>
                <w:rFonts w:ascii="Times New Roman" w:hAnsi="Times New Roman" w:cs="Times New Roman"/>
                <w:kern w:val="2"/>
                <w:sz w:val="24"/>
                <w:szCs w:val="24"/>
                <w:lang w:eastAsia="en-US"/>
              </w:rPr>
            </w:pPr>
            <w:r w:rsidRPr="00AC5313">
              <w:rPr>
                <w:rFonts w:ascii="Times New Roman" w:hAnsi="Times New Roman" w:cs="Times New Roman"/>
                <w:kern w:val="2"/>
                <w:sz w:val="24"/>
                <w:szCs w:val="24"/>
                <w:lang w:eastAsia="en-US"/>
              </w:rPr>
              <w:t>Щомісячно</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lang w:eastAsia="en-US"/>
              </w:rPr>
            </w:pPr>
            <w:r w:rsidRPr="00AC5313">
              <w:rPr>
                <w:rFonts w:ascii="Times New Roman" w:hAnsi="Times New Roman" w:cs="Times New Roman"/>
                <w:sz w:val="24"/>
                <w:szCs w:val="24"/>
              </w:rPr>
              <w:t xml:space="preserve">Проведення аналізу інформації щодо організації виконання функцій у сфері соціального захисту населення та захисту прав дітей у </w:t>
            </w:r>
            <w:r>
              <w:rPr>
                <w:rFonts w:ascii="Times New Roman" w:hAnsi="Times New Roman" w:cs="Times New Roman"/>
                <w:sz w:val="24"/>
                <w:szCs w:val="24"/>
              </w:rPr>
              <w:t>територіальних громадах</w:t>
            </w:r>
            <w:r w:rsidRPr="00AC5313">
              <w:rPr>
                <w:rFonts w:ascii="Times New Roman" w:hAnsi="Times New Roman" w:cs="Times New Roman"/>
                <w:sz w:val="24"/>
                <w:szCs w:val="24"/>
              </w:rPr>
              <w:t xml:space="preserve"> Львівської області у межах виконання спільного з МБРР проєкту «Модернізація системи соціальної підтримки населення» </w:t>
            </w:r>
          </w:p>
        </w:tc>
        <w:tc>
          <w:tcPr>
            <w:tcW w:w="3373" w:type="dxa"/>
            <w:gridSpan w:val="2"/>
          </w:tcPr>
          <w:p w:rsidR="005B3C90" w:rsidRPr="00AC5313" w:rsidRDefault="005B3C90" w:rsidP="005B3C90">
            <w:pPr>
              <w:rPr>
                <w:rFonts w:ascii="Times New Roman" w:hAnsi="Times New Roman" w:cs="Times New Roman"/>
                <w:kern w:val="2"/>
                <w:sz w:val="24"/>
                <w:szCs w:val="24"/>
                <w:lang w:eastAsia="en-US"/>
              </w:rPr>
            </w:pPr>
            <w:r w:rsidRPr="00AC5313">
              <w:rPr>
                <w:rFonts w:ascii="Times New Roman" w:hAnsi="Times New Roman" w:cs="Times New Roman"/>
                <w:kern w:val="2"/>
                <w:sz w:val="24"/>
                <w:szCs w:val="24"/>
                <w:lang w:eastAsia="en-US"/>
              </w:rPr>
              <w:t>Щоквартально</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pacing w:after="200"/>
              <w:rPr>
                <w:rFonts w:ascii="Times New Roman" w:hAnsi="Times New Roman" w:cs="Times New Roman"/>
                <w:sz w:val="24"/>
                <w:szCs w:val="24"/>
              </w:rPr>
            </w:pPr>
            <w:r w:rsidRPr="00AC5313">
              <w:rPr>
                <w:rFonts w:ascii="Times New Roman" w:hAnsi="Times New Roman" w:cs="Times New Roman"/>
                <w:sz w:val="24"/>
                <w:szCs w:val="24"/>
              </w:rPr>
              <w:t>Проведення аналізу інформації про кількість одержувачів державної соціальної допомоги малозабезпеченим сім</w:t>
            </w:r>
            <w:r w:rsidR="003F7193">
              <w:rPr>
                <w:rFonts w:ascii="Times New Roman" w:hAnsi="Times New Roman" w:cs="Times New Roman"/>
                <w:sz w:val="24"/>
                <w:szCs w:val="24"/>
              </w:rPr>
              <w:t>’</w:t>
            </w:r>
            <w:r w:rsidRPr="00AC5313">
              <w:rPr>
                <w:rFonts w:ascii="Times New Roman" w:hAnsi="Times New Roman" w:cs="Times New Roman"/>
                <w:sz w:val="24"/>
                <w:szCs w:val="24"/>
              </w:rPr>
              <w:t>ям, в тому числі багатодітним сім</w:t>
            </w:r>
            <w:r w:rsidR="003F7193">
              <w:rPr>
                <w:rFonts w:ascii="Times New Roman" w:hAnsi="Times New Roman" w:cs="Times New Roman"/>
                <w:sz w:val="24"/>
                <w:szCs w:val="24"/>
              </w:rPr>
              <w:t>’</w:t>
            </w:r>
            <w:r w:rsidRPr="00AC5313">
              <w:rPr>
                <w:rFonts w:ascii="Times New Roman" w:hAnsi="Times New Roman" w:cs="Times New Roman"/>
                <w:sz w:val="24"/>
                <w:szCs w:val="24"/>
              </w:rPr>
              <w:t>ям</w:t>
            </w:r>
          </w:p>
        </w:tc>
        <w:tc>
          <w:tcPr>
            <w:tcW w:w="3373" w:type="dxa"/>
            <w:gridSpan w:val="2"/>
          </w:tcPr>
          <w:p w:rsidR="005B3C90" w:rsidRPr="00AC5313" w:rsidRDefault="005B3C90" w:rsidP="005B3C90">
            <w:pPr>
              <w:rPr>
                <w:rFonts w:ascii="Times New Roman" w:hAnsi="Times New Roman" w:cs="Times New Roman"/>
                <w:kern w:val="2"/>
                <w:sz w:val="24"/>
                <w:szCs w:val="24"/>
                <w:lang w:eastAsia="en-US"/>
              </w:rPr>
            </w:pPr>
            <w:r w:rsidRPr="00AC5313">
              <w:rPr>
                <w:rFonts w:ascii="Times New Roman" w:hAnsi="Times New Roman" w:cs="Times New Roman"/>
                <w:kern w:val="2"/>
                <w:sz w:val="24"/>
                <w:szCs w:val="24"/>
                <w:lang w:eastAsia="en-US"/>
              </w:rPr>
              <w:t>Щомісячно</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pacing w:line="256" w:lineRule="auto"/>
              <w:rPr>
                <w:rFonts w:ascii="Times New Roman" w:hAnsi="Times New Roman" w:cs="Times New Roman"/>
                <w:kern w:val="2"/>
                <w:sz w:val="24"/>
                <w:szCs w:val="24"/>
              </w:rPr>
            </w:pPr>
            <w:r w:rsidRPr="00AC5313">
              <w:rPr>
                <w:rFonts w:ascii="Times New Roman" w:hAnsi="Times New Roman" w:cs="Times New Roman"/>
                <w:sz w:val="24"/>
                <w:szCs w:val="24"/>
              </w:rPr>
              <w:t>Забезпечення виконання Плану заходів щодо забезпечення соціального захисту бездомних осіб в осінньо-зимовий період 2021-2022 роки</w:t>
            </w:r>
          </w:p>
        </w:tc>
        <w:tc>
          <w:tcPr>
            <w:tcW w:w="3373" w:type="dxa"/>
            <w:gridSpan w:val="2"/>
          </w:tcPr>
          <w:p w:rsidR="005B3C90" w:rsidRPr="00AC5313" w:rsidRDefault="005B3C90" w:rsidP="005B3C90">
            <w:pPr>
              <w:spacing w:line="256" w:lineRule="auto"/>
              <w:rPr>
                <w:rFonts w:ascii="Times New Roman" w:hAnsi="Times New Roman" w:cs="Times New Roman"/>
                <w:kern w:val="2"/>
                <w:sz w:val="24"/>
                <w:szCs w:val="24"/>
              </w:rPr>
            </w:pPr>
            <w:r>
              <w:rPr>
                <w:rFonts w:ascii="Times New Roman" w:hAnsi="Times New Roman" w:cs="Times New Roman"/>
                <w:noProof/>
                <w:sz w:val="24"/>
                <w:szCs w:val="24"/>
              </w:rPr>
              <w:t>Січень-березень</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pacing w:line="256" w:lineRule="auto"/>
              <w:rPr>
                <w:rFonts w:ascii="Times New Roman" w:hAnsi="Times New Roman" w:cs="Times New Roman"/>
                <w:kern w:val="2"/>
                <w:sz w:val="24"/>
                <w:szCs w:val="24"/>
              </w:rPr>
            </w:pPr>
            <w:r w:rsidRPr="00AC5313">
              <w:rPr>
                <w:rFonts w:ascii="Times New Roman" w:hAnsi="Times New Roman" w:cs="Times New Roman"/>
                <w:sz w:val="24"/>
                <w:szCs w:val="24"/>
              </w:rPr>
              <w:t>Організація роботи бригад соціального патрулювання з виявленням та допомоги бездомним особам в осінньо-зимовий період 2021-2022роки</w:t>
            </w:r>
          </w:p>
        </w:tc>
        <w:tc>
          <w:tcPr>
            <w:tcW w:w="3373" w:type="dxa"/>
            <w:gridSpan w:val="2"/>
          </w:tcPr>
          <w:p w:rsidR="005B3C90" w:rsidRPr="00AC5313" w:rsidRDefault="005B3C90" w:rsidP="005B3C90">
            <w:pPr>
              <w:spacing w:line="256" w:lineRule="auto"/>
              <w:rPr>
                <w:rFonts w:ascii="Times New Roman" w:hAnsi="Times New Roman" w:cs="Times New Roman"/>
                <w:noProof/>
                <w:kern w:val="2"/>
                <w:sz w:val="24"/>
                <w:szCs w:val="24"/>
              </w:rPr>
            </w:pPr>
            <w:r>
              <w:rPr>
                <w:rFonts w:ascii="Times New Roman" w:hAnsi="Times New Roman" w:cs="Times New Roman"/>
                <w:noProof/>
                <w:sz w:val="24"/>
                <w:szCs w:val="24"/>
              </w:rPr>
              <w:t>Січень-березень</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pacing w:line="256" w:lineRule="auto"/>
              <w:rPr>
                <w:rFonts w:ascii="Times New Roman" w:hAnsi="Times New Roman" w:cs="Times New Roman"/>
                <w:kern w:val="2"/>
                <w:sz w:val="24"/>
                <w:szCs w:val="24"/>
              </w:rPr>
            </w:pPr>
            <w:r>
              <w:rPr>
                <w:rFonts w:ascii="Times New Roman" w:hAnsi="Times New Roman" w:cs="Times New Roman"/>
                <w:sz w:val="24"/>
                <w:szCs w:val="24"/>
              </w:rPr>
              <w:t>З</w:t>
            </w:r>
            <w:r w:rsidRPr="00AC5313">
              <w:rPr>
                <w:rFonts w:ascii="Times New Roman" w:hAnsi="Times New Roman" w:cs="Times New Roman"/>
                <w:sz w:val="24"/>
                <w:szCs w:val="24"/>
              </w:rPr>
              <w:t>віт на виконання наказу Мін</w:t>
            </w:r>
            <w:r>
              <w:rPr>
                <w:rFonts w:ascii="Times New Roman" w:hAnsi="Times New Roman" w:cs="Times New Roman"/>
                <w:sz w:val="24"/>
                <w:szCs w:val="24"/>
              </w:rPr>
              <w:t xml:space="preserve">істерства </w:t>
            </w:r>
            <w:r w:rsidRPr="00AC5313">
              <w:rPr>
                <w:rFonts w:ascii="Times New Roman" w:hAnsi="Times New Roman" w:cs="Times New Roman"/>
                <w:sz w:val="24"/>
                <w:szCs w:val="24"/>
              </w:rPr>
              <w:t>праці від 14.02.</w:t>
            </w:r>
            <w:r w:rsidR="002F6916">
              <w:rPr>
                <w:rFonts w:ascii="Times New Roman" w:hAnsi="Times New Roman" w:cs="Times New Roman"/>
                <w:sz w:val="24"/>
                <w:szCs w:val="24"/>
              </w:rPr>
              <w:t>20</w:t>
            </w:r>
            <w:r w:rsidRPr="00AC5313">
              <w:rPr>
                <w:rFonts w:ascii="Times New Roman" w:hAnsi="Times New Roman" w:cs="Times New Roman"/>
                <w:sz w:val="24"/>
                <w:szCs w:val="24"/>
              </w:rPr>
              <w:t>06 №31 ”Про затвердження Типових положень про заклади соціального захисту бездомних громадян та осіб, звільнених з місць позбавлення волі”</w:t>
            </w:r>
          </w:p>
        </w:tc>
        <w:tc>
          <w:tcPr>
            <w:tcW w:w="3373" w:type="dxa"/>
            <w:gridSpan w:val="2"/>
          </w:tcPr>
          <w:p w:rsidR="005B3C90" w:rsidRPr="00AC5313" w:rsidRDefault="005B3C90" w:rsidP="005B3C90">
            <w:pPr>
              <w:pStyle w:val="ad"/>
              <w:spacing w:before="0" w:line="220" w:lineRule="auto"/>
              <w:ind w:left="-57" w:right="-57" w:firstLine="0"/>
              <w:rPr>
                <w:rFonts w:ascii="Times New Roman" w:hAnsi="Times New Roman"/>
                <w:bCs/>
                <w:sz w:val="24"/>
                <w:szCs w:val="24"/>
              </w:rPr>
            </w:pPr>
            <w:r w:rsidRPr="00AC5313">
              <w:rPr>
                <w:rFonts w:ascii="Times New Roman" w:hAnsi="Times New Roman"/>
                <w:sz w:val="24"/>
                <w:szCs w:val="24"/>
              </w:rPr>
              <w:t>Щорічний</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pacing w:line="256" w:lineRule="auto"/>
              <w:rPr>
                <w:rFonts w:ascii="Times New Roman" w:hAnsi="Times New Roman" w:cs="Times New Roman"/>
                <w:kern w:val="2"/>
                <w:sz w:val="24"/>
                <w:szCs w:val="24"/>
              </w:rPr>
            </w:pPr>
            <w:r>
              <w:rPr>
                <w:rFonts w:ascii="Times New Roman" w:hAnsi="Times New Roman" w:cs="Times New Roman"/>
                <w:sz w:val="24"/>
                <w:szCs w:val="24"/>
              </w:rPr>
              <w:t>З</w:t>
            </w:r>
            <w:r w:rsidRPr="00AC5313">
              <w:rPr>
                <w:rFonts w:ascii="Times New Roman" w:hAnsi="Times New Roman" w:cs="Times New Roman"/>
                <w:sz w:val="24"/>
                <w:szCs w:val="24"/>
              </w:rPr>
              <w:t>віт на виконання наказу Мін</w:t>
            </w:r>
            <w:r>
              <w:rPr>
                <w:rFonts w:ascii="Times New Roman" w:hAnsi="Times New Roman" w:cs="Times New Roman"/>
                <w:sz w:val="24"/>
                <w:szCs w:val="24"/>
              </w:rPr>
              <w:t xml:space="preserve">істерства </w:t>
            </w:r>
            <w:r w:rsidRPr="00AC5313">
              <w:rPr>
                <w:rFonts w:ascii="Times New Roman" w:hAnsi="Times New Roman" w:cs="Times New Roman"/>
                <w:sz w:val="24"/>
                <w:szCs w:val="24"/>
              </w:rPr>
              <w:t>соц</w:t>
            </w:r>
            <w:r>
              <w:rPr>
                <w:rFonts w:ascii="Times New Roman" w:hAnsi="Times New Roman" w:cs="Times New Roman"/>
                <w:sz w:val="24"/>
                <w:szCs w:val="24"/>
              </w:rPr>
              <w:t xml:space="preserve">іальної </w:t>
            </w:r>
            <w:r w:rsidRPr="00AC5313">
              <w:rPr>
                <w:rFonts w:ascii="Times New Roman" w:hAnsi="Times New Roman" w:cs="Times New Roman"/>
                <w:sz w:val="24"/>
                <w:szCs w:val="24"/>
              </w:rPr>
              <w:t>політики від 19.04.2011 № 135 «Про затвердження Типового положення про центр обліку бездомних осіб»</w:t>
            </w:r>
          </w:p>
        </w:tc>
        <w:tc>
          <w:tcPr>
            <w:tcW w:w="3373" w:type="dxa"/>
            <w:gridSpan w:val="2"/>
          </w:tcPr>
          <w:p w:rsidR="005B3C90" w:rsidRPr="00AC5313" w:rsidRDefault="005B3C90" w:rsidP="005B3C90">
            <w:pPr>
              <w:pStyle w:val="ad"/>
              <w:spacing w:before="0" w:line="220" w:lineRule="auto"/>
              <w:ind w:left="-57" w:right="-57" w:firstLine="0"/>
              <w:rPr>
                <w:rFonts w:ascii="Times New Roman" w:hAnsi="Times New Roman"/>
                <w:bCs/>
                <w:sz w:val="24"/>
                <w:szCs w:val="24"/>
              </w:rPr>
            </w:pPr>
            <w:r w:rsidRPr="00AC5313">
              <w:rPr>
                <w:rFonts w:ascii="Times New Roman" w:hAnsi="Times New Roman"/>
                <w:sz w:val="24"/>
                <w:szCs w:val="24"/>
              </w:rPr>
              <w:t>Щорічний</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pacing w:line="256" w:lineRule="auto"/>
              <w:rPr>
                <w:rFonts w:ascii="Times New Roman" w:hAnsi="Times New Roman" w:cs="Times New Roman"/>
                <w:kern w:val="2"/>
                <w:sz w:val="24"/>
                <w:szCs w:val="24"/>
              </w:rPr>
            </w:pPr>
            <w:r>
              <w:rPr>
                <w:rFonts w:ascii="Times New Roman" w:hAnsi="Times New Roman" w:cs="Times New Roman"/>
                <w:sz w:val="24"/>
                <w:szCs w:val="24"/>
              </w:rPr>
              <w:t>З</w:t>
            </w:r>
            <w:r w:rsidRPr="00AC5313">
              <w:rPr>
                <w:rFonts w:ascii="Times New Roman" w:hAnsi="Times New Roman" w:cs="Times New Roman"/>
                <w:sz w:val="24"/>
                <w:szCs w:val="24"/>
              </w:rPr>
              <w:t>віт на виконання наказу Мін</w:t>
            </w:r>
            <w:r>
              <w:rPr>
                <w:rFonts w:ascii="Times New Roman" w:hAnsi="Times New Roman" w:cs="Times New Roman"/>
                <w:sz w:val="24"/>
                <w:szCs w:val="24"/>
              </w:rPr>
              <w:t xml:space="preserve">істерства </w:t>
            </w:r>
            <w:r w:rsidRPr="00AC5313">
              <w:rPr>
                <w:rFonts w:ascii="Times New Roman" w:hAnsi="Times New Roman" w:cs="Times New Roman"/>
                <w:sz w:val="24"/>
                <w:szCs w:val="24"/>
              </w:rPr>
              <w:t>соц</w:t>
            </w:r>
            <w:r>
              <w:rPr>
                <w:rFonts w:ascii="Times New Roman" w:hAnsi="Times New Roman" w:cs="Times New Roman"/>
                <w:sz w:val="24"/>
                <w:szCs w:val="24"/>
              </w:rPr>
              <w:t xml:space="preserve">іальної </w:t>
            </w:r>
            <w:r w:rsidRPr="00AC5313">
              <w:rPr>
                <w:rFonts w:ascii="Times New Roman" w:hAnsi="Times New Roman" w:cs="Times New Roman"/>
                <w:sz w:val="24"/>
                <w:szCs w:val="24"/>
              </w:rPr>
              <w:t>політики від 19.07.2011 № 283 «Про затвердження Порядку здійснення соціального патрулювання»</w:t>
            </w:r>
          </w:p>
        </w:tc>
        <w:tc>
          <w:tcPr>
            <w:tcW w:w="3373" w:type="dxa"/>
            <w:gridSpan w:val="2"/>
          </w:tcPr>
          <w:p w:rsidR="005B3C90" w:rsidRPr="00AC5313" w:rsidRDefault="005B3C90" w:rsidP="005B3C90">
            <w:pPr>
              <w:pStyle w:val="ad"/>
              <w:spacing w:before="0" w:line="220" w:lineRule="auto"/>
              <w:ind w:left="-57" w:right="-57" w:firstLine="0"/>
              <w:rPr>
                <w:rFonts w:ascii="Times New Roman" w:hAnsi="Times New Roman"/>
                <w:bCs/>
                <w:sz w:val="24"/>
                <w:szCs w:val="24"/>
              </w:rPr>
            </w:pPr>
            <w:r w:rsidRPr="00AC5313">
              <w:rPr>
                <w:rFonts w:ascii="Times New Roman" w:hAnsi="Times New Roman"/>
                <w:sz w:val="24"/>
                <w:szCs w:val="24"/>
              </w:rPr>
              <w:t>Щорічний</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pacing w:line="256" w:lineRule="auto"/>
              <w:rPr>
                <w:rFonts w:ascii="Times New Roman" w:hAnsi="Times New Roman" w:cs="Times New Roman"/>
                <w:kern w:val="2"/>
                <w:sz w:val="24"/>
                <w:szCs w:val="24"/>
              </w:rPr>
            </w:pPr>
            <w:r>
              <w:rPr>
                <w:rFonts w:ascii="Times New Roman" w:hAnsi="Times New Roman" w:cs="Times New Roman"/>
                <w:sz w:val="24"/>
                <w:szCs w:val="24"/>
              </w:rPr>
              <w:t>З</w:t>
            </w:r>
            <w:r w:rsidRPr="00AC5313">
              <w:rPr>
                <w:rFonts w:ascii="Times New Roman" w:hAnsi="Times New Roman" w:cs="Times New Roman"/>
                <w:sz w:val="24"/>
                <w:szCs w:val="24"/>
              </w:rPr>
              <w:t>віт на виконання наказу Мін</w:t>
            </w:r>
            <w:r>
              <w:rPr>
                <w:rFonts w:ascii="Times New Roman" w:hAnsi="Times New Roman" w:cs="Times New Roman"/>
                <w:sz w:val="24"/>
                <w:szCs w:val="24"/>
              </w:rPr>
              <w:t xml:space="preserve">істерства </w:t>
            </w:r>
            <w:r w:rsidRPr="00AC5313">
              <w:rPr>
                <w:rFonts w:ascii="Times New Roman" w:hAnsi="Times New Roman" w:cs="Times New Roman"/>
                <w:sz w:val="24"/>
                <w:szCs w:val="24"/>
              </w:rPr>
              <w:t>праці, М</w:t>
            </w:r>
            <w:r>
              <w:rPr>
                <w:rFonts w:ascii="Times New Roman" w:hAnsi="Times New Roman" w:cs="Times New Roman"/>
                <w:sz w:val="24"/>
                <w:szCs w:val="24"/>
              </w:rPr>
              <w:t>іністерства охорони здоров</w:t>
            </w:r>
            <w:r w:rsidR="003F7193">
              <w:rPr>
                <w:rFonts w:ascii="Times New Roman" w:hAnsi="Times New Roman" w:cs="Times New Roman"/>
                <w:sz w:val="24"/>
                <w:szCs w:val="24"/>
              </w:rPr>
              <w:t>’</w:t>
            </w:r>
            <w:r>
              <w:rPr>
                <w:rFonts w:ascii="Times New Roman" w:hAnsi="Times New Roman" w:cs="Times New Roman"/>
                <w:sz w:val="24"/>
                <w:szCs w:val="24"/>
              </w:rPr>
              <w:t>я</w:t>
            </w:r>
            <w:r w:rsidRPr="00AC5313">
              <w:rPr>
                <w:rFonts w:ascii="Times New Roman" w:hAnsi="Times New Roman" w:cs="Times New Roman"/>
                <w:sz w:val="24"/>
                <w:szCs w:val="24"/>
              </w:rPr>
              <w:t xml:space="preserve">  від 24.01.2007 № 28/26 «Про затвердження нормативно-правових актів  щодо надання соціально-медичних  послуг бездомним громадянам та особам, звільненим з місць позбавлення волі»</w:t>
            </w:r>
          </w:p>
        </w:tc>
        <w:tc>
          <w:tcPr>
            <w:tcW w:w="3373" w:type="dxa"/>
            <w:gridSpan w:val="2"/>
          </w:tcPr>
          <w:p w:rsidR="005B3C90" w:rsidRPr="00AC5313" w:rsidRDefault="005B3C90" w:rsidP="005B3C90">
            <w:pPr>
              <w:pStyle w:val="ad"/>
              <w:spacing w:before="0" w:line="220" w:lineRule="auto"/>
              <w:ind w:left="-57" w:right="-57" w:firstLine="0"/>
              <w:rPr>
                <w:rFonts w:ascii="Times New Roman" w:hAnsi="Times New Roman"/>
                <w:bCs/>
                <w:sz w:val="24"/>
                <w:szCs w:val="24"/>
              </w:rPr>
            </w:pPr>
            <w:r w:rsidRPr="00AC5313">
              <w:rPr>
                <w:rFonts w:ascii="Times New Roman" w:hAnsi="Times New Roman"/>
                <w:sz w:val="24"/>
                <w:szCs w:val="24"/>
              </w:rPr>
              <w:t>Щорічний</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5B3C90" w:rsidRPr="00AC5313" w:rsidRDefault="005B3C90" w:rsidP="005B3C90">
            <w:pPr>
              <w:spacing w:line="256" w:lineRule="auto"/>
              <w:rPr>
                <w:rFonts w:ascii="Times New Roman" w:hAnsi="Times New Roman" w:cs="Times New Roman"/>
                <w:color w:val="000000"/>
                <w:kern w:val="2"/>
                <w:sz w:val="24"/>
                <w:szCs w:val="24"/>
                <w:shd w:val="clear" w:color="auto" w:fill="FFFFFF"/>
              </w:rPr>
            </w:pPr>
            <w:r w:rsidRPr="00AC5313">
              <w:rPr>
                <w:rFonts w:ascii="Times New Roman" w:hAnsi="Times New Roman" w:cs="Times New Roman"/>
                <w:color w:val="000000"/>
                <w:sz w:val="24"/>
                <w:szCs w:val="24"/>
                <w:shd w:val="clear" w:color="auto" w:fill="FFFFFF"/>
              </w:rPr>
              <w:t>Відповідно до реалізації Концепції реформування місцевого самоврядування та територіальної організації влади в Україні, схваленої розпорядженням Кабінету Міністрів України від 01.04.2014 № 333-р, забезпечується подання інформації у Міністерство соціальної політики України щодо стану організації надання соціальних послуг.</w:t>
            </w:r>
          </w:p>
        </w:tc>
        <w:tc>
          <w:tcPr>
            <w:tcW w:w="3373" w:type="dxa"/>
            <w:gridSpan w:val="2"/>
            <w:vAlign w:val="center"/>
          </w:tcPr>
          <w:p w:rsidR="005B3C90" w:rsidRPr="00AC5313" w:rsidRDefault="005B3C90" w:rsidP="005B3C90">
            <w:pPr>
              <w:spacing w:line="256" w:lineRule="auto"/>
              <w:rPr>
                <w:rFonts w:ascii="Times New Roman" w:hAnsi="Times New Roman" w:cs="Times New Roman"/>
                <w:color w:val="000000"/>
                <w:kern w:val="2"/>
                <w:sz w:val="24"/>
                <w:szCs w:val="24"/>
                <w:shd w:val="clear" w:color="auto" w:fill="FFFFFF"/>
              </w:rPr>
            </w:pPr>
            <w:r w:rsidRPr="00AC5313">
              <w:rPr>
                <w:rFonts w:ascii="Times New Roman" w:hAnsi="Times New Roman" w:cs="Times New Roman"/>
                <w:color w:val="000000"/>
                <w:sz w:val="24"/>
                <w:szCs w:val="24"/>
                <w:shd w:val="clear" w:color="auto" w:fill="FFFFFF"/>
              </w:rPr>
              <w:t>Щоквартально</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2F6916" w:rsidRPr="00AC5313" w:rsidRDefault="005B3C90" w:rsidP="002F6916">
            <w:pPr>
              <w:pStyle w:val="ad"/>
              <w:spacing w:before="0" w:line="220" w:lineRule="auto"/>
              <w:ind w:left="-57" w:right="-57" w:firstLine="0"/>
              <w:rPr>
                <w:rFonts w:ascii="Times New Roman" w:hAnsi="Times New Roman"/>
                <w:kern w:val="2"/>
                <w:sz w:val="24"/>
                <w:szCs w:val="24"/>
              </w:rPr>
            </w:pPr>
            <w:r w:rsidRPr="00AC5313">
              <w:rPr>
                <w:rFonts w:ascii="Times New Roman" w:hAnsi="Times New Roman"/>
                <w:sz w:val="24"/>
                <w:szCs w:val="24"/>
              </w:rPr>
              <w:t xml:space="preserve">Заповнення Реєстру надавачів та отримувачів соціальних послуг на виконання Закону України «Про соціальні послуги» </w:t>
            </w:r>
          </w:p>
          <w:p w:rsidR="005B3C90" w:rsidRPr="00AC5313" w:rsidRDefault="005B3C90" w:rsidP="005B3C90">
            <w:pPr>
              <w:pStyle w:val="ad"/>
              <w:spacing w:before="0" w:line="220" w:lineRule="auto"/>
              <w:ind w:left="-57" w:right="-57" w:firstLine="0"/>
              <w:rPr>
                <w:rFonts w:ascii="Times New Roman" w:hAnsi="Times New Roman"/>
                <w:kern w:val="2"/>
                <w:sz w:val="24"/>
                <w:szCs w:val="24"/>
              </w:rPr>
            </w:pPr>
          </w:p>
        </w:tc>
        <w:tc>
          <w:tcPr>
            <w:tcW w:w="3373" w:type="dxa"/>
            <w:gridSpan w:val="2"/>
          </w:tcPr>
          <w:p w:rsidR="005B3C90" w:rsidRPr="00AC5313" w:rsidRDefault="005B3C90" w:rsidP="005B3C90">
            <w:pPr>
              <w:spacing w:line="256" w:lineRule="auto"/>
              <w:rPr>
                <w:rFonts w:ascii="Times New Roman" w:hAnsi="Times New Roman" w:cs="Times New Roman"/>
                <w:kern w:val="2"/>
                <w:sz w:val="24"/>
                <w:szCs w:val="24"/>
              </w:rPr>
            </w:pPr>
            <w:r w:rsidRPr="00AC5313">
              <w:rPr>
                <w:rFonts w:ascii="Times New Roman" w:hAnsi="Times New Roman" w:cs="Times New Roman"/>
                <w:sz w:val="24"/>
                <w:szCs w:val="24"/>
              </w:rPr>
              <w:t>Щомісячно</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pacing w:line="256" w:lineRule="auto"/>
              <w:rPr>
                <w:rFonts w:ascii="Times New Roman" w:hAnsi="Times New Roman" w:cs="Times New Roman"/>
                <w:kern w:val="2"/>
                <w:sz w:val="24"/>
                <w:szCs w:val="24"/>
              </w:rPr>
            </w:pPr>
            <w:r w:rsidRPr="00AC5313">
              <w:rPr>
                <w:rFonts w:ascii="Times New Roman" w:hAnsi="Times New Roman" w:cs="Times New Roman"/>
                <w:sz w:val="24"/>
                <w:szCs w:val="24"/>
              </w:rPr>
              <w:t>Звіт (моніторинг) призначення та виплати компенсації фізичним особам, які надають соціальні послуги (постанова К</w:t>
            </w:r>
            <w:r>
              <w:rPr>
                <w:rFonts w:ascii="Times New Roman" w:hAnsi="Times New Roman" w:cs="Times New Roman"/>
                <w:sz w:val="24"/>
                <w:szCs w:val="24"/>
              </w:rPr>
              <w:t xml:space="preserve">абінету </w:t>
            </w:r>
            <w:r w:rsidRPr="00AC5313">
              <w:rPr>
                <w:rFonts w:ascii="Times New Roman" w:hAnsi="Times New Roman" w:cs="Times New Roman"/>
                <w:sz w:val="24"/>
                <w:szCs w:val="24"/>
              </w:rPr>
              <w:t>М</w:t>
            </w:r>
            <w:r>
              <w:rPr>
                <w:rFonts w:ascii="Times New Roman" w:hAnsi="Times New Roman" w:cs="Times New Roman"/>
                <w:sz w:val="24"/>
                <w:szCs w:val="24"/>
              </w:rPr>
              <w:t xml:space="preserve">іністрів </w:t>
            </w:r>
            <w:r w:rsidRPr="00AC5313">
              <w:rPr>
                <w:rFonts w:ascii="Times New Roman" w:hAnsi="Times New Roman" w:cs="Times New Roman"/>
                <w:sz w:val="24"/>
                <w:szCs w:val="24"/>
              </w:rPr>
              <w:t>У</w:t>
            </w:r>
            <w:r>
              <w:rPr>
                <w:rFonts w:ascii="Times New Roman" w:hAnsi="Times New Roman" w:cs="Times New Roman"/>
                <w:sz w:val="24"/>
                <w:szCs w:val="24"/>
              </w:rPr>
              <w:t>країни</w:t>
            </w:r>
            <w:r w:rsidRPr="00AC5313">
              <w:rPr>
                <w:rFonts w:ascii="Times New Roman" w:hAnsi="Times New Roman" w:cs="Times New Roman"/>
                <w:sz w:val="24"/>
                <w:szCs w:val="24"/>
              </w:rPr>
              <w:t xml:space="preserve"> від 23.09.2020</w:t>
            </w:r>
            <w:r>
              <w:rPr>
                <w:rFonts w:ascii="Times New Roman" w:hAnsi="Times New Roman" w:cs="Times New Roman"/>
                <w:sz w:val="24"/>
                <w:szCs w:val="24"/>
              </w:rPr>
              <w:t xml:space="preserve">               </w:t>
            </w:r>
            <w:r w:rsidRPr="00AC5313">
              <w:rPr>
                <w:rFonts w:ascii="Times New Roman" w:hAnsi="Times New Roman" w:cs="Times New Roman"/>
                <w:sz w:val="24"/>
                <w:szCs w:val="24"/>
              </w:rPr>
              <w:t>№ 859)</w:t>
            </w:r>
          </w:p>
        </w:tc>
        <w:tc>
          <w:tcPr>
            <w:tcW w:w="3373" w:type="dxa"/>
            <w:gridSpan w:val="2"/>
          </w:tcPr>
          <w:p w:rsidR="005B3C90" w:rsidRPr="00AC5313" w:rsidRDefault="005B3C90" w:rsidP="005B3C90">
            <w:pPr>
              <w:spacing w:line="256" w:lineRule="auto"/>
              <w:rPr>
                <w:rFonts w:ascii="Times New Roman" w:hAnsi="Times New Roman" w:cs="Times New Roman"/>
                <w:kern w:val="2"/>
                <w:sz w:val="24"/>
                <w:szCs w:val="24"/>
              </w:rPr>
            </w:pPr>
            <w:r w:rsidRPr="00AC5313">
              <w:rPr>
                <w:rFonts w:ascii="Times New Roman" w:hAnsi="Times New Roman" w:cs="Times New Roman"/>
                <w:sz w:val="24"/>
                <w:szCs w:val="24"/>
              </w:rPr>
              <w:t>Щоквартально</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pacing w:line="256" w:lineRule="auto"/>
              <w:rPr>
                <w:rFonts w:ascii="Times New Roman" w:hAnsi="Times New Roman" w:cs="Times New Roman"/>
                <w:sz w:val="24"/>
                <w:szCs w:val="24"/>
              </w:rPr>
            </w:pPr>
            <w:r w:rsidRPr="00AC5313">
              <w:rPr>
                <w:rFonts w:ascii="Times New Roman" w:hAnsi="Times New Roman" w:cs="Times New Roman"/>
                <w:sz w:val="24"/>
                <w:szCs w:val="24"/>
              </w:rPr>
              <w:t>Звіт (моніторинг) деякі питання призначення і виплати компенсації фізичним особам, які надають соціальні послуги з догляду без здійснення підприємницької діяльності на професійній основі (постанова К</w:t>
            </w:r>
            <w:r>
              <w:rPr>
                <w:rFonts w:ascii="Times New Roman" w:hAnsi="Times New Roman" w:cs="Times New Roman"/>
                <w:sz w:val="24"/>
                <w:szCs w:val="24"/>
              </w:rPr>
              <w:t xml:space="preserve">абінету </w:t>
            </w:r>
            <w:r w:rsidRPr="00AC5313">
              <w:rPr>
                <w:rFonts w:ascii="Times New Roman" w:hAnsi="Times New Roman" w:cs="Times New Roman"/>
                <w:sz w:val="24"/>
                <w:szCs w:val="24"/>
              </w:rPr>
              <w:t>М</w:t>
            </w:r>
            <w:r>
              <w:rPr>
                <w:rFonts w:ascii="Times New Roman" w:hAnsi="Times New Roman" w:cs="Times New Roman"/>
                <w:sz w:val="24"/>
                <w:szCs w:val="24"/>
              </w:rPr>
              <w:t xml:space="preserve">іністрів </w:t>
            </w:r>
            <w:r w:rsidRPr="00AC5313">
              <w:rPr>
                <w:rFonts w:ascii="Times New Roman" w:hAnsi="Times New Roman" w:cs="Times New Roman"/>
                <w:sz w:val="24"/>
                <w:szCs w:val="24"/>
              </w:rPr>
              <w:t>У</w:t>
            </w:r>
            <w:r>
              <w:rPr>
                <w:rFonts w:ascii="Times New Roman" w:hAnsi="Times New Roman" w:cs="Times New Roman"/>
                <w:sz w:val="24"/>
                <w:szCs w:val="24"/>
              </w:rPr>
              <w:t>країни</w:t>
            </w:r>
            <w:r w:rsidRPr="00AC5313">
              <w:rPr>
                <w:rFonts w:ascii="Times New Roman" w:hAnsi="Times New Roman" w:cs="Times New Roman"/>
                <w:sz w:val="24"/>
                <w:szCs w:val="24"/>
              </w:rPr>
              <w:t xml:space="preserve"> від 06.10.2021 № 1040)</w:t>
            </w:r>
          </w:p>
        </w:tc>
        <w:tc>
          <w:tcPr>
            <w:tcW w:w="3373" w:type="dxa"/>
            <w:gridSpan w:val="2"/>
          </w:tcPr>
          <w:p w:rsidR="005B3C90" w:rsidRPr="00AC5313" w:rsidRDefault="005B3C90" w:rsidP="005B3C90">
            <w:pPr>
              <w:spacing w:line="256" w:lineRule="auto"/>
              <w:rPr>
                <w:rFonts w:ascii="Times New Roman" w:hAnsi="Times New Roman" w:cs="Times New Roman"/>
                <w:sz w:val="24"/>
                <w:szCs w:val="24"/>
              </w:rPr>
            </w:pPr>
            <w:r w:rsidRPr="00AC5313">
              <w:rPr>
                <w:rFonts w:ascii="Times New Roman" w:hAnsi="Times New Roman" w:cs="Times New Roman"/>
                <w:sz w:val="24"/>
                <w:szCs w:val="24"/>
              </w:rPr>
              <w:t>Щоквартально</w:t>
            </w:r>
          </w:p>
          <w:p w:rsidR="005B3C90" w:rsidRPr="00AC5313" w:rsidRDefault="005B3C90" w:rsidP="005B3C90">
            <w:pPr>
              <w:spacing w:line="256" w:lineRule="auto"/>
              <w:rPr>
                <w:rFonts w:ascii="Times New Roman" w:hAnsi="Times New Roman" w:cs="Times New Roman"/>
                <w:sz w:val="24"/>
                <w:szCs w:val="24"/>
              </w:rPr>
            </w:pP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2F6916" w:rsidRDefault="005B3C90" w:rsidP="005B3C90">
            <w:pPr>
              <w:spacing w:line="256" w:lineRule="auto"/>
              <w:rPr>
                <w:rFonts w:ascii="Times New Roman" w:hAnsi="Times New Roman" w:cs="Times New Roman"/>
                <w:color w:val="000000"/>
                <w:sz w:val="24"/>
                <w:szCs w:val="24"/>
                <w:shd w:val="clear" w:color="auto" w:fill="FFFFFF"/>
              </w:rPr>
            </w:pPr>
            <w:r w:rsidRPr="00AC5313">
              <w:rPr>
                <w:rFonts w:ascii="Times New Roman" w:hAnsi="Times New Roman" w:cs="Times New Roman"/>
                <w:sz w:val="24"/>
                <w:szCs w:val="24"/>
              </w:rPr>
              <w:t>Виконання протокольного рішення Комітету з питань соціальної політики та захисту прав ветеранів Верховної Ради України № 83 від 12</w:t>
            </w:r>
            <w:r>
              <w:rPr>
                <w:rFonts w:ascii="Times New Roman" w:hAnsi="Times New Roman" w:cs="Times New Roman"/>
                <w:sz w:val="24"/>
                <w:szCs w:val="24"/>
              </w:rPr>
              <w:t>.07.</w:t>
            </w:r>
            <w:r w:rsidRPr="00AC5313">
              <w:rPr>
                <w:rFonts w:ascii="Times New Roman" w:hAnsi="Times New Roman" w:cs="Times New Roman"/>
                <w:sz w:val="24"/>
                <w:szCs w:val="24"/>
              </w:rPr>
              <w:t xml:space="preserve">2021 «Про схвалення рекомендацій слухань у Комітеті Верховної Ради України </w:t>
            </w:r>
            <w:r w:rsidRPr="00AC5313">
              <w:rPr>
                <w:rFonts w:ascii="Times New Roman" w:hAnsi="Times New Roman" w:cs="Times New Roman"/>
                <w:sz w:val="24"/>
                <w:szCs w:val="24"/>
              </w:rPr>
              <w:lastRenderedPageBreak/>
              <w:t>з питань соціальної політики та захисту прав ветеранів на тему: «Про стан виконання Стратегії подолання бідності» узагальнюються матеріали та подаються до Комітету ВРУ</w:t>
            </w:r>
          </w:p>
        </w:tc>
        <w:tc>
          <w:tcPr>
            <w:tcW w:w="3373" w:type="dxa"/>
            <w:gridSpan w:val="2"/>
          </w:tcPr>
          <w:p w:rsidR="005B3C90" w:rsidRPr="00AC5313" w:rsidRDefault="005B3C90" w:rsidP="005B3C90">
            <w:pPr>
              <w:spacing w:line="256" w:lineRule="auto"/>
              <w:rPr>
                <w:rFonts w:ascii="Times New Roman" w:hAnsi="Times New Roman" w:cs="Times New Roman"/>
                <w:kern w:val="2"/>
                <w:sz w:val="24"/>
                <w:szCs w:val="24"/>
              </w:rPr>
            </w:pPr>
            <w:r w:rsidRPr="00AC5313">
              <w:rPr>
                <w:rFonts w:ascii="Times New Roman" w:hAnsi="Times New Roman" w:cs="Times New Roman"/>
                <w:sz w:val="24"/>
                <w:szCs w:val="24"/>
              </w:rPr>
              <w:lastRenderedPageBreak/>
              <w:t>Щоквартально</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pacing w:line="256" w:lineRule="auto"/>
              <w:rPr>
                <w:rFonts w:ascii="Times New Roman" w:hAnsi="Times New Roman" w:cs="Times New Roman"/>
                <w:sz w:val="24"/>
                <w:szCs w:val="24"/>
              </w:rPr>
            </w:pPr>
            <w:r w:rsidRPr="00AC5313">
              <w:rPr>
                <w:rFonts w:ascii="Times New Roman" w:hAnsi="Times New Roman" w:cs="Times New Roman"/>
                <w:sz w:val="24"/>
                <w:szCs w:val="24"/>
              </w:rPr>
              <w:t xml:space="preserve">Звіт про виконання пункту 7 постанови Кабінету Міністрів України </w:t>
            </w:r>
            <w:r w:rsidRPr="00AC5313">
              <w:rPr>
                <w:rFonts w:ascii="Times New Roman" w:hAnsi="Times New Roman" w:cs="Times New Roman"/>
                <w:bCs/>
                <w:color w:val="000000"/>
                <w:sz w:val="24"/>
                <w:szCs w:val="24"/>
                <w:lang w:eastAsia="ar-SA"/>
              </w:rPr>
              <w:t>від 08.04.2020 № 287 „Про розвиток соціальних сервісів для деяких соціальних груп населення”</w:t>
            </w:r>
          </w:p>
        </w:tc>
        <w:tc>
          <w:tcPr>
            <w:tcW w:w="3373" w:type="dxa"/>
            <w:gridSpan w:val="2"/>
          </w:tcPr>
          <w:p w:rsidR="005B3C90" w:rsidRPr="00AC5313" w:rsidRDefault="005B3C90" w:rsidP="005B3C90">
            <w:pPr>
              <w:spacing w:line="256" w:lineRule="auto"/>
              <w:rPr>
                <w:rFonts w:ascii="Times New Roman" w:hAnsi="Times New Roman" w:cs="Times New Roman"/>
                <w:sz w:val="24"/>
                <w:szCs w:val="24"/>
              </w:rPr>
            </w:pPr>
            <w:r w:rsidRPr="00AC5313">
              <w:rPr>
                <w:rFonts w:ascii="Times New Roman" w:hAnsi="Times New Roman" w:cs="Times New Roman"/>
                <w:sz w:val="24"/>
                <w:szCs w:val="24"/>
              </w:rPr>
              <w:t>Щотижнево</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pacing w:line="256" w:lineRule="auto"/>
              <w:rPr>
                <w:rFonts w:ascii="Times New Roman" w:hAnsi="Times New Roman" w:cs="Times New Roman"/>
                <w:color w:val="000000"/>
                <w:kern w:val="2"/>
                <w:sz w:val="24"/>
                <w:szCs w:val="24"/>
                <w:shd w:val="clear" w:color="auto" w:fill="FFFFFF"/>
              </w:rPr>
            </w:pPr>
            <w:r w:rsidRPr="00AC5313">
              <w:rPr>
                <w:rFonts w:ascii="Times New Roman" w:hAnsi="Times New Roman" w:cs="Times New Roman"/>
                <w:color w:val="000000"/>
                <w:sz w:val="24"/>
                <w:szCs w:val="24"/>
                <w:shd w:val="clear" w:color="auto" w:fill="FFFFFF"/>
              </w:rPr>
              <w:t>Проведення моніторингу підвідомчих установ щодо заходів з метою запобігання поширенню коронавірусної інфекції COVID-19 серед осіб похилого віку, осіб з інвалідністю</w:t>
            </w:r>
          </w:p>
        </w:tc>
        <w:tc>
          <w:tcPr>
            <w:tcW w:w="3373" w:type="dxa"/>
            <w:gridSpan w:val="2"/>
          </w:tcPr>
          <w:p w:rsidR="005B3C90" w:rsidRPr="00AC5313" w:rsidRDefault="005B3C90" w:rsidP="005B3C90">
            <w:pPr>
              <w:spacing w:line="256" w:lineRule="auto"/>
              <w:rPr>
                <w:rFonts w:ascii="Times New Roman" w:hAnsi="Times New Roman" w:cs="Times New Roman"/>
                <w:kern w:val="2"/>
                <w:sz w:val="24"/>
                <w:szCs w:val="24"/>
              </w:rPr>
            </w:pPr>
            <w:r w:rsidRPr="00AC5313">
              <w:rPr>
                <w:rFonts w:ascii="Times New Roman" w:hAnsi="Times New Roman" w:cs="Times New Roman"/>
                <w:sz w:val="24"/>
                <w:szCs w:val="24"/>
              </w:rPr>
              <w:t>Щоденно</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pacing w:line="256" w:lineRule="auto"/>
              <w:rPr>
                <w:rFonts w:ascii="Times New Roman" w:hAnsi="Times New Roman" w:cs="Times New Roman"/>
                <w:color w:val="000000"/>
                <w:sz w:val="24"/>
                <w:szCs w:val="24"/>
                <w:shd w:val="clear" w:color="auto" w:fill="FFFFFF"/>
              </w:rPr>
            </w:pPr>
            <w:r w:rsidRPr="00AC5313">
              <w:rPr>
                <w:rFonts w:ascii="Times New Roman" w:hAnsi="Times New Roman" w:cs="Times New Roman"/>
                <w:sz w:val="24"/>
                <w:szCs w:val="24"/>
              </w:rPr>
              <w:t>Звіт про чисельність осіб, яким проведено щеплення від COVID-19</w:t>
            </w:r>
          </w:p>
        </w:tc>
        <w:tc>
          <w:tcPr>
            <w:tcW w:w="3373" w:type="dxa"/>
            <w:gridSpan w:val="2"/>
          </w:tcPr>
          <w:p w:rsidR="005B3C90" w:rsidRPr="00AC5313" w:rsidRDefault="005B3C90" w:rsidP="005B3C90">
            <w:pPr>
              <w:spacing w:line="256" w:lineRule="auto"/>
              <w:rPr>
                <w:rFonts w:ascii="Times New Roman" w:hAnsi="Times New Roman" w:cs="Times New Roman"/>
                <w:sz w:val="24"/>
                <w:szCs w:val="24"/>
              </w:rPr>
            </w:pPr>
            <w:r w:rsidRPr="00AC5313">
              <w:rPr>
                <w:rFonts w:ascii="Times New Roman" w:hAnsi="Times New Roman" w:cs="Times New Roman"/>
                <w:sz w:val="24"/>
                <w:szCs w:val="24"/>
              </w:rPr>
              <w:t>Щотижнево</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Інформування Національної соціальної сервісної служби про основні соціально-економічні показники діяльності підприємств, організацій громадських організацій осіб з інвалідністю, що отримали дозвіл на право користування пільгами з оподаткування, у Львівській області</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До 15 березня, до 25 травня, серпня, листопада.</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Інформування Національної соціальної сервісної служби про надання (відмову)  дозволу на право користування пільгами з оподаткування підприємствам, заснованим громадськими організаціями осіб з інвалідності.</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Щоквартально до 20 числа місяця,  наступного за звітним кварталом</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Інформування Міністерства у справах ветеранів України про фінансову підтримку громадським об</w:t>
            </w:r>
            <w:r w:rsidR="003F7193">
              <w:rPr>
                <w:rFonts w:ascii="Times New Roman" w:hAnsi="Times New Roman" w:cs="Times New Roman"/>
                <w:sz w:val="24"/>
                <w:szCs w:val="24"/>
              </w:rPr>
              <w:t>’</w:t>
            </w:r>
            <w:r w:rsidRPr="00AC5313">
              <w:rPr>
                <w:rFonts w:ascii="Times New Roman" w:hAnsi="Times New Roman" w:cs="Times New Roman"/>
                <w:sz w:val="24"/>
                <w:szCs w:val="24"/>
              </w:rPr>
              <w:t>єднанням ветеранів за рахунок коштів обласного бюджету.</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Щоквартально до 10 числа місяця,  наступного за звітним кварталом.</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Підготовка матеріалів для звіту директора департаменту в межах компетенції відділу за рік</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До 25 січня</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Підготовка та подання інформації про стан забезпечення реабілітаційними заходами дітей з інвалідністю</w:t>
            </w:r>
          </w:p>
        </w:tc>
        <w:tc>
          <w:tcPr>
            <w:tcW w:w="3373" w:type="dxa"/>
            <w:gridSpan w:val="2"/>
          </w:tcPr>
          <w:p w:rsidR="005B3C90" w:rsidRPr="00AC5313" w:rsidRDefault="005B3C90" w:rsidP="005B3C90">
            <w:pPr>
              <w:tabs>
                <w:tab w:val="left" w:pos="175"/>
              </w:tabs>
              <w:rPr>
                <w:rFonts w:ascii="Times New Roman" w:hAnsi="Times New Roman" w:cs="Times New Roman"/>
                <w:sz w:val="24"/>
                <w:szCs w:val="24"/>
              </w:rPr>
            </w:pPr>
            <w:r w:rsidRPr="00AC5313">
              <w:rPr>
                <w:rFonts w:ascii="Times New Roman" w:hAnsi="Times New Roman" w:cs="Times New Roman"/>
                <w:sz w:val="24"/>
                <w:szCs w:val="24"/>
              </w:rPr>
              <w:t>Щомісячно</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Моніторинг стану забезпечення санаторно-курортним лікуванням осіб з інвалідністю внаслідок загального захворювання та з дитинства, з наслідками травм та захворюваннями хребта та спинного мозку</w:t>
            </w:r>
          </w:p>
        </w:tc>
        <w:tc>
          <w:tcPr>
            <w:tcW w:w="3373" w:type="dxa"/>
            <w:gridSpan w:val="2"/>
          </w:tcPr>
          <w:p w:rsidR="005B3C90" w:rsidRPr="00AC5313" w:rsidRDefault="005B3C90" w:rsidP="005B3C90">
            <w:pPr>
              <w:tabs>
                <w:tab w:val="left" w:pos="186"/>
              </w:tabs>
              <w:ind w:firstLine="34"/>
              <w:rPr>
                <w:rFonts w:ascii="Times New Roman" w:hAnsi="Times New Roman" w:cs="Times New Roman"/>
                <w:sz w:val="24"/>
                <w:szCs w:val="24"/>
              </w:rPr>
            </w:pPr>
            <w:r w:rsidRPr="00AC5313">
              <w:rPr>
                <w:rFonts w:ascii="Times New Roman" w:hAnsi="Times New Roman" w:cs="Times New Roman"/>
                <w:sz w:val="24"/>
                <w:szCs w:val="24"/>
              </w:rPr>
              <w:t>Щомісячно</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Звіт про виплату грошових компенсацій на бензин, ремонт і технічне обслуговування автомобілів та на транспортне обслуговування (форма № 8)</w:t>
            </w:r>
          </w:p>
        </w:tc>
        <w:tc>
          <w:tcPr>
            <w:tcW w:w="3373" w:type="dxa"/>
            <w:gridSpan w:val="2"/>
          </w:tcPr>
          <w:p w:rsidR="005B3C90" w:rsidRPr="00AC5313" w:rsidRDefault="005B3C90" w:rsidP="005B3C90">
            <w:pPr>
              <w:tabs>
                <w:tab w:val="left" w:pos="186"/>
              </w:tabs>
              <w:ind w:firstLine="34"/>
              <w:rPr>
                <w:rFonts w:ascii="Times New Roman" w:hAnsi="Times New Roman" w:cs="Times New Roman"/>
                <w:sz w:val="24"/>
                <w:szCs w:val="24"/>
              </w:rPr>
            </w:pPr>
            <w:r w:rsidRPr="00AC5313">
              <w:rPr>
                <w:rFonts w:ascii="Times New Roman" w:hAnsi="Times New Roman" w:cs="Times New Roman"/>
                <w:sz w:val="24"/>
                <w:szCs w:val="24"/>
              </w:rPr>
              <w:t>Піврічна</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Звіт про забезпечення осіб з інвалідністю автотранспортом (форма № 6)</w:t>
            </w:r>
          </w:p>
        </w:tc>
        <w:tc>
          <w:tcPr>
            <w:tcW w:w="3373" w:type="dxa"/>
            <w:gridSpan w:val="2"/>
          </w:tcPr>
          <w:p w:rsidR="005B3C90" w:rsidRPr="00AC5313" w:rsidRDefault="005B3C90" w:rsidP="005B3C90">
            <w:pPr>
              <w:tabs>
                <w:tab w:val="left" w:pos="186"/>
              </w:tabs>
              <w:ind w:firstLine="34"/>
              <w:rPr>
                <w:rFonts w:ascii="Times New Roman" w:hAnsi="Times New Roman" w:cs="Times New Roman"/>
                <w:sz w:val="24"/>
                <w:szCs w:val="24"/>
              </w:rPr>
            </w:pPr>
            <w:r w:rsidRPr="00AC5313">
              <w:rPr>
                <w:rFonts w:ascii="Times New Roman" w:hAnsi="Times New Roman" w:cs="Times New Roman"/>
                <w:sz w:val="24"/>
                <w:szCs w:val="24"/>
              </w:rPr>
              <w:t>Річна</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Видача розпоряджень на виплату грошових компенсацій на бензин, ремонт, технічне обслуговування автомобілів та на транспортне обслуговування </w:t>
            </w:r>
          </w:p>
        </w:tc>
        <w:tc>
          <w:tcPr>
            <w:tcW w:w="3373" w:type="dxa"/>
            <w:gridSpan w:val="2"/>
          </w:tcPr>
          <w:p w:rsidR="005B3C90" w:rsidRPr="00AC5313" w:rsidRDefault="005B3C90" w:rsidP="005B3C90">
            <w:pPr>
              <w:tabs>
                <w:tab w:val="left" w:pos="186"/>
              </w:tabs>
              <w:ind w:firstLine="34"/>
              <w:rPr>
                <w:rFonts w:ascii="Times New Roman" w:hAnsi="Times New Roman" w:cs="Times New Roman"/>
                <w:sz w:val="24"/>
                <w:szCs w:val="24"/>
              </w:rPr>
            </w:pPr>
            <w:r w:rsidRPr="00AC5313">
              <w:rPr>
                <w:rFonts w:ascii="Times New Roman" w:hAnsi="Times New Roman" w:cs="Times New Roman"/>
                <w:sz w:val="24"/>
                <w:szCs w:val="24"/>
              </w:rPr>
              <w:t>Щомісячно</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Подання інформації про стан виконання завдань, визначених указом Президента України від 13.12.2016 </w:t>
            </w:r>
            <w:r>
              <w:rPr>
                <w:rFonts w:ascii="Times New Roman" w:hAnsi="Times New Roman" w:cs="Times New Roman"/>
                <w:sz w:val="24"/>
                <w:szCs w:val="24"/>
              </w:rPr>
              <w:t xml:space="preserve">                   </w:t>
            </w:r>
            <w:r w:rsidRPr="00AC5313">
              <w:rPr>
                <w:rFonts w:ascii="Times New Roman" w:hAnsi="Times New Roman" w:cs="Times New Roman"/>
                <w:sz w:val="24"/>
                <w:szCs w:val="24"/>
              </w:rPr>
              <w:t>№ 553/2016 «Про заходи, спрямовані на забезпечення додержання прав осіб з інвалідністю»</w:t>
            </w:r>
          </w:p>
        </w:tc>
        <w:tc>
          <w:tcPr>
            <w:tcW w:w="3373" w:type="dxa"/>
            <w:gridSpan w:val="2"/>
          </w:tcPr>
          <w:p w:rsidR="005B3C90" w:rsidRPr="00AC5313" w:rsidRDefault="005B3C90" w:rsidP="005B3C90">
            <w:pPr>
              <w:tabs>
                <w:tab w:val="left" w:pos="186"/>
              </w:tabs>
              <w:ind w:firstLine="34"/>
              <w:rPr>
                <w:rFonts w:ascii="Times New Roman" w:hAnsi="Times New Roman" w:cs="Times New Roman"/>
                <w:sz w:val="24"/>
                <w:szCs w:val="24"/>
              </w:rPr>
            </w:pPr>
            <w:r w:rsidRPr="00AC5313">
              <w:rPr>
                <w:rFonts w:ascii="Times New Roman" w:hAnsi="Times New Roman" w:cs="Times New Roman"/>
                <w:sz w:val="24"/>
                <w:szCs w:val="24"/>
              </w:rPr>
              <w:t>Періодично</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Звіт про розподіл вантажів визнаних гуманітарною допомогою робочою групою при Мін</w:t>
            </w:r>
            <w:r>
              <w:rPr>
                <w:rFonts w:ascii="Times New Roman" w:hAnsi="Times New Roman" w:cs="Times New Roman"/>
                <w:sz w:val="24"/>
                <w:szCs w:val="24"/>
              </w:rPr>
              <w:t xml:space="preserve">істерстві </w:t>
            </w:r>
            <w:r w:rsidRPr="00AC5313">
              <w:rPr>
                <w:rFonts w:ascii="Times New Roman" w:hAnsi="Times New Roman" w:cs="Times New Roman"/>
                <w:sz w:val="24"/>
                <w:szCs w:val="24"/>
              </w:rPr>
              <w:t>соц</w:t>
            </w:r>
            <w:r>
              <w:rPr>
                <w:rFonts w:ascii="Times New Roman" w:hAnsi="Times New Roman" w:cs="Times New Roman"/>
                <w:sz w:val="24"/>
                <w:szCs w:val="24"/>
              </w:rPr>
              <w:t xml:space="preserve">іальної </w:t>
            </w:r>
            <w:r w:rsidRPr="00AC5313">
              <w:rPr>
                <w:rFonts w:ascii="Times New Roman" w:hAnsi="Times New Roman" w:cs="Times New Roman"/>
                <w:sz w:val="24"/>
                <w:szCs w:val="24"/>
              </w:rPr>
              <w:t>політики</w:t>
            </w:r>
          </w:p>
        </w:tc>
        <w:tc>
          <w:tcPr>
            <w:tcW w:w="3373" w:type="dxa"/>
            <w:gridSpan w:val="2"/>
          </w:tcPr>
          <w:p w:rsidR="005B3C90" w:rsidRPr="00AC5313" w:rsidRDefault="005B3C90" w:rsidP="005B3C90">
            <w:pPr>
              <w:tabs>
                <w:tab w:val="left" w:pos="186"/>
              </w:tabs>
              <w:ind w:firstLine="34"/>
              <w:rPr>
                <w:rFonts w:ascii="Times New Roman" w:hAnsi="Times New Roman" w:cs="Times New Roman"/>
                <w:sz w:val="24"/>
                <w:szCs w:val="24"/>
              </w:rPr>
            </w:pPr>
            <w:r w:rsidRPr="00AC5313">
              <w:rPr>
                <w:rFonts w:ascii="Times New Roman" w:hAnsi="Times New Roman" w:cs="Times New Roman"/>
                <w:sz w:val="24"/>
                <w:szCs w:val="24"/>
              </w:rPr>
              <w:t>Щомісячно</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Звіт про розподіл вантажів визнаних гуманітарною допомогою робочою групою при Львівській обласній державній адміністрації</w:t>
            </w:r>
          </w:p>
        </w:tc>
        <w:tc>
          <w:tcPr>
            <w:tcW w:w="3373" w:type="dxa"/>
            <w:gridSpan w:val="2"/>
          </w:tcPr>
          <w:p w:rsidR="005B3C90" w:rsidRPr="00AC5313" w:rsidRDefault="005B3C90" w:rsidP="005B3C90">
            <w:pPr>
              <w:tabs>
                <w:tab w:val="left" w:pos="459"/>
              </w:tabs>
              <w:ind w:left="34"/>
              <w:rPr>
                <w:rFonts w:ascii="Times New Roman" w:hAnsi="Times New Roman" w:cs="Times New Roman"/>
                <w:sz w:val="24"/>
                <w:szCs w:val="24"/>
              </w:rPr>
            </w:pPr>
            <w:r w:rsidRPr="00AC5313">
              <w:rPr>
                <w:rFonts w:ascii="Times New Roman" w:hAnsi="Times New Roman" w:cs="Times New Roman"/>
                <w:sz w:val="24"/>
                <w:szCs w:val="24"/>
              </w:rPr>
              <w:t>Щомісячно</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Звіт (моніторинг) про діяльність реабілітаційних установ для осіб (дітей) з інвалідністю та дітей віком до трьох років (включно), які належать до групи ризику щодо отримання інвалідності, стосовно надання послуг з комплексної реабілітації (</w:t>
            </w:r>
            <w:proofErr w:type="spellStart"/>
            <w:r w:rsidRPr="00AC5313">
              <w:rPr>
                <w:rFonts w:ascii="Times New Roman" w:hAnsi="Times New Roman" w:cs="Times New Roman"/>
                <w:sz w:val="24"/>
                <w:szCs w:val="24"/>
              </w:rPr>
              <w:t>абілітації</w:t>
            </w:r>
            <w:proofErr w:type="spellEnd"/>
            <w:r w:rsidRPr="00AC5313">
              <w:rPr>
                <w:rFonts w:ascii="Times New Roman" w:hAnsi="Times New Roman" w:cs="Times New Roman"/>
                <w:sz w:val="24"/>
                <w:szCs w:val="24"/>
              </w:rPr>
              <w:t>)</w:t>
            </w:r>
          </w:p>
        </w:tc>
        <w:tc>
          <w:tcPr>
            <w:tcW w:w="3373" w:type="dxa"/>
            <w:gridSpan w:val="2"/>
          </w:tcPr>
          <w:p w:rsidR="005B3C90" w:rsidRPr="00AC5313" w:rsidRDefault="005B3C90" w:rsidP="005B3C90">
            <w:pPr>
              <w:tabs>
                <w:tab w:val="left" w:pos="459"/>
              </w:tabs>
              <w:ind w:left="34"/>
              <w:rPr>
                <w:rFonts w:ascii="Times New Roman" w:hAnsi="Times New Roman" w:cs="Times New Roman"/>
                <w:sz w:val="24"/>
                <w:szCs w:val="24"/>
              </w:rPr>
            </w:pPr>
            <w:r w:rsidRPr="00AC5313">
              <w:rPr>
                <w:rFonts w:ascii="Times New Roman" w:hAnsi="Times New Roman" w:cs="Times New Roman"/>
                <w:sz w:val="24"/>
                <w:szCs w:val="24"/>
              </w:rPr>
              <w:t>Річний</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a9"/>
              <w:jc w:val="left"/>
              <w:rPr>
                <w:sz w:val="24"/>
                <w:szCs w:val="24"/>
              </w:rPr>
            </w:pPr>
            <w:r w:rsidRPr="00AC5313">
              <w:rPr>
                <w:sz w:val="24"/>
                <w:szCs w:val="24"/>
              </w:rPr>
              <w:t xml:space="preserve">Розподіл санаторно-курортних путівок для ветеранів війни, осіб, на яких поширюється чинність законів України "Про статус ветеранів війни, гарантії їх соціального захисту", "Про жертви нацистських переслідувань" та осіб з інвалідністю </w:t>
            </w:r>
          </w:p>
        </w:tc>
        <w:tc>
          <w:tcPr>
            <w:tcW w:w="3373" w:type="dxa"/>
            <w:gridSpan w:val="2"/>
          </w:tcPr>
          <w:p w:rsidR="005B3C90" w:rsidRPr="00AC5313" w:rsidRDefault="005B3C90" w:rsidP="005B3C90">
            <w:pPr>
              <w:tabs>
                <w:tab w:val="left" w:pos="459"/>
              </w:tabs>
              <w:ind w:left="34"/>
              <w:rPr>
                <w:rFonts w:ascii="Times New Roman" w:hAnsi="Times New Roman" w:cs="Times New Roman"/>
                <w:sz w:val="24"/>
                <w:szCs w:val="24"/>
              </w:rPr>
            </w:pPr>
            <w:r w:rsidRPr="00AC5313">
              <w:rPr>
                <w:rFonts w:ascii="Times New Roman" w:hAnsi="Times New Roman" w:cs="Times New Roman"/>
                <w:sz w:val="24"/>
                <w:szCs w:val="24"/>
              </w:rPr>
              <w:t>Щокварталу</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a9"/>
            </w:pPr>
            <w:r w:rsidRPr="00AC5313">
              <w:t>Підготовка зведеної звітності щодо стану придбання житла за кошти державного бюджету учасниками АТО (ООС), постраждалими учасниками Революці</w:t>
            </w:r>
            <w:r w:rsidR="003F7193">
              <w:t>ї Гідності та членами їх сімей (з</w:t>
            </w:r>
            <w:r w:rsidRPr="00AC5313">
              <w:t xml:space="preserve">гідно </w:t>
            </w:r>
            <w:r w:rsidR="003F7193">
              <w:t>з постановою</w:t>
            </w:r>
            <w:r w:rsidRPr="00AC5313">
              <w:t xml:space="preserve"> К</w:t>
            </w:r>
            <w:r>
              <w:t xml:space="preserve">абінету </w:t>
            </w:r>
            <w:r w:rsidRPr="00AC5313">
              <w:t>М</w:t>
            </w:r>
            <w:r>
              <w:t xml:space="preserve">іністрів </w:t>
            </w:r>
            <w:r w:rsidRPr="00AC5313">
              <w:t>У</w:t>
            </w:r>
            <w:r>
              <w:t>країни</w:t>
            </w:r>
            <w:r w:rsidRPr="00AC5313">
              <w:t xml:space="preserve"> від 19</w:t>
            </w:r>
            <w:r>
              <w:t>.10.</w:t>
            </w:r>
            <w:r w:rsidRPr="00AC5313">
              <w:t>2016</w:t>
            </w:r>
            <w:r w:rsidR="003F7193">
              <w:t xml:space="preserve"> </w:t>
            </w:r>
            <w:r w:rsidR="003F7193" w:rsidRPr="00AC5313">
              <w:t>№ 719</w:t>
            </w:r>
            <w:r w:rsidRPr="00AC5313">
              <w:t xml:space="preserve">; </w:t>
            </w:r>
            <w:r>
              <w:t>п</w:t>
            </w:r>
            <w:r w:rsidRPr="00AC5313">
              <w:t xml:space="preserve">останова </w:t>
            </w:r>
            <w:r w:rsidRPr="00AC5313">
              <w:rPr>
                <w:sz w:val="24"/>
                <w:szCs w:val="24"/>
              </w:rPr>
              <w:t>К</w:t>
            </w:r>
            <w:r>
              <w:rPr>
                <w:sz w:val="24"/>
                <w:szCs w:val="24"/>
              </w:rPr>
              <w:t xml:space="preserve">абінету </w:t>
            </w:r>
            <w:r w:rsidRPr="00AC5313">
              <w:rPr>
                <w:sz w:val="24"/>
                <w:szCs w:val="24"/>
              </w:rPr>
              <w:t>М</w:t>
            </w:r>
            <w:r>
              <w:rPr>
                <w:sz w:val="24"/>
                <w:szCs w:val="24"/>
              </w:rPr>
              <w:t xml:space="preserve">іністрів </w:t>
            </w:r>
            <w:r w:rsidRPr="00AC5313">
              <w:rPr>
                <w:sz w:val="24"/>
                <w:szCs w:val="24"/>
              </w:rPr>
              <w:t>У</w:t>
            </w:r>
            <w:r>
              <w:rPr>
                <w:sz w:val="24"/>
                <w:szCs w:val="24"/>
              </w:rPr>
              <w:t>країни</w:t>
            </w:r>
            <w:r w:rsidRPr="00AC5313">
              <w:rPr>
                <w:sz w:val="24"/>
                <w:szCs w:val="24"/>
              </w:rPr>
              <w:t xml:space="preserve"> </w:t>
            </w:r>
            <w:r w:rsidRPr="00AC5313">
              <w:t>від</w:t>
            </w:r>
            <w:r w:rsidR="002F6916">
              <w:t xml:space="preserve">                     </w:t>
            </w:r>
            <w:r w:rsidRPr="00AC5313">
              <w:t>18</w:t>
            </w:r>
            <w:r>
              <w:t>.04.</w:t>
            </w:r>
            <w:r w:rsidRPr="00AC5313">
              <w:t>2018</w:t>
            </w:r>
            <w:r w:rsidR="003F7193">
              <w:t xml:space="preserve"> </w:t>
            </w:r>
            <w:r w:rsidR="003F7193" w:rsidRPr="00AC5313">
              <w:t>№ 280</w:t>
            </w:r>
            <w:r w:rsidRPr="00AC5313">
              <w:t xml:space="preserve">; </w:t>
            </w:r>
            <w:r>
              <w:t>п</w:t>
            </w:r>
            <w:r w:rsidRPr="00AC5313">
              <w:t xml:space="preserve">останова </w:t>
            </w:r>
            <w:r w:rsidRPr="00AC5313">
              <w:rPr>
                <w:sz w:val="24"/>
                <w:szCs w:val="24"/>
              </w:rPr>
              <w:t>К</w:t>
            </w:r>
            <w:r>
              <w:rPr>
                <w:sz w:val="24"/>
                <w:szCs w:val="24"/>
              </w:rPr>
              <w:t xml:space="preserve">абінету </w:t>
            </w:r>
            <w:r w:rsidRPr="00AC5313">
              <w:rPr>
                <w:sz w:val="24"/>
                <w:szCs w:val="24"/>
              </w:rPr>
              <w:t>М</w:t>
            </w:r>
            <w:r>
              <w:rPr>
                <w:sz w:val="24"/>
                <w:szCs w:val="24"/>
              </w:rPr>
              <w:t xml:space="preserve">іністрів </w:t>
            </w:r>
            <w:r w:rsidRPr="00AC5313">
              <w:rPr>
                <w:sz w:val="24"/>
                <w:szCs w:val="24"/>
              </w:rPr>
              <w:t>У</w:t>
            </w:r>
            <w:r>
              <w:rPr>
                <w:sz w:val="24"/>
                <w:szCs w:val="24"/>
              </w:rPr>
              <w:t>країни</w:t>
            </w:r>
            <w:r w:rsidRPr="00AC5313">
              <w:rPr>
                <w:sz w:val="24"/>
                <w:szCs w:val="24"/>
              </w:rPr>
              <w:t xml:space="preserve"> </w:t>
            </w:r>
            <w:r>
              <w:rPr>
                <w:sz w:val="24"/>
                <w:szCs w:val="24"/>
              </w:rPr>
              <w:t xml:space="preserve">            </w:t>
            </w:r>
            <w:r w:rsidRPr="00AC5313">
              <w:t>№ 206 від 20</w:t>
            </w:r>
            <w:r>
              <w:t>.02.2019)</w:t>
            </w:r>
          </w:p>
          <w:p w:rsidR="005B3C90" w:rsidRPr="00AC5313" w:rsidRDefault="005B3C90" w:rsidP="005B3C90">
            <w:pPr>
              <w:ind w:firstLine="851"/>
              <w:rPr>
                <w:rFonts w:ascii="Times New Roman" w:hAnsi="Times New Roman" w:cs="Times New Roman"/>
                <w:sz w:val="24"/>
                <w:szCs w:val="24"/>
              </w:rPr>
            </w:pPr>
          </w:p>
        </w:tc>
        <w:tc>
          <w:tcPr>
            <w:tcW w:w="3373" w:type="dxa"/>
            <w:gridSpan w:val="2"/>
          </w:tcPr>
          <w:p w:rsidR="005B3C90" w:rsidRPr="00AC5313" w:rsidRDefault="005B3C90" w:rsidP="005B3C90">
            <w:pPr>
              <w:tabs>
                <w:tab w:val="left" w:pos="459"/>
              </w:tabs>
              <w:ind w:left="34"/>
              <w:rPr>
                <w:rFonts w:ascii="Times New Roman" w:hAnsi="Times New Roman" w:cs="Times New Roman"/>
                <w:sz w:val="24"/>
                <w:szCs w:val="24"/>
              </w:rPr>
            </w:pPr>
          </w:p>
          <w:p w:rsidR="005B3C90" w:rsidRPr="00AC5313" w:rsidRDefault="005B3C90" w:rsidP="005B3C90">
            <w:pPr>
              <w:tabs>
                <w:tab w:val="left" w:pos="459"/>
              </w:tabs>
              <w:ind w:left="34"/>
              <w:rPr>
                <w:rFonts w:ascii="Times New Roman" w:hAnsi="Times New Roman" w:cs="Times New Roman"/>
                <w:sz w:val="24"/>
                <w:szCs w:val="24"/>
              </w:rPr>
            </w:pPr>
            <w:r w:rsidRPr="00AC5313">
              <w:rPr>
                <w:rFonts w:ascii="Times New Roman" w:hAnsi="Times New Roman" w:cs="Times New Roman"/>
                <w:sz w:val="24"/>
                <w:szCs w:val="24"/>
              </w:rPr>
              <w:t xml:space="preserve">Щоквартально </w:t>
            </w:r>
          </w:p>
          <w:p w:rsidR="005B3C90" w:rsidRPr="00AC5313" w:rsidRDefault="005B3C90" w:rsidP="005B3C90">
            <w:pPr>
              <w:tabs>
                <w:tab w:val="left" w:pos="459"/>
              </w:tabs>
              <w:ind w:left="34"/>
              <w:rPr>
                <w:rFonts w:ascii="Times New Roman" w:hAnsi="Times New Roman" w:cs="Times New Roman"/>
                <w:sz w:val="24"/>
                <w:szCs w:val="24"/>
              </w:rPr>
            </w:pP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color w:val="000000"/>
                <w:sz w:val="24"/>
                <w:szCs w:val="24"/>
              </w:rPr>
              <w:t xml:space="preserve">Підготовка зведеної звітності щодо </w:t>
            </w:r>
            <w:r w:rsidRPr="00AC5313">
              <w:rPr>
                <w:rFonts w:ascii="Times New Roman" w:hAnsi="Times New Roman" w:cs="Times New Roman"/>
                <w:sz w:val="24"/>
                <w:szCs w:val="24"/>
              </w:rPr>
              <w:t>заходів, передбачених Державною цільовою програмою</w:t>
            </w:r>
            <w:r>
              <w:rPr>
                <w:rFonts w:ascii="Times New Roman" w:hAnsi="Times New Roman" w:cs="Times New Roman"/>
                <w:sz w:val="24"/>
                <w:szCs w:val="24"/>
              </w:rPr>
              <w:t xml:space="preserve"> </w:t>
            </w:r>
            <w:r w:rsidRPr="00AC5313">
              <w:rPr>
                <w:rFonts w:ascii="Times New Roman" w:hAnsi="Times New Roman" w:cs="Times New Roman"/>
                <w:bCs/>
                <w:sz w:val="24"/>
                <w:szCs w:val="24"/>
                <w:shd w:val="clear" w:color="auto" w:fill="FFFFFF"/>
              </w:rPr>
              <w:t>з медичної, фізичної реабілітації та психосоціальної реадаптації</w:t>
            </w:r>
            <w:r w:rsidRPr="00AC5313">
              <w:rPr>
                <w:rFonts w:ascii="Times New Roman" w:hAnsi="Times New Roman" w:cs="Times New Roman"/>
                <w:color w:val="000000"/>
                <w:sz w:val="24"/>
                <w:szCs w:val="24"/>
              </w:rPr>
              <w:t xml:space="preserve"> учасників </w:t>
            </w:r>
            <w:r w:rsidRPr="00AC5313">
              <w:rPr>
                <w:rFonts w:ascii="Times New Roman" w:hAnsi="Times New Roman" w:cs="Times New Roman"/>
                <w:sz w:val="24"/>
                <w:szCs w:val="24"/>
              </w:rPr>
              <w:t>АТО (ООС) та постраждалих у</w:t>
            </w:r>
            <w:r w:rsidR="00D27A58">
              <w:rPr>
                <w:rFonts w:ascii="Times New Roman" w:hAnsi="Times New Roman" w:cs="Times New Roman"/>
                <w:sz w:val="24"/>
                <w:szCs w:val="24"/>
              </w:rPr>
              <w:t>часників Революції Гідності</w:t>
            </w:r>
          </w:p>
          <w:p w:rsidR="005B3C90" w:rsidRPr="00AC5313" w:rsidRDefault="005B3C90" w:rsidP="005B3C90">
            <w:pPr>
              <w:ind w:firstLine="851"/>
              <w:rPr>
                <w:rFonts w:ascii="Times New Roman" w:hAnsi="Times New Roman" w:cs="Times New Roman"/>
                <w:sz w:val="24"/>
                <w:szCs w:val="24"/>
              </w:rPr>
            </w:pPr>
          </w:p>
        </w:tc>
        <w:tc>
          <w:tcPr>
            <w:tcW w:w="3373" w:type="dxa"/>
            <w:gridSpan w:val="2"/>
          </w:tcPr>
          <w:p w:rsidR="005B3C90" w:rsidRPr="00AC5313" w:rsidRDefault="005B3C90" w:rsidP="005B3C90">
            <w:pPr>
              <w:tabs>
                <w:tab w:val="left" w:pos="459"/>
              </w:tabs>
              <w:ind w:left="34"/>
              <w:rPr>
                <w:rFonts w:ascii="Times New Roman" w:hAnsi="Times New Roman" w:cs="Times New Roman"/>
                <w:sz w:val="24"/>
                <w:szCs w:val="24"/>
              </w:rPr>
            </w:pPr>
          </w:p>
          <w:p w:rsidR="005B3C90" w:rsidRPr="00AC5313" w:rsidRDefault="005B3C90" w:rsidP="005B3C90">
            <w:pPr>
              <w:tabs>
                <w:tab w:val="left" w:pos="459"/>
              </w:tabs>
              <w:ind w:left="34"/>
              <w:rPr>
                <w:rFonts w:ascii="Times New Roman" w:hAnsi="Times New Roman" w:cs="Times New Roman"/>
                <w:sz w:val="24"/>
                <w:szCs w:val="24"/>
              </w:rPr>
            </w:pPr>
          </w:p>
          <w:p w:rsidR="005B3C90" w:rsidRPr="00AC5313" w:rsidRDefault="005B3C90" w:rsidP="005B3C90">
            <w:pPr>
              <w:tabs>
                <w:tab w:val="left" w:pos="459"/>
              </w:tabs>
              <w:ind w:left="34"/>
              <w:rPr>
                <w:rFonts w:ascii="Times New Roman" w:hAnsi="Times New Roman" w:cs="Times New Roman"/>
                <w:sz w:val="24"/>
                <w:szCs w:val="24"/>
              </w:rPr>
            </w:pPr>
            <w:r w:rsidRPr="00AC5313">
              <w:rPr>
                <w:rFonts w:ascii="Times New Roman" w:hAnsi="Times New Roman" w:cs="Times New Roman"/>
                <w:sz w:val="24"/>
                <w:szCs w:val="24"/>
              </w:rPr>
              <w:t xml:space="preserve">Щорічно </w:t>
            </w:r>
          </w:p>
          <w:p w:rsidR="005B3C90" w:rsidRPr="00AC5313" w:rsidRDefault="005B3C90" w:rsidP="005B3C90">
            <w:pPr>
              <w:tabs>
                <w:tab w:val="left" w:pos="459"/>
              </w:tabs>
              <w:ind w:left="34"/>
              <w:rPr>
                <w:rFonts w:ascii="Times New Roman" w:hAnsi="Times New Roman" w:cs="Times New Roman"/>
                <w:sz w:val="24"/>
                <w:szCs w:val="24"/>
              </w:rPr>
            </w:pP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color w:val="000000"/>
                <w:sz w:val="24"/>
                <w:szCs w:val="24"/>
              </w:rPr>
              <w:t xml:space="preserve">Підготовка зведеної звітності щодо </w:t>
            </w:r>
            <w:r w:rsidRPr="00AC5313">
              <w:rPr>
                <w:rFonts w:ascii="Times New Roman" w:hAnsi="Times New Roman" w:cs="Times New Roman"/>
                <w:sz w:val="24"/>
                <w:szCs w:val="24"/>
              </w:rPr>
              <w:t xml:space="preserve">заходів, передбачених Державною цільовою програмою за напрямом Психологічна реабілітація </w:t>
            </w:r>
          </w:p>
          <w:p w:rsidR="005B3C90" w:rsidRPr="00AC5313" w:rsidRDefault="005B3C90" w:rsidP="005B3C90">
            <w:pPr>
              <w:ind w:firstLine="851"/>
              <w:rPr>
                <w:rFonts w:ascii="Times New Roman" w:hAnsi="Times New Roman" w:cs="Times New Roman"/>
                <w:color w:val="000000"/>
                <w:sz w:val="24"/>
                <w:szCs w:val="24"/>
              </w:rPr>
            </w:pPr>
          </w:p>
        </w:tc>
        <w:tc>
          <w:tcPr>
            <w:tcW w:w="3373" w:type="dxa"/>
            <w:gridSpan w:val="2"/>
          </w:tcPr>
          <w:p w:rsidR="005B3C90" w:rsidRPr="00AC5313" w:rsidRDefault="005B3C90" w:rsidP="005B3C90">
            <w:pPr>
              <w:tabs>
                <w:tab w:val="left" w:pos="459"/>
              </w:tabs>
              <w:ind w:left="34"/>
              <w:rPr>
                <w:rFonts w:ascii="Times New Roman" w:hAnsi="Times New Roman" w:cs="Times New Roman"/>
                <w:sz w:val="24"/>
                <w:szCs w:val="24"/>
              </w:rPr>
            </w:pPr>
            <w:r w:rsidRPr="00AC5313">
              <w:rPr>
                <w:rFonts w:ascii="Times New Roman" w:hAnsi="Times New Roman" w:cs="Times New Roman"/>
                <w:sz w:val="24"/>
                <w:szCs w:val="24"/>
              </w:rPr>
              <w:t xml:space="preserve">Щомісячно </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color w:val="000000"/>
                <w:sz w:val="24"/>
                <w:szCs w:val="24"/>
              </w:rPr>
              <w:t xml:space="preserve">Підготовка зведеної звітності щодо </w:t>
            </w:r>
            <w:r w:rsidRPr="00AC5313">
              <w:rPr>
                <w:rFonts w:ascii="Times New Roman" w:hAnsi="Times New Roman" w:cs="Times New Roman"/>
                <w:sz w:val="24"/>
                <w:szCs w:val="24"/>
              </w:rPr>
              <w:t>заходів, передбачених Державною цільовою програмою за напрямом Соціальна та професійна адаптація</w:t>
            </w:r>
          </w:p>
          <w:p w:rsidR="005B3C90" w:rsidRPr="00AC5313" w:rsidRDefault="005B3C90" w:rsidP="005B3C90">
            <w:pPr>
              <w:ind w:firstLine="851"/>
              <w:rPr>
                <w:rFonts w:ascii="Times New Roman" w:hAnsi="Times New Roman" w:cs="Times New Roman"/>
                <w:color w:val="000000"/>
                <w:sz w:val="24"/>
                <w:szCs w:val="24"/>
              </w:rPr>
            </w:pPr>
          </w:p>
        </w:tc>
        <w:tc>
          <w:tcPr>
            <w:tcW w:w="3373" w:type="dxa"/>
            <w:gridSpan w:val="2"/>
          </w:tcPr>
          <w:p w:rsidR="005B3C90" w:rsidRPr="00AC5313" w:rsidRDefault="005B3C90" w:rsidP="005B3C90">
            <w:pPr>
              <w:tabs>
                <w:tab w:val="left" w:pos="459"/>
              </w:tabs>
              <w:ind w:left="34"/>
              <w:rPr>
                <w:rFonts w:ascii="Times New Roman" w:hAnsi="Times New Roman" w:cs="Times New Roman"/>
                <w:sz w:val="24"/>
                <w:szCs w:val="24"/>
              </w:rPr>
            </w:pPr>
            <w:r w:rsidRPr="00AC5313">
              <w:rPr>
                <w:rFonts w:ascii="Times New Roman" w:hAnsi="Times New Roman" w:cs="Times New Roman"/>
                <w:sz w:val="24"/>
                <w:szCs w:val="24"/>
              </w:rPr>
              <w:t xml:space="preserve">Щомісячно </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color w:val="000000"/>
                <w:sz w:val="24"/>
                <w:szCs w:val="24"/>
              </w:rPr>
              <w:t xml:space="preserve">Підготовка зведеної звітності щодо </w:t>
            </w:r>
            <w:r w:rsidRPr="00AC5313">
              <w:rPr>
                <w:rFonts w:ascii="Times New Roman" w:hAnsi="Times New Roman" w:cs="Times New Roman"/>
                <w:sz w:val="24"/>
                <w:szCs w:val="24"/>
              </w:rPr>
              <w:t>заходів, передбачених Державною цільовою програмою</w:t>
            </w:r>
            <w:r w:rsidR="002F6916">
              <w:rPr>
                <w:rFonts w:ascii="Times New Roman" w:hAnsi="Times New Roman" w:cs="Times New Roman"/>
                <w:sz w:val="24"/>
                <w:szCs w:val="24"/>
              </w:rPr>
              <w:t xml:space="preserve"> </w:t>
            </w:r>
            <w:r w:rsidRPr="00AC5313">
              <w:rPr>
                <w:rFonts w:ascii="Times New Roman" w:hAnsi="Times New Roman" w:cs="Times New Roman"/>
                <w:sz w:val="24"/>
                <w:szCs w:val="24"/>
              </w:rPr>
              <w:t>Санаторно – курортне лікування</w:t>
            </w:r>
          </w:p>
          <w:p w:rsidR="005B3C90" w:rsidRPr="00AC5313" w:rsidRDefault="005B3C90" w:rsidP="005B3C90">
            <w:pPr>
              <w:ind w:firstLine="851"/>
              <w:rPr>
                <w:rFonts w:ascii="Times New Roman" w:hAnsi="Times New Roman" w:cs="Times New Roman"/>
                <w:color w:val="000000"/>
                <w:sz w:val="24"/>
                <w:szCs w:val="24"/>
              </w:rPr>
            </w:pPr>
          </w:p>
        </w:tc>
        <w:tc>
          <w:tcPr>
            <w:tcW w:w="3373" w:type="dxa"/>
            <w:gridSpan w:val="2"/>
          </w:tcPr>
          <w:p w:rsidR="005B3C90" w:rsidRPr="00AC5313" w:rsidRDefault="005B3C90" w:rsidP="005B3C90">
            <w:pPr>
              <w:tabs>
                <w:tab w:val="left" w:pos="459"/>
              </w:tabs>
              <w:ind w:left="34"/>
              <w:rPr>
                <w:rFonts w:ascii="Times New Roman" w:hAnsi="Times New Roman" w:cs="Times New Roman"/>
                <w:sz w:val="24"/>
                <w:szCs w:val="24"/>
              </w:rPr>
            </w:pPr>
            <w:r w:rsidRPr="00AC5313">
              <w:rPr>
                <w:rFonts w:ascii="Times New Roman" w:hAnsi="Times New Roman" w:cs="Times New Roman"/>
                <w:sz w:val="24"/>
                <w:szCs w:val="24"/>
              </w:rPr>
              <w:t xml:space="preserve">Щомісячно </w:t>
            </w:r>
          </w:p>
          <w:p w:rsidR="005B3C90" w:rsidRPr="00AC5313" w:rsidRDefault="005B3C90" w:rsidP="005B3C90">
            <w:pPr>
              <w:tabs>
                <w:tab w:val="left" w:pos="459"/>
              </w:tabs>
              <w:ind w:left="34"/>
              <w:rPr>
                <w:rFonts w:ascii="Times New Roman" w:hAnsi="Times New Roman" w:cs="Times New Roman"/>
                <w:sz w:val="24"/>
                <w:szCs w:val="24"/>
              </w:rPr>
            </w:pPr>
            <w:r w:rsidRPr="00AC5313">
              <w:rPr>
                <w:rFonts w:ascii="Times New Roman" w:hAnsi="Times New Roman" w:cs="Times New Roman"/>
                <w:sz w:val="24"/>
                <w:szCs w:val="24"/>
              </w:rPr>
              <w:t xml:space="preserve">Щотижнево </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Звіт про кількість ветеранів війни та осіб, на яких поширюється чинність Закону України «Про статус ветеранів війни, гарантії їх соціального захисту»</w:t>
            </w:r>
          </w:p>
          <w:p w:rsidR="005B3C90" w:rsidRPr="00AC5313" w:rsidRDefault="005B3C90" w:rsidP="005B3C90">
            <w:pPr>
              <w:ind w:firstLine="851"/>
              <w:rPr>
                <w:rFonts w:ascii="Times New Roman" w:hAnsi="Times New Roman" w:cs="Times New Roman"/>
                <w:color w:val="000000"/>
                <w:sz w:val="24"/>
                <w:szCs w:val="24"/>
              </w:rPr>
            </w:pPr>
          </w:p>
        </w:tc>
        <w:tc>
          <w:tcPr>
            <w:tcW w:w="3373" w:type="dxa"/>
            <w:gridSpan w:val="2"/>
          </w:tcPr>
          <w:p w:rsidR="005B3C90" w:rsidRPr="00AC5313" w:rsidRDefault="005B3C90" w:rsidP="005B3C90">
            <w:pPr>
              <w:tabs>
                <w:tab w:val="left" w:pos="459"/>
              </w:tabs>
              <w:ind w:left="34"/>
              <w:rPr>
                <w:rFonts w:ascii="Times New Roman" w:hAnsi="Times New Roman" w:cs="Times New Roman"/>
                <w:sz w:val="24"/>
                <w:szCs w:val="24"/>
              </w:rPr>
            </w:pPr>
            <w:r w:rsidRPr="00AC5313">
              <w:rPr>
                <w:rFonts w:ascii="Times New Roman" w:hAnsi="Times New Roman" w:cs="Times New Roman"/>
                <w:sz w:val="24"/>
                <w:szCs w:val="24"/>
              </w:rPr>
              <w:t xml:space="preserve">Щомісячно </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lang w:eastAsia="zh-CN"/>
              </w:rPr>
            </w:pPr>
            <w:r w:rsidRPr="00AC5313">
              <w:rPr>
                <w:rFonts w:ascii="Times New Roman" w:hAnsi="Times New Roman" w:cs="Times New Roman"/>
                <w:sz w:val="24"/>
                <w:szCs w:val="24"/>
                <w:lang w:eastAsia="zh-CN"/>
              </w:rPr>
              <w:t xml:space="preserve">Узагальнення річної звітності про виконання обласного бюджету, бюджетів районів, територіальних громад. Підготовка та подання Міністерству фінансів України зведеного звіту про виконання місцевих бюджетів області </w:t>
            </w:r>
            <w:r w:rsidRPr="00AC5313">
              <w:rPr>
                <w:rFonts w:ascii="Times New Roman" w:hAnsi="Times New Roman" w:cs="Times New Roman"/>
                <w:sz w:val="24"/>
                <w:szCs w:val="24"/>
                <w:lang w:eastAsia="zh-CN"/>
              </w:rPr>
              <w:lastRenderedPageBreak/>
              <w:t>в частині мережі, штатів і контингентів за минулий рік та пояснювальної записки до нього</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lastRenderedPageBreak/>
              <w:t>У термін, визначений Міністерством фінансів України</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Аналіз виконання обласного бюджету за 2021 рік, підготовка </w:t>
            </w:r>
            <w:proofErr w:type="spellStart"/>
            <w:r w:rsidRPr="00AC5313">
              <w:rPr>
                <w:rFonts w:ascii="Times New Roman" w:hAnsi="Times New Roman" w:cs="Times New Roman"/>
                <w:sz w:val="24"/>
                <w:szCs w:val="24"/>
              </w:rPr>
              <w:t>прєкту</w:t>
            </w:r>
            <w:proofErr w:type="spellEnd"/>
            <w:r w:rsidRPr="00AC5313">
              <w:rPr>
                <w:rFonts w:ascii="Times New Roman" w:hAnsi="Times New Roman" w:cs="Times New Roman"/>
                <w:sz w:val="24"/>
                <w:szCs w:val="24"/>
              </w:rPr>
              <w:t xml:space="preserve"> рішення про затвердження звіту про виконання обласного бю</w:t>
            </w:r>
            <w:r w:rsidR="002F6916">
              <w:rPr>
                <w:rFonts w:ascii="Times New Roman" w:hAnsi="Times New Roman" w:cs="Times New Roman"/>
                <w:sz w:val="24"/>
                <w:szCs w:val="24"/>
              </w:rPr>
              <w:t>джету, відповідні квартали 2022 </w:t>
            </w:r>
            <w:r w:rsidRPr="00AC5313">
              <w:rPr>
                <w:rFonts w:ascii="Times New Roman" w:hAnsi="Times New Roman" w:cs="Times New Roman"/>
                <w:sz w:val="24"/>
                <w:szCs w:val="24"/>
              </w:rPr>
              <w:t>року та подання узагальнених матеріалів разом з пояснювальною запискою для розгляду обласній раді</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До 01 березня</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lang w:eastAsia="zh-CN"/>
              </w:rPr>
            </w:pPr>
            <w:r w:rsidRPr="00AC5313">
              <w:rPr>
                <w:rFonts w:ascii="Times New Roman" w:hAnsi="Times New Roman" w:cs="Times New Roman"/>
                <w:sz w:val="24"/>
                <w:szCs w:val="24"/>
                <w:lang w:eastAsia="zh-CN"/>
              </w:rPr>
              <w:t>Підготовка та організація роботи щодо проведення громадського обговорення звіту про викон</w:t>
            </w:r>
            <w:r w:rsidR="00D27A58">
              <w:rPr>
                <w:rFonts w:ascii="Times New Roman" w:hAnsi="Times New Roman" w:cs="Times New Roman"/>
                <w:sz w:val="24"/>
                <w:szCs w:val="24"/>
                <w:lang w:eastAsia="zh-CN"/>
              </w:rPr>
              <w:t xml:space="preserve">ання обласного бюджету за 2021 </w:t>
            </w:r>
            <w:r w:rsidRPr="00AC5313">
              <w:rPr>
                <w:rFonts w:ascii="Times New Roman" w:hAnsi="Times New Roman" w:cs="Times New Roman"/>
                <w:sz w:val="24"/>
                <w:szCs w:val="24"/>
                <w:lang w:eastAsia="zh-CN"/>
              </w:rPr>
              <w:t>рік</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Лютий</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Підготовка аналітичних звітів до періодичної звітності фінорганів</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Щоквартально</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pacing w:val="-8"/>
                <w:sz w:val="24"/>
                <w:szCs w:val="24"/>
              </w:rPr>
              <w:t xml:space="preserve">Моніторинг інформацій </w:t>
            </w:r>
            <w:r w:rsidRPr="00AC5313">
              <w:rPr>
                <w:rFonts w:ascii="Times New Roman" w:eastAsia="SimSun" w:hAnsi="Times New Roman" w:cs="Times New Roman"/>
                <w:sz w:val="24"/>
                <w:szCs w:val="24"/>
                <w:lang w:eastAsia="zh-CN"/>
              </w:rPr>
              <w:t>департаменту охорони здоров</w:t>
            </w:r>
            <w:r w:rsidR="003F7193">
              <w:rPr>
                <w:rFonts w:ascii="Times New Roman" w:eastAsia="SimSun" w:hAnsi="Times New Roman" w:cs="Times New Roman"/>
                <w:sz w:val="24"/>
                <w:szCs w:val="24"/>
                <w:lang w:eastAsia="zh-CN"/>
              </w:rPr>
              <w:t>’</w:t>
            </w:r>
            <w:r w:rsidRPr="00AC5313">
              <w:rPr>
                <w:rFonts w:ascii="Times New Roman" w:eastAsia="SimSun" w:hAnsi="Times New Roman" w:cs="Times New Roman"/>
                <w:sz w:val="24"/>
                <w:szCs w:val="24"/>
                <w:lang w:eastAsia="zh-CN"/>
              </w:rPr>
              <w:t xml:space="preserve">я </w:t>
            </w:r>
            <w:r w:rsidR="003F7193">
              <w:rPr>
                <w:rFonts w:ascii="Times New Roman" w:eastAsia="SimSun" w:hAnsi="Times New Roman" w:cs="Times New Roman"/>
                <w:sz w:val="24"/>
                <w:szCs w:val="24"/>
                <w:lang w:eastAsia="zh-CN"/>
              </w:rPr>
              <w:t>обласної державної адміністрації</w:t>
            </w:r>
            <w:r w:rsidRPr="00AC5313">
              <w:rPr>
                <w:rFonts w:ascii="Times New Roman" w:eastAsia="SimSun" w:hAnsi="Times New Roman" w:cs="Times New Roman"/>
                <w:sz w:val="24"/>
                <w:szCs w:val="24"/>
                <w:lang w:eastAsia="zh-CN"/>
              </w:rPr>
              <w:t xml:space="preserve"> та територіальних громад області щодо видатків на оплату праці та кредиторської заборгованості з оплати праці медичних закладів області, які надають первинну, вторинну та спеціалізовану медичну допомогу</w:t>
            </w:r>
            <w:r w:rsidRPr="00AC5313">
              <w:rPr>
                <w:rFonts w:ascii="Times New Roman" w:hAnsi="Times New Roman" w:cs="Times New Roman"/>
                <w:sz w:val="24"/>
                <w:szCs w:val="24"/>
              </w:rPr>
              <w:t xml:space="preserve"> </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Щоквартально</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Складання та подання звітів до органів державної служби (КСДС) щодо кількісного складу державних службовців департаменту</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Щоквартально</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Складання балансів, звітів про фінансові результати, звітів про рух грошових коштів і звітів про власний капітал по  коштах обласного  та державного бюджетів через систему подання електронної звітності АС «Є –Звітність»</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Щоквартально</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Аналіз використання бюджетних коштів закладами фахової передвищої, вищої  освіти, театрально-концертними організаціями та засобами масової інформації обласного підпорядкування за кодами економічної класифікації видатків на підставі даних головних розпорядників коштів</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Щомісячно</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Участь в опрацюванні оптимальної  мережі закладів освіти на 2022-2023 навчальний рік та проведення підсумкового аналізу мережевих показників, сформованих </w:t>
            </w:r>
            <w:r w:rsidRPr="00AC5313">
              <w:rPr>
                <w:rFonts w:ascii="Times New Roman" w:hAnsi="Times New Roman" w:cs="Times New Roman"/>
                <w:sz w:val="24"/>
                <w:szCs w:val="24"/>
              </w:rPr>
              <w:lastRenderedPageBreak/>
              <w:t xml:space="preserve">департаментом освіти і науки </w:t>
            </w:r>
            <w:r w:rsidR="003F7193">
              <w:rPr>
                <w:rFonts w:ascii="Times New Roman" w:hAnsi="Times New Roman" w:cs="Times New Roman"/>
                <w:sz w:val="24"/>
                <w:szCs w:val="24"/>
              </w:rPr>
              <w:t>обласної державної адміністрації</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lastRenderedPageBreak/>
              <w:t>Червень, вересень</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Складання та подання звітів в органи фіскальної служби, органи статистики, фонд державного соціального страхування</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Щомісячно</w:t>
            </w:r>
          </w:p>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Щоквартально</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uppressAutoHyphens/>
              <w:rPr>
                <w:rFonts w:ascii="Times New Roman" w:hAnsi="Times New Roman" w:cs="Times New Roman"/>
                <w:sz w:val="24"/>
                <w:szCs w:val="24"/>
              </w:rPr>
            </w:pPr>
            <w:r w:rsidRPr="00AC5313">
              <w:rPr>
                <w:rFonts w:ascii="Times New Roman" w:eastAsia="Times New Roman" w:hAnsi="Times New Roman" w:cs="Times New Roman"/>
                <w:sz w:val="24"/>
                <w:szCs w:val="24"/>
              </w:rPr>
              <w:t>Підготовка звіту діяльності Департаменту міжнародної технічної допомоги та міжнародного співробітництва (у частині діяльності Відділу транскордонного співробітництва)</w:t>
            </w:r>
          </w:p>
        </w:tc>
        <w:tc>
          <w:tcPr>
            <w:tcW w:w="3373" w:type="dxa"/>
            <w:gridSpan w:val="2"/>
          </w:tcPr>
          <w:p w:rsidR="005B3C90" w:rsidRPr="00AC5313" w:rsidRDefault="005B3C90" w:rsidP="005B3C90">
            <w:pPr>
              <w:suppressAutoHyphens/>
              <w:ind w:firstLine="851"/>
              <w:rPr>
                <w:rFonts w:ascii="Times New Roman" w:eastAsia="Times New Roman" w:hAnsi="Times New Roman" w:cs="Times New Roman"/>
                <w:sz w:val="24"/>
                <w:szCs w:val="24"/>
              </w:rPr>
            </w:pPr>
          </w:p>
          <w:p w:rsidR="005B3C90" w:rsidRPr="00AC5313" w:rsidRDefault="005B3C90" w:rsidP="005B3C90">
            <w:pPr>
              <w:suppressAutoHyphens/>
              <w:rPr>
                <w:rFonts w:ascii="Times New Roman" w:hAnsi="Times New Roman" w:cs="Times New Roman"/>
                <w:sz w:val="24"/>
                <w:szCs w:val="24"/>
              </w:rPr>
            </w:pPr>
            <w:r>
              <w:rPr>
                <w:rFonts w:ascii="Times New Roman" w:eastAsia="Times New Roman" w:hAnsi="Times New Roman" w:cs="Times New Roman"/>
                <w:sz w:val="24"/>
                <w:szCs w:val="24"/>
              </w:rPr>
              <w:t xml:space="preserve">Січень </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uppressAutoHyphens/>
              <w:rPr>
                <w:rFonts w:ascii="Times New Roman" w:eastAsia="Times New Roman" w:hAnsi="Times New Roman" w:cs="Times New Roman"/>
                <w:sz w:val="24"/>
                <w:szCs w:val="24"/>
              </w:rPr>
            </w:pPr>
            <w:r w:rsidRPr="00AC5313">
              <w:rPr>
                <w:rFonts w:ascii="Times New Roman" w:eastAsia="Times New Roman" w:hAnsi="Times New Roman" w:cs="Times New Roman"/>
                <w:sz w:val="24"/>
                <w:szCs w:val="24"/>
              </w:rPr>
              <w:t xml:space="preserve">Підготовка звітів про стан виконання Регіональної програми з міжнародного і транскордонного співробітництва, європейської інтеграції на </w:t>
            </w:r>
            <w:r w:rsidR="00D27A58">
              <w:rPr>
                <w:rFonts w:ascii="Times New Roman" w:eastAsia="Times New Roman" w:hAnsi="Times New Roman" w:cs="Times New Roman"/>
                <w:sz w:val="24"/>
                <w:szCs w:val="24"/>
              </w:rPr>
              <w:t xml:space="preserve">                   </w:t>
            </w:r>
            <w:r w:rsidRPr="00AC5313">
              <w:rPr>
                <w:rFonts w:ascii="Times New Roman" w:eastAsia="Times New Roman" w:hAnsi="Times New Roman" w:cs="Times New Roman"/>
                <w:sz w:val="24"/>
                <w:szCs w:val="24"/>
              </w:rPr>
              <w:t>2021-2025 роки</w:t>
            </w:r>
          </w:p>
        </w:tc>
        <w:tc>
          <w:tcPr>
            <w:tcW w:w="3373" w:type="dxa"/>
            <w:gridSpan w:val="2"/>
          </w:tcPr>
          <w:p w:rsidR="005B3C90" w:rsidRDefault="005B3C90" w:rsidP="005B3C90">
            <w:pPr>
              <w:suppressAutoHyphen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Щоквартально, </w:t>
            </w:r>
          </w:p>
          <w:p w:rsidR="005B3C90" w:rsidRPr="00AC5313" w:rsidRDefault="005B3C90" w:rsidP="005B3C90">
            <w:pPr>
              <w:suppressAutoHyphens/>
              <w:rPr>
                <w:rFonts w:ascii="Times New Roman" w:eastAsia="Times New Roman" w:hAnsi="Times New Roman" w:cs="Times New Roman"/>
                <w:sz w:val="24"/>
                <w:szCs w:val="24"/>
              </w:rPr>
            </w:pPr>
            <w:r>
              <w:rPr>
                <w:rFonts w:ascii="Times New Roman" w:eastAsia="Times New Roman" w:hAnsi="Times New Roman" w:cs="Times New Roman"/>
                <w:sz w:val="24"/>
                <w:szCs w:val="24"/>
              </w:rPr>
              <w:t>Щ</w:t>
            </w:r>
            <w:r w:rsidRPr="00AC5313">
              <w:rPr>
                <w:rFonts w:ascii="Times New Roman" w:eastAsia="Times New Roman" w:hAnsi="Times New Roman" w:cs="Times New Roman"/>
                <w:sz w:val="24"/>
                <w:szCs w:val="24"/>
              </w:rPr>
              <w:t>омісячно</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5B3C90" w:rsidRDefault="005B3C90" w:rsidP="005B3C90">
            <w:pPr>
              <w:rPr>
                <w:rFonts w:ascii="Times New Roman" w:hAnsi="Times New Roman" w:cs="Times New Roman"/>
                <w:sz w:val="24"/>
                <w:szCs w:val="24"/>
                <w:highlight w:val="yellow"/>
              </w:rPr>
            </w:pPr>
            <w:r w:rsidRPr="005B3C90">
              <w:rPr>
                <w:rFonts w:ascii="Times New Roman" w:hAnsi="Times New Roman" w:cs="Times New Roman"/>
                <w:sz w:val="24"/>
                <w:szCs w:val="24"/>
              </w:rPr>
              <w:t>На виконання протокольних рішень за результатами селекторних нарад в Офісі Президента України підготовка звітів про підсумки реалізації державної програми «Велике будівництво», програми капітального будівництва об</w:t>
            </w:r>
            <w:r w:rsidR="003F7193">
              <w:rPr>
                <w:rFonts w:ascii="Times New Roman" w:hAnsi="Times New Roman" w:cs="Times New Roman"/>
                <w:sz w:val="24"/>
                <w:szCs w:val="24"/>
              </w:rPr>
              <w:t>’</w:t>
            </w:r>
            <w:r w:rsidRPr="005B3C90">
              <w:rPr>
                <w:rFonts w:ascii="Times New Roman" w:hAnsi="Times New Roman" w:cs="Times New Roman"/>
                <w:sz w:val="24"/>
                <w:szCs w:val="24"/>
              </w:rPr>
              <w:t>єктів соціально-культурного та житлово-комунального призначення за рахунок коштів бюджету розвитку обласного бюджету на 2022 рік</w:t>
            </w:r>
          </w:p>
        </w:tc>
        <w:tc>
          <w:tcPr>
            <w:tcW w:w="3373" w:type="dxa"/>
            <w:gridSpan w:val="2"/>
          </w:tcPr>
          <w:p w:rsidR="005B3C90" w:rsidRPr="005B3C90" w:rsidRDefault="005B3C90" w:rsidP="005B3C90">
            <w:pPr>
              <w:rPr>
                <w:rFonts w:ascii="Times New Roman" w:hAnsi="Times New Roman" w:cs="Times New Roman"/>
                <w:sz w:val="24"/>
                <w:szCs w:val="24"/>
              </w:rPr>
            </w:pPr>
            <w:r w:rsidRPr="005B3C90">
              <w:rPr>
                <w:rFonts w:ascii="Times New Roman" w:hAnsi="Times New Roman" w:cs="Times New Roman"/>
                <w:sz w:val="24"/>
                <w:szCs w:val="24"/>
              </w:rPr>
              <w:t>Впродовж року</w:t>
            </w:r>
          </w:p>
        </w:tc>
        <w:tc>
          <w:tcPr>
            <w:tcW w:w="4678" w:type="dxa"/>
          </w:tcPr>
          <w:p w:rsidR="005B3C90" w:rsidRPr="005B3C90" w:rsidRDefault="005B3C90" w:rsidP="005B3C90">
            <w:pPr>
              <w:ind w:firstLine="22"/>
              <w:rPr>
                <w:rFonts w:ascii="Times New Roman" w:hAnsi="Times New Roman" w:cs="Times New Roman"/>
                <w:bCs/>
                <w:sz w:val="24"/>
                <w:szCs w:val="24"/>
              </w:rPr>
            </w:pPr>
            <w:r w:rsidRPr="005B3C90">
              <w:rPr>
                <w:rFonts w:ascii="Times New Roman" w:hAnsi="Times New Roman" w:cs="Times New Roman"/>
                <w:bCs/>
                <w:sz w:val="24"/>
                <w:szCs w:val="24"/>
              </w:rPr>
              <w:t>Управління капітального будівництва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Департамент економічної політики </w:t>
            </w:r>
            <w:r w:rsidR="003F7193">
              <w:rPr>
                <w:rFonts w:ascii="Times New Roman" w:hAnsi="Times New Roman" w:cs="Times New Roman"/>
                <w:sz w:val="24"/>
                <w:szCs w:val="24"/>
              </w:rPr>
              <w:t>обласної державної адміністрації</w:t>
            </w:r>
            <w:r w:rsidRPr="00AC5313">
              <w:rPr>
                <w:rFonts w:ascii="Times New Roman" w:hAnsi="Times New Roman" w:cs="Times New Roman"/>
                <w:sz w:val="24"/>
                <w:szCs w:val="24"/>
              </w:rPr>
              <w:t>:</w:t>
            </w:r>
          </w:p>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про виконання заходів Програми соціально-економічного та культурного розвитку Львівської області;</w:t>
            </w:r>
          </w:p>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про виконання заходів Плану заходів з реалізації у</w:t>
            </w:r>
            <w:r w:rsidR="00D27A58">
              <w:rPr>
                <w:rFonts w:ascii="Times New Roman" w:hAnsi="Times New Roman" w:cs="Times New Roman"/>
                <w:sz w:val="24"/>
                <w:szCs w:val="24"/>
              </w:rPr>
              <w:t xml:space="preserve">             </w:t>
            </w:r>
            <w:r w:rsidRPr="00AC5313">
              <w:rPr>
                <w:rFonts w:ascii="Times New Roman" w:hAnsi="Times New Roman" w:cs="Times New Roman"/>
                <w:sz w:val="24"/>
                <w:szCs w:val="24"/>
              </w:rPr>
              <w:t xml:space="preserve"> 2021-2023 роках Стратегії розвитку Львівської області;</w:t>
            </w:r>
          </w:p>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про виконання завдань «Державної стратегії регіонального розвитку України»</w:t>
            </w:r>
            <w:r w:rsidR="002F6916">
              <w:rPr>
                <w:rFonts w:ascii="Times New Roman" w:hAnsi="Times New Roman" w:cs="Times New Roman"/>
                <w:sz w:val="24"/>
                <w:szCs w:val="24"/>
              </w:rPr>
              <w:t>;</w:t>
            </w:r>
          </w:p>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подання звіту до Львівської обласної ради про виконання заходів з реалізації заходів Програми підтримки та розвитку транспорту і зв</w:t>
            </w:r>
            <w:r w:rsidR="003F7193">
              <w:rPr>
                <w:rFonts w:ascii="Times New Roman" w:hAnsi="Times New Roman" w:cs="Times New Roman"/>
                <w:sz w:val="24"/>
                <w:szCs w:val="24"/>
                <w:lang w:val="en-US"/>
              </w:rPr>
              <w:t>’</w:t>
            </w:r>
            <w:r w:rsidRPr="00AC5313">
              <w:rPr>
                <w:rFonts w:ascii="Times New Roman" w:hAnsi="Times New Roman" w:cs="Times New Roman"/>
                <w:sz w:val="24"/>
                <w:szCs w:val="24"/>
              </w:rPr>
              <w:t>язку на 2022-2025 роки</w:t>
            </w:r>
          </w:p>
        </w:tc>
        <w:tc>
          <w:tcPr>
            <w:tcW w:w="3373" w:type="dxa"/>
            <w:gridSpan w:val="2"/>
          </w:tcPr>
          <w:p w:rsidR="005B3C90" w:rsidRPr="00AC5313" w:rsidRDefault="005B3C90" w:rsidP="005B3C90">
            <w:pPr>
              <w:rPr>
                <w:rFonts w:ascii="Times New Roman" w:hAnsi="Times New Roman" w:cs="Times New Roman"/>
                <w:sz w:val="24"/>
                <w:szCs w:val="24"/>
              </w:rPr>
            </w:pPr>
            <w:r>
              <w:rPr>
                <w:rFonts w:ascii="Times New Roman" w:hAnsi="Times New Roman" w:cs="Times New Roman"/>
                <w:sz w:val="24"/>
                <w:szCs w:val="24"/>
              </w:rPr>
              <w:t>Щ</w:t>
            </w:r>
            <w:r w:rsidRPr="00AC5313">
              <w:rPr>
                <w:rFonts w:ascii="Times New Roman" w:hAnsi="Times New Roman" w:cs="Times New Roman"/>
                <w:sz w:val="24"/>
                <w:szCs w:val="24"/>
              </w:rPr>
              <w:t>омісячно</w:t>
            </w:r>
          </w:p>
          <w:p w:rsidR="005B3C90" w:rsidRPr="00AC5313" w:rsidRDefault="005B3C90" w:rsidP="005B3C90">
            <w:pPr>
              <w:rPr>
                <w:rFonts w:ascii="Times New Roman" w:hAnsi="Times New Roman" w:cs="Times New Roman"/>
                <w:sz w:val="24"/>
                <w:szCs w:val="24"/>
              </w:rPr>
            </w:pPr>
            <w:r>
              <w:rPr>
                <w:rFonts w:ascii="Times New Roman" w:hAnsi="Times New Roman" w:cs="Times New Roman"/>
                <w:sz w:val="24"/>
                <w:szCs w:val="24"/>
              </w:rPr>
              <w:t>Щ</w:t>
            </w:r>
            <w:r w:rsidRPr="00AC5313">
              <w:rPr>
                <w:rFonts w:ascii="Times New Roman" w:hAnsi="Times New Roman" w:cs="Times New Roman"/>
                <w:sz w:val="24"/>
                <w:szCs w:val="24"/>
              </w:rPr>
              <w:t>оквартально</w:t>
            </w:r>
          </w:p>
          <w:p w:rsidR="005B3C90" w:rsidRPr="00AC5313" w:rsidRDefault="005B3C90" w:rsidP="005B3C90">
            <w:pPr>
              <w:rPr>
                <w:rFonts w:ascii="Times New Roman" w:hAnsi="Times New Roman" w:cs="Times New Roman"/>
                <w:sz w:val="24"/>
                <w:szCs w:val="24"/>
              </w:rPr>
            </w:pPr>
            <w:r>
              <w:rPr>
                <w:rFonts w:ascii="Times New Roman" w:hAnsi="Times New Roman" w:cs="Times New Roman"/>
                <w:sz w:val="24"/>
                <w:szCs w:val="24"/>
              </w:rPr>
              <w:t>Щ</w:t>
            </w:r>
            <w:r w:rsidRPr="00AC5313">
              <w:rPr>
                <w:rFonts w:ascii="Times New Roman" w:hAnsi="Times New Roman" w:cs="Times New Roman"/>
                <w:sz w:val="24"/>
                <w:szCs w:val="24"/>
              </w:rPr>
              <w:t>орічно</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Управління транспорту та зв</w:t>
            </w:r>
            <w:r w:rsidR="003F7193">
              <w:rPr>
                <w:rFonts w:ascii="Times New Roman" w:hAnsi="Times New Roman" w:cs="Times New Roman"/>
                <w:bCs/>
                <w:sz w:val="24"/>
                <w:szCs w:val="24"/>
              </w:rPr>
              <w:t>’</w:t>
            </w:r>
            <w:r w:rsidRPr="00AC5313">
              <w:rPr>
                <w:rFonts w:ascii="Times New Roman" w:hAnsi="Times New Roman" w:cs="Times New Roman"/>
                <w:bCs/>
                <w:sz w:val="24"/>
                <w:szCs w:val="24"/>
              </w:rPr>
              <w:t>язку Львівської обласної державної адміністрації</w:t>
            </w:r>
          </w:p>
          <w:p w:rsidR="005B3C90" w:rsidRPr="00AC5313" w:rsidRDefault="005B3C90" w:rsidP="005B3C90">
            <w:pPr>
              <w:rPr>
                <w:rFonts w:ascii="Times New Roman" w:hAnsi="Times New Roman" w:cs="Times New Roman"/>
                <w:bCs/>
                <w:sz w:val="24"/>
                <w:szCs w:val="24"/>
              </w:rPr>
            </w:pP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Департамент економічної політики </w:t>
            </w:r>
            <w:r w:rsidR="003F7193">
              <w:rPr>
                <w:rFonts w:ascii="Times New Roman" w:hAnsi="Times New Roman" w:cs="Times New Roman"/>
                <w:sz w:val="24"/>
                <w:szCs w:val="24"/>
              </w:rPr>
              <w:t>обласної державної адміністрації</w:t>
            </w:r>
            <w:r w:rsidRPr="00AC5313">
              <w:rPr>
                <w:rFonts w:ascii="Times New Roman" w:hAnsi="Times New Roman" w:cs="Times New Roman"/>
                <w:sz w:val="24"/>
                <w:szCs w:val="24"/>
              </w:rPr>
              <w:t>:</w:t>
            </w:r>
          </w:p>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про виконання заходів Програми соціально-економічного та культурного розвитку Львівської області;</w:t>
            </w:r>
          </w:p>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lastRenderedPageBreak/>
              <w:t>- про виконання заходів Плану заходів з реалізації у 2021-2023 роках Стратегії розвитку Львівської області;</w:t>
            </w:r>
          </w:p>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про виконання завдань «Державної стратегії регіонального розвитку України»</w:t>
            </w:r>
          </w:p>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Подання звіту до Львівської обласної ради про виконання заходів з реалізації заходів Програми підтримки та розвитку транспорту і зв</w:t>
            </w:r>
            <w:r w:rsidR="003F7193">
              <w:rPr>
                <w:rFonts w:ascii="Times New Roman" w:hAnsi="Times New Roman" w:cs="Times New Roman"/>
                <w:sz w:val="24"/>
                <w:szCs w:val="24"/>
                <w:lang w:val="en-US"/>
              </w:rPr>
              <w:t>’</w:t>
            </w:r>
            <w:r w:rsidRPr="00AC5313">
              <w:rPr>
                <w:rFonts w:ascii="Times New Roman" w:hAnsi="Times New Roman" w:cs="Times New Roman"/>
                <w:sz w:val="24"/>
                <w:szCs w:val="24"/>
              </w:rPr>
              <w:t>язку на 2022-2025 роки</w:t>
            </w:r>
          </w:p>
        </w:tc>
        <w:tc>
          <w:tcPr>
            <w:tcW w:w="3373" w:type="dxa"/>
            <w:gridSpan w:val="2"/>
          </w:tcPr>
          <w:p w:rsidR="005B3C90" w:rsidRPr="00AC5313" w:rsidRDefault="005B3C90" w:rsidP="005B3C90">
            <w:pPr>
              <w:rPr>
                <w:rFonts w:ascii="Times New Roman" w:hAnsi="Times New Roman" w:cs="Times New Roman"/>
                <w:sz w:val="24"/>
                <w:szCs w:val="24"/>
              </w:rPr>
            </w:pPr>
            <w:r>
              <w:rPr>
                <w:rFonts w:ascii="Times New Roman" w:hAnsi="Times New Roman" w:cs="Times New Roman"/>
                <w:sz w:val="24"/>
                <w:szCs w:val="24"/>
              </w:rPr>
              <w:lastRenderedPageBreak/>
              <w:t>Щ</w:t>
            </w:r>
            <w:r w:rsidRPr="00AC5313">
              <w:rPr>
                <w:rFonts w:ascii="Times New Roman" w:hAnsi="Times New Roman" w:cs="Times New Roman"/>
                <w:sz w:val="24"/>
                <w:szCs w:val="24"/>
              </w:rPr>
              <w:t>омісячно</w:t>
            </w:r>
          </w:p>
          <w:p w:rsidR="005B3C90" w:rsidRPr="00AC5313" w:rsidRDefault="005B3C90" w:rsidP="005B3C90">
            <w:pPr>
              <w:rPr>
                <w:rFonts w:ascii="Times New Roman" w:hAnsi="Times New Roman" w:cs="Times New Roman"/>
                <w:sz w:val="24"/>
                <w:szCs w:val="24"/>
              </w:rPr>
            </w:pPr>
            <w:r>
              <w:rPr>
                <w:rFonts w:ascii="Times New Roman" w:hAnsi="Times New Roman" w:cs="Times New Roman"/>
                <w:sz w:val="24"/>
                <w:szCs w:val="24"/>
              </w:rPr>
              <w:t>Щ</w:t>
            </w:r>
            <w:r w:rsidRPr="00AC5313">
              <w:rPr>
                <w:rFonts w:ascii="Times New Roman" w:hAnsi="Times New Roman" w:cs="Times New Roman"/>
                <w:sz w:val="24"/>
                <w:szCs w:val="24"/>
              </w:rPr>
              <w:t>оквартально</w:t>
            </w:r>
          </w:p>
          <w:p w:rsidR="005B3C90" w:rsidRPr="00AC5313" w:rsidRDefault="005B3C90" w:rsidP="005B3C90">
            <w:pPr>
              <w:rPr>
                <w:rFonts w:ascii="Times New Roman" w:hAnsi="Times New Roman" w:cs="Times New Roman"/>
                <w:sz w:val="24"/>
                <w:szCs w:val="24"/>
              </w:rPr>
            </w:pPr>
            <w:r>
              <w:rPr>
                <w:rFonts w:ascii="Times New Roman" w:hAnsi="Times New Roman" w:cs="Times New Roman"/>
                <w:sz w:val="24"/>
                <w:szCs w:val="24"/>
              </w:rPr>
              <w:t>Щ</w:t>
            </w:r>
            <w:r w:rsidRPr="00AC5313">
              <w:rPr>
                <w:rFonts w:ascii="Times New Roman" w:hAnsi="Times New Roman" w:cs="Times New Roman"/>
                <w:sz w:val="24"/>
                <w:szCs w:val="24"/>
              </w:rPr>
              <w:t>орічно</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Управління транспорту та зв</w:t>
            </w:r>
            <w:r w:rsidR="003F7193">
              <w:rPr>
                <w:rFonts w:ascii="Times New Roman" w:hAnsi="Times New Roman" w:cs="Times New Roman"/>
                <w:bCs/>
                <w:sz w:val="24"/>
                <w:szCs w:val="24"/>
              </w:rPr>
              <w:t>’</w:t>
            </w:r>
            <w:r w:rsidRPr="00AC5313">
              <w:rPr>
                <w:rFonts w:ascii="Times New Roman" w:hAnsi="Times New Roman" w:cs="Times New Roman"/>
                <w:bCs/>
                <w:sz w:val="24"/>
                <w:szCs w:val="24"/>
              </w:rPr>
              <w:t>язку Львівської обласної державної адміністрації</w:t>
            </w:r>
          </w:p>
          <w:p w:rsidR="005B3C90" w:rsidRPr="00AC5313" w:rsidRDefault="005B3C90" w:rsidP="005B3C90">
            <w:pPr>
              <w:rPr>
                <w:rFonts w:ascii="Times New Roman" w:hAnsi="Times New Roman" w:cs="Times New Roman"/>
                <w:bCs/>
                <w:sz w:val="24"/>
                <w:szCs w:val="24"/>
              </w:rPr>
            </w:pP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Підготовка  та звіт в Мінмолодьспорт річного статистичного звіту про діяльність дитячо-юнацьких спортивних шкіл за формою 5ФК за 2021 рік</w:t>
            </w:r>
          </w:p>
          <w:p w:rsidR="005B3C90" w:rsidRPr="00AC5313" w:rsidRDefault="005B3C90" w:rsidP="005B3C90">
            <w:pPr>
              <w:rPr>
                <w:rFonts w:ascii="Times New Roman" w:hAnsi="Times New Roman" w:cs="Times New Roman"/>
                <w:sz w:val="24"/>
                <w:szCs w:val="24"/>
              </w:rPr>
            </w:pPr>
          </w:p>
        </w:tc>
        <w:tc>
          <w:tcPr>
            <w:tcW w:w="3373" w:type="dxa"/>
            <w:gridSpan w:val="2"/>
          </w:tcPr>
          <w:p w:rsidR="005B3C90" w:rsidRPr="00AC5313" w:rsidRDefault="005B3C90" w:rsidP="005B3C90">
            <w:pPr>
              <w:rPr>
                <w:rFonts w:ascii="Times New Roman" w:hAnsi="Times New Roman" w:cs="Times New Roman"/>
                <w:sz w:val="24"/>
                <w:szCs w:val="24"/>
              </w:rPr>
            </w:pPr>
            <w:r>
              <w:rPr>
                <w:rFonts w:ascii="Times New Roman" w:hAnsi="Times New Roman" w:cs="Times New Roman"/>
                <w:sz w:val="24"/>
                <w:szCs w:val="24"/>
              </w:rPr>
              <w:t>Впродовж 1 кварталу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Управління молоді та спорту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Підготовка  та звіт в Мінмолодьспорт річного статистичного звіту  про діяльність галузі фізичної культури та спорту за формою 2ФК за 2021 рік</w:t>
            </w:r>
          </w:p>
          <w:p w:rsidR="005B3C90" w:rsidRPr="00AC5313" w:rsidRDefault="005B3C90" w:rsidP="005B3C90">
            <w:pPr>
              <w:rPr>
                <w:rFonts w:ascii="Times New Roman" w:hAnsi="Times New Roman" w:cs="Times New Roman"/>
                <w:sz w:val="24"/>
                <w:szCs w:val="24"/>
              </w:rPr>
            </w:pPr>
          </w:p>
        </w:tc>
        <w:tc>
          <w:tcPr>
            <w:tcW w:w="3373" w:type="dxa"/>
            <w:gridSpan w:val="2"/>
          </w:tcPr>
          <w:p w:rsidR="005B3C90" w:rsidRPr="00AC5313" w:rsidRDefault="005B3C90" w:rsidP="005B3C90">
            <w:pPr>
              <w:rPr>
                <w:rFonts w:ascii="Times New Roman" w:hAnsi="Times New Roman" w:cs="Times New Roman"/>
                <w:sz w:val="24"/>
                <w:szCs w:val="24"/>
              </w:rPr>
            </w:pPr>
            <w:r>
              <w:rPr>
                <w:rFonts w:ascii="Times New Roman" w:hAnsi="Times New Roman" w:cs="Times New Roman"/>
                <w:sz w:val="24"/>
                <w:szCs w:val="24"/>
              </w:rPr>
              <w:t>Впродовж 1 кварталу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Управління молоді та спорту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numPr>
                <w:ilvl w:val="0"/>
                <w:numId w:val="4"/>
              </w:numPr>
              <w:tabs>
                <w:tab w:val="clear" w:pos="720"/>
                <w:tab w:val="num" w:pos="180"/>
              </w:tabs>
              <w:ind w:left="0" w:hanging="720"/>
              <w:rPr>
                <w:rFonts w:ascii="Times New Roman" w:hAnsi="Times New Roman" w:cs="Times New Roman"/>
                <w:sz w:val="24"/>
                <w:szCs w:val="24"/>
              </w:rPr>
            </w:pPr>
            <w:r w:rsidRPr="00AC5313">
              <w:rPr>
                <w:rFonts w:ascii="Times New Roman" w:hAnsi="Times New Roman" w:cs="Times New Roman"/>
                <w:sz w:val="24"/>
                <w:szCs w:val="24"/>
              </w:rPr>
              <w:t>Підготовка звітів про окремі показники та про  основні  досягнення  галузі  молоді та спорту за відповідний період</w:t>
            </w:r>
          </w:p>
          <w:p w:rsidR="005B3C90" w:rsidRPr="00AC5313" w:rsidRDefault="005B3C90" w:rsidP="005B3C90">
            <w:pPr>
              <w:numPr>
                <w:ilvl w:val="0"/>
                <w:numId w:val="4"/>
              </w:numPr>
              <w:tabs>
                <w:tab w:val="clear" w:pos="720"/>
                <w:tab w:val="num" w:pos="180"/>
              </w:tabs>
              <w:ind w:left="0" w:hanging="720"/>
              <w:rPr>
                <w:rFonts w:ascii="Times New Roman" w:hAnsi="Times New Roman" w:cs="Times New Roman"/>
                <w:sz w:val="24"/>
                <w:szCs w:val="24"/>
              </w:rPr>
            </w:pP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Впродовж року</w:t>
            </w:r>
          </w:p>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(за окремими запитами </w:t>
            </w:r>
            <w:proofErr w:type="spellStart"/>
            <w:r w:rsidRPr="00AC5313">
              <w:rPr>
                <w:rFonts w:ascii="Times New Roman" w:hAnsi="Times New Roman" w:cs="Times New Roman"/>
                <w:sz w:val="24"/>
                <w:szCs w:val="24"/>
              </w:rPr>
              <w:t>Мінмолодьспорту</w:t>
            </w:r>
            <w:proofErr w:type="spellEnd"/>
            <w:r w:rsidRPr="00AC5313">
              <w:rPr>
                <w:rFonts w:ascii="Times New Roman" w:hAnsi="Times New Roman" w:cs="Times New Roman"/>
                <w:sz w:val="24"/>
                <w:szCs w:val="24"/>
              </w:rPr>
              <w:t xml:space="preserve"> та оргвідділу </w:t>
            </w:r>
            <w:r w:rsidR="002F6916" w:rsidRPr="00AC5313">
              <w:rPr>
                <w:rFonts w:ascii="Times New Roman" w:hAnsi="Times New Roman" w:cs="Times New Roman"/>
                <w:bCs/>
                <w:sz w:val="24"/>
                <w:szCs w:val="24"/>
              </w:rPr>
              <w:t>обласної державної адміністрації</w:t>
            </w:r>
            <w:r w:rsidRPr="00AC5313">
              <w:rPr>
                <w:rFonts w:ascii="Times New Roman" w:hAnsi="Times New Roman" w:cs="Times New Roman"/>
                <w:sz w:val="24"/>
                <w:szCs w:val="24"/>
              </w:rPr>
              <w:t>)</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Управління молоді та спорту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Підготовка звітів щодо виконання «Регіональної програми сприяння розвитку інформаційного простору та громадянського суспільства у Львівській області на 2021-2025 роки»</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Щоквартально</w:t>
            </w:r>
          </w:p>
        </w:tc>
        <w:tc>
          <w:tcPr>
            <w:tcW w:w="4678" w:type="dxa"/>
          </w:tcPr>
          <w:p w:rsidR="005B3C90" w:rsidRPr="00AC5313" w:rsidRDefault="005B3C90" w:rsidP="005B3C90">
            <w:pPr>
              <w:ind w:firstLine="34"/>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ind w:firstLine="29"/>
              <w:rPr>
                <w:rFonts w:ascii="Times New Roman" w:hAnsi="Times New Roman" w:cs="Times New Roman"/>
                <w:sz w:val="24"/>
                <w:szCs w:val="24"/>
              </w:rPr>
            </w:pPr>
            <w:r w:rsidRPr="00AC5313">
              <w:rPr>
                <w:rFonts w:ascii="Times New Roman" w:hAnsi="Times New Roman" w:cs="Times New Roman"/>
                <w:sz w:val="24"/>
                <w:szCs w:val="24"/>
              </w:rPr>
              <w:t>Підготовка звітів щодо виконання «Програми відновлення, збереження національної пам</w:t>
            </w:r>
            <w:r w:rsidR="003F7193">
              <w:rPr>
                <w:rFonts w:ascii="Times New Roman" w:hAnsi="Times New Roman" w:cs="Times New Roman"/>
                <w:sz w:val="24"/>
                <w:szCs w:val="24"/>
              </w:rPr>
              <w:t>’</w:t>
            </w:r>
            <w:r w:rsidRPr="00AC5313">
              <w:rPr>
                <w:rFonts w:ascii="Times New Roman" w:hAnsi="Times New Roman" w:cs="Times New Roman"/>
                <w:sz w:val="24"/>
                <w:szCs w:val="24"/>
              </w:rPr>
              <w:t>яті</w:t>
            </w:r>
          </w:p>
          <w:p w:rsidR="005B3C90" w:rsidRPr="00AC5313" w:rsidRDefault="005B3C90" w:rsidP="005B3C90">
            <w:pPr>
              <w:ind w:firstLine="29"/>
              <w:rPr>
                <w:rFonts w:ascii="Times New Roman" w:hAnsi="Times New Roman" w:cs="Times New Roman"/>
                <w:sz w:val="24"/>
                <w:szCs w:val="24"/>
              </w:rPr>
            </w:pPr>
            <w:r w:rsidRPr="00AC5313">
              <w:rPr>
                <w:rFonts w:ascii="Times New Roman" w:hAnsi="Times New Roman" w:cs="Times New Roman"/>
                <w:sz w:val="24"/>
                <w:szCs w:val="24"/>
              </w:rPr>
              <w:t>та протокольних заходів на 2021 – 2025 роки»</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Щоквартально</w:t>
            </w:r>
          </w:p>
        </w:tc>
        <w:tc>
          <w:tcPr>
            <w:tcW w:w="4678" w:type="dxa"/>
          </w:tcPr>
          <w:p w:rsidR="005B3C90" w:rsidRPr="00AC5313" w:rsidRDefault="005B3C90" w:rsidP="005B3C90">
            <w:pPr>
              <w:ind w:firstLine="34"/>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Звіти департаменту архітектури та розвитку містобудування щодо діяльності за напрямками</w:t>
            </w:r>
          </w:p>
        </w:tc>
        <w:tc>
          <w:tcPr>
            <w:tcW w:w="3373" w:type="dxa"/>
            <w:gridSpan w:val="2"/>
          </w:tcPr>
          <w:p w:rsidR="005B3C90" w:rsidRPr="00AC5313" w:rsidRDefault="005B3C90" w:rsidP="005B3C90">
            <w:pPr>
              <w:rPr>
                <w:rFonts w:ascii="Times New Roman" w:hAnsi="Times New Roman" w:cs="Times New Roman"/>
                <w:sz w:val="24"/>
                <w:szCs w:val="24"/>
              </w:rPr>
            </w:pPr>
            <w:r>
              <w:rPr>
                <w:rFonts w:ascii="Times New Roman" w:hAnsi="Times New Roman" w:cs="Times New Roman"/>
                <w:sz w:val="24"/>
                <w:szCs w:val="24"/>
              </w:rPr>
              <w:t>Щ</w:t>
            </w:r>
            <w:r w:rsidRPr="00AC5313">
              <w:rPr>
                <w:rFonts w:ascii="Times New Roman" w:hAnsi="Times New Roman" w:cs="Times New Roman"/>
                <w:sz w:val="24"/>
                <w:szCs w:val="24"/>
              </w:rPr>
              <w:t>оквартально</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архітектури та розвитку містобудування 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Звіти щодо виконання Програми «Охорона, збереження і популяризація історико-культурної спадщини у Львівській області на 2021 - 2025 роки»</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річний звіт за 2021 рік</w:t>
            </w:r>
          </w:p>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(кінець січня 2022 року)</w:t>
            </w:r>
          </w:p>
        </w:tc>
        <w:tc>
          <w:tcPr>
            <w:tcW w:w="4678" w:type="dxa"/>
          </w:tcPr>
          <w:p w:rsidR="005B3C90" w:rsidRPr="00AC5313" w:rsidRDefault="005B3C90" w:rsidP="005B3C90">
            <w:pPr>
              <w:rPr>
                <w:rFonts w:ascii="Times New Roman" w:hAnsi="Times New Roman" w:cs="Times New Roman"/>
                <w:bCs/>
                <w:sz w:val="24"/>
                <w:szCs w:val="24"/>
                <w:highlight w:val="yellow"/>
              </w:rPr>
            </w:pPr>
            <w:r w:rsidRPr="00AC5313">
              <w:rPr>
                <w:rFonts w:ascii="Times New Roman" w:hAnsi="Times New Roman" w:cs="Times New Roman"/>
                <w:bCs/>
                <w:sz w:val="24"/>
                <w:szCs w:val="24"/>
              </w:rPr>
              <w:t>Департамент архітектури та розвитку містобудування 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Звіт щодо виконання Регіональної програми розвитку містобудівного кадастру та просторового планування на 2021-2025 роки</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річний звіт за 2021 рік</w:t>
            </w:r>
          </w:p>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(кінець січня 2022 року)</w:t>
            </w:r>
          </w:p>
        </w:tc>
        <w:tc>
          <w:tcPr>
            <w:tcW w:w="4678" w:type="dxa"/>
          </w:tcPr>
          <w:p w:rsidR="005B3C90" w:rsidRPr="00AC5313" w:rsidRDefault="005B3C90" w:rsidP="005B3C90">
            <w:pPr>
              <w:rPr>
                <w:rFonts w:ascii="Times New Roman" w:hAnsi="Times New Roman" w:cs="Times New Roman"/>
                <w:bCs/>
                <w:sz w:val="24"/>
                <w:szCs w:val="24"/>
                <w:highlight w:val="yellow"/>
              </w:rPr>
            </w:pPr>
            <w:r w:rsidRPr="00AC5313">
              <w:rPr>
                <w:rFonts w:ascii="Times New Roman" w:hAnsi="Times New Roman" w:cs="Times New Roman"/>
                <w:bCs/>
                <w:sz w:val="24"/>
                <w:szCs w:val="24"/>
              </w:rPr>
              <w:t>Департамент архітектури та розвитку містобудування 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Звіт щодо виконання Комплексної програми надання житлових кредитів окремим категоріям громадян у Львівській області на 2021-2025 роки</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річний звіт за 2021 рік</w:t>
            </w:r>
          </w:p>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(кінець січня 2022 року)</w:t>
            </w:r>
          </w:p>
        </w:tc>
        <w:tc>
          <w:tcPr>
            <w:tcW w:w="4678" w:type="dxa"/>
          </w:tcPr>
          <w:p w:rsidR="005B3C90" w:rsidRPr="00AC5313" w:rsidRDefault="005B3C90" w:rsidP="005B3C90">
            <w:pPr>
              <w:rPr>
                <w:rFonts w:ascii="Times New Roman" w:hAnsi="Times New Roman" w:cs="Times New Roman"/>
                <w:bCs/>
                <w:sz w:val="24"/>
                <w:szCs w:val="24"/>
                <w:highlight w:val="yellow"/>
              </w:rPr>
            </w:pPr>
            <w:r w:rsidRPr="00AC5313">
              <w:rPr>
                <w:rFonts w:ascii="Times New Roman" w:hAnsi="Times New Roman" w:cs="Times New Roman"/>
                <w:bCs/>
                <w:sz w:val="24"/>
                <w:szCs w:val="24"/>
              </w:rPr>
              <w:t>Департамент архітектури та розвитку містобудування 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Звіт про чисельність військовозобов</w:t>
            </w:r>
            <w:r w:rsidR="003F7193">
              <w:rPr>
                <w:rFonts w:ascii="Times New Roman" w:hAnsi="Times New Roman" w:cs="Times New Roman"/>
                <w:sz w:val="24"/>
                <w:szCs w:val="24"/>
              </w:rPr>
              <w:t>’</w:t>
            </w:r>
            <w:r w:rsidRPr="00AC5313">
              <w:rPr>
                <w:rFonts w:ascii="Times New Roman" w:hAnsi="Times New Roman" w:cs="Times New Roman"/>
                <w:sz w:val="24"/>
                <w:szCs w:val="24"/>
              </w:rPr>
              <w:t>язаних, які заброньовані згідно з переліками посад і професій військовозобов</w:t>
            </w:r>
            <w:r w:rsidR="003F7193">
              <w:rPr>
                <w:rFonts w:ascii="Times New Roman" w:hAnsi="Times New Roman" w:cs="Times New Roman"/>
                <w:sz w:val="24"/>
                <w:szCs w:val="24"/>
              </w:rPr>
              <w:t>’</w:t>
            </w:r>
            <w:r w:rsidRPr="00AC5313">
              <w:rPr>
                <w:rFonts w:ascii="Times New Roman" w:hAnsi="Times New Roman" w:cs="Times New Roman"/>
                <w:sz w:val="24"/>
                <w:szCs w:val="24"/>
              </w:rPr>
              <w:t>язаних, які підлягають бронюванню на період  мобілізації та на воєнний час</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30 січня </w:t>
            </w:r>
          </w:p>
        </w:tc>
        <w:tc>
          <w:tcPr>
            <w:tcW w:w="4678" w:type="dxa"/>
          </w:tcPr>
          <w:p w:rsidR="005B3C90" w:rsidRPr="00AC5313" w:rsidRDefault="005B3C90" w:rsidP="005B3C90">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5B3C90" w:rsidRPr="00AC5313" w:rsidRDefault="005B3C90" w:rsidP="005B3C90">
            <w:pPr>
              <w:rPr>
                <w:rFonts w:ascii="Times New Roman" w:hAnsi="Times New Roman" w:cs="Times New Roman"/>
                <w:sz w:val="24"/>
                <w:szCs w:val="24"/>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Щорічний статистичний та інформаційний звіт з питань релігії та державно-конфесійних відносин</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31 січня</w:t>
            </w:r>
          </w:p>
        </w:tc>
        <w:tc>
          <w:tcPr>
            <w:tcW w:w="4678" w:type="dxa"/>
          </w:tcPr>
          <w:p w:rsidR="005B3C90" w:rsidRPr="00AC5313" w:rsidRDefault="005B3C90" w:rsidP="005B3C90">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5B3C90" w:rsidRPr="00AC5313" w:rsidRDefault="005B3C90" w:rsidP="005B3C90">
            <w:pPr>
              <w:rPr>
                <w:rFonts w:ascii="Times New Roman" w:hAnsi="Times New Roman" w:cs="Times New Roman"/>
                <w:bCs/>
                <w:sz w:val="24"/>
                <w:szCs w:val="24"/>
                <w:highlight w:val="yellow"/>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Звіт про чисельність, склад та рух працівників, які займають посади керівників та спеціалістів підприємств, установ і організацій галузі культури</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1 лютого</w:t>
            </w:r>
          </w:p>
        </w:tc>
        <w:tc>
          <w:tcPr>
            <w:tcW w:w="4678" w:type="dxa"/>
          </w:tcPr>
          <w:p w:rsidR="005B3C90" w:rsidRPr="00AC5313" w:rsidRDefault="005B3C90" w:rsidP="005B3C90">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5B3C90" w:rsidRPr="00AC5313" w:rsidRDefault="005B3C90" w:rsidP="005B3C90">
            <w:pPr>
              <w:rPr>
                <w:rFonts w:ascii="Times New Roman" w:hAnsi="Times New Roman" w:cs="Times New Roman"/>
                <w:bCs/>
                <w:sz w:val="24"/>
                <w:szCs w:val="24"/>
                <w:highlight w:val="yellow"/>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Звіт № 6-НК «Про діяльність державних, публічних бібліотек, централізованих бібліотечних систем (ЦБС), що віднесені до сфери управління Міністерства культури і туризму України»,№80-а-рвк «Зведена звітність державних, публічних та інших бібліотек»</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10 лютого</w:t>
            </w:r>
          </w:p>
        </w:tc>
        <w:tc>
          <w:tcPr>
            <w:tcW w:w="4678" w:type="dxa"/>
          </w:tcPr>
          <w:p w:rsidR="005B3C90" w:rsidRPr="00AC5313" w:rsidRDefault="005B3C90" w:rsidP="005B3C90">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5B3C90" w:rsidRPr="00AC5313" w:rsidRDefault="005B3C90" w:rsidP="005B3C90">
            <w:pPr>
              <w:rPr>
                <w:rFonts w:ascii="Times New Roman" w:hAnsi="Times New Roman" w:cs="Times New Roman"/>
                <w:bCs/>
                <w:sz w:val="24"/>
                <w:szCs w:val="24"/>
                <w:highlight w:val="yellow"/>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Звіт № 4-ф (річна) «Про дорогоцінні метали і коштовне каміння, що міститься в музейних предметах»</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20 лютого</w:t>
            </w:r>
          </w:p>
        </w:tc>
        <w:tc>
          <w:tcPr>
            <w:tcW w:w="4678" w:type="dxa"/>
          </w:tcPr>
          <w:p w:rsidR="005B3C90" w:rsidRPr="00AC5313" w:rsidRDefault="005B3C90" w:rsidP="005B3C90">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5B3C90" w:rsidRPr="00AC5313" w:rsidRDefault="005B3C90" w:rsidP="005B3C90">
            <w:pPr>
              <w:rPr>
                <w:rFonts w:ascii="Times New Roman" w:hAnsi="Times New Roman" w:cs="Times New Roman"/>
                <w:bCs/>
                <w:sz w:val="24"/>
                <w:szCs w:val="24"/>
                <w:highlight w:val="yellow"/>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Звіт №8-нк «Про діяльність музеїв»</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20 лютого</w:t>
            </w:r>
          </w:p>
        </w:tc>
        <w:tc>
          <w:tcPr>
            <w:tcW w:w="4678" w:type="dxa"/>
          </w:tcPr>
          <w:p w:rsidR="005B3C90" w:rsidRPr="00AC5313" w:rsidRDefault="005B3C90" w:rsidP="005B3C90">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5B3C90" w:rsidRPr="00AC5313" w:rsidRDefault="005B3C90" w:rsidP="005B3C90">
            <w:pPr>
              <w:rPr>
                <w:rFonts w:ascii="Times New Roman" w:hAnsi="Times New Roman" w:cs="Times New Roman"/>
                <w:bCs/>
                <w:sz w:val="24"/>
                <w:szCs w:val="24"/>
                <w:highlight w:val="yellow"/>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tabs>
                <w:tab w:val="left" w:pos="851"/>
              </w:tabs>
              <w:rPr>
                <w:rFonts w:ascii="Times New Roman" w:hAnsi="Times New Roman" w:cs="Times New Roman"/>
                <w:sz w:val="24"/>
                <w:szCs w:val="24"/>
              </w:rPr>
            </w:pPr>
            <w:r w:rsidRPr="00AC5313">
              <w:rPr>
                <w:rFonts w:ascii="Times New Roman" w:hAnsi="Times New Roman" w:cs="Times New Roman"/>
                <w:sz w:val="24"/>
                <w:szCs w:val="24"/>
              </w:rPr>
              <w:t>Звіт №7-НК та №7-НК (зведена) «Про діяльність клубного закладу»</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28 лютого</w:t>
            </w:r>
          </w:p>
        </w:tc>
        <w:tc>
          <w:tcPr>
            <w:tcW w:w="4678" w:type="dxa"/>
          </w:tcPr>
          <w:p w:rsidR="005B3C90" w:rsidRPr="00AC5313" w:rsidRDefault="005B3C90" w:rsidP="005B3C90">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5B3C90" w:rsidRPr="00AC5313" w:rsidRDefault="005B3C90" w:rsidP="005B3C90">
            <w:pPr>
              <w:rPr>
                <w:rFonts w:ascii="Times New Roman" w:hAnsi="Times New Roman" w:cs="Times New Roman"/>
                <w:bCs/>
                <w:sz w:val="24"/>
                <w:szCs w:val="24"/>
                <w:highlight w:val="yellow"/>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tabs>
                <w:tab w:val="left" w:pos="851"/>
              </w:tabs>
              <w:rPr>
                <w:rFonts w:ascii="Times New Roman" w:hAnsi="Times New Roman" w:cs="Times New Roman"/>
                <w:sz w:val="24"/>
                <w:szCs w:val="24"/>
              </w:rPr>
            </w:pPr>
            <w:r w:rsidRPr="00AC5313">
              <w:rPr>
                <w:rFonts w:ascii="Times New Roman" w:hAnsi="Times New Roman" w:cs="Times New Roman"/>
                <w:sz w:val="24"/>
                <w:szCs w:val="24"/>
              </w:rPr>
              <w:t>Звітність №МШ-1 «Звіт мистецької школи, спеціалізованої мистецької школи (школи-інтернату) системи Міністерства культури України»</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20 вересня</w:t>
            </w:r>
          </w:p>
        </w:tc>
        <w:tc>
          <w:tcPr>
            <w:tcW w:w="4678" w:type="dxa"/>
          </w:tcPr>
          <w:p w:rsidR="005B3C90" w:rsidRPr="00AC5313" w:rsidRDefault="005B3C90" w:rsidP="005B3C90">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5B3C90" w:rsidRPr="00AC5313" w:rsidRDefault="005B3C90" w:rsidP="005B3C90">
            <w:pPr>
              <w:rPr>
                <w:rFonts w:ascii="Times New Roman" w:hAnsi="Times New Roman" w:cs="Times New Roman"/>
                <w:bCs/>
                <w:sz w:val="24"/>
                <w:szCs w:val="24"/>
                <w:highlight w:val="yellow"/>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C32225" w:rsidRDefault="005B3C90" w:rsidP="005B3C90">
            <w:pPr>
              <w:rPr>
                <w:rFonts w:ascii="Times New Roman" w:hAnsi="Times New Roman" w:cs="Times New Roman"/>
                <w:sz w:val="24"/>
                <w:szCs w:val="24"/>
              </w:rPr>
            </w:pPr>
            <w:r w:rsidRPr="00C32225">
              <w:rPr>
                <w:rFonts w:ascii="Times New Roman" w:hAnsi="Times New Roman" w:cs="Times New Roman"/>
                <w:sz w:val="24"/>
                <w:szCs w:val="24"/>
              </w:rPr>
              <w:t xml:space="preserve">Підготовка звіту про діяльність управління з питань цифрового розвитку </w:t>
            </w:r>
            <w:r w:rsidR="003F7193">
              <w:rPr>
                <w:rFonts w:ascii="Times New Roman" w:hAnsi="Times New Roman" w:cs="Times New Roman"/>
                <w:sz w:val="24"/>
                <w:szCs w:val="24"/>
              </w:rPr>
              <w:t>обласної державної адміністрації</w:t>
            </w:r>
            <w:r w:rsidRPr="00C32225">
              <w:rPr>
                <w:rFonts w:ascii="Times New Roman" w:hAnsi="Times New Roman" w:cs="Times New Roman"/>
                <w:sz w:val="24"/>
                <w:szCs w:val="24"/>
              </w:rPr>
              <w:t xml:space="preserve"> у 2021 році</w:t>
            </w:r>
          </w:p>
        </w:tc>
        <w:tc>
          <w:tcPr>
            <w:tcW w:w="3373" w:type="dxa"/>
            <w:gridSpan w:val="2"/>
          </w:tcPr>
          <w:p w:rsidR="005B3C90" w:rsidRPr="00C32225" w:rsidRDefault="005B3C90" w:rsidP="005B3C90">
            <w:pPr>
              <w:rPr>
                <w:rFonts w:ascii="Times New Roman" w:hAnsi="Times New Roman" w:cs="Times New Roman"/>
                <w:sz w:val="24"/>
                <w:szCs w:val="24"/>
              </w:rPr>
            </w:pPr>
            <w:r w:rsidRPr="00C32225">
              <w:rPr>
                <w:rFonts w:ascii="Times New Roman" w:hAnsi="Times New Roman" w:cs="Times New Roman"/>
                <w:sz w:val="24"/>
                <w:szCs w:val="24"/>
              </w:rPr>
              <w:t>Лютий</w:t>
            </w:r>
          </w:p>
        </w:tc>
        <w:tc>
          <w:tcPr>
            <w:tcW w:w="4678" w:type="dxa"/>
          </w:tcPr>
          <w:p w:rsidR="005B3C90" w:rsidRPr="009F3002" w:rsidRDefault="005B3C90" w:rsidP="005B3C90">
            <w:pPr>
              <w:rPr>
                <w:rFonts w:ascii="Times New Roman" w:hAnsi="Times New Roman" w:cs="Times New Roman"/>
                <w:sz w:val="24"/>
                <w:szCs w:val="24"/>
              </w:rPr>
            </w:pPr>
            <w:r w:rsidRPr="009F3002">
              <w:rPr>
                <w:rFonts w:ascii="Times New Roman" w:hAnsi="Times New Roman" w:cs="Times New Roman"/>
                <w:sz w:val="24"/>
                <w:szCs w:val="24"/>
              </w:rPr>
              <w:t>Управління з питань цифрового розвитку</w:t>
            </w:r>
          </w:p>
          <w:p w:rsidR="005B3C90" w:rsidRPr="009F3002" w:rsidRDefault="005B3C90" w:rsidP="005B3C90">
            <w:pPr>
              <w:rPr>
                <w:rFonts w:ascii="Times New Roman" w:hAnsi="Times New Roman" w:cs="Times New Roman"/>
                <w:sz w:val="24"/>
                <w:szCs w:val="24"/>
              </w:rPr>
            </w:pPr>
            <w:r w:rsidRPr="009F3002">
              <w:rPr>
                <w:rFonts w:ascii="Times New Roman" w:hAnsi="Times New Roman" w:cs="Times New Roman"/>
                <w:sz w:val="24"/>
                <w:szCs w:val="24"/>
              </w:rPr>
              <w:t>Львівської обласної державної адміністрації</w:t>
            </w:r>
          </w:p>
          <w:p w:rsidR="005B3C90" w:rsidRPr="00AC5313" w:rsidRDefault="005B3C90" w:rsidP="005B3C90">
            <w:pPr>
              <w:rPr>
                <w:rFonts w:ascii="Times New Roman" w:eastAsia="Times New Roman" w:hAnsi="Times New Roman" w:cs="Times New Roman"/>
                <w:bCs/>
                <w:sz w:val="24"/>
                <w:szCs w:val="24"/>
              </w:rPr>
            </w:pP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963111" w:rsidRDefault="005B3C90" w:rsidP="005B3C90">
            <w:pPr>
              <w:rPr>
                <w:rFonts w:ascii="Times New Roman" w:hAnsi="Times New Roman" w:cs="Times New Roman"/>
                <w:sz w:val="24"/>
                <w:szCs w:val="24"/>
              </w:rPr>
            </w:pPr>
            <w:r w:rsidRPr="00963111">
              <w:rPr>
                <w:rFonts w:ascii="Times New Roman" w:hAnsi="Times New Roman" w:cs="Times New Roman"/>
                <w:color w:val="000000"/>
                <w:sz w:val="24"/>
                <w:szCs w:val="24"/>
                <w:lang w:bidi="uk-UA"/>
              </w:rPr>
              <w:t xml:space="preserve">Забезпечення консолідації фінансової та бюджетної АС «Є-звітність» поданої розпорядниками нижчого рівня та одержувачами коштів державного бюджету по всіх бюджетних програмах </w:t>
            </w:r>
            <w:r w:rsidRPr="00963111">
              <w:rPr>
                <w:rFonts w:ascii="Times New Roman" w:hAnsi="Times New Roman" w:cs="Times New Roman"/>
                <w:color w:val="000000"/>
                <w:sz w:val="24"/>
                <w:szCs w:val="24"/>
              </w:rPr>
              <w:t xml:space="preserve">та подання в Державну казначейську службу України та Рахункову </w:t>
            </w:r>
            <w:r w:rsidR="00237DAF">
              <w:rPr>
                <w:rFonts w:ascii="Times New Roman" w:hAnsi="Times New Roman" w:cs="Times New Roman"/>
                <w:color w:val="000000"/>
                <w:sz w:val="24"/>
                <w:szCs w:val="24"/>
              </w:rPr>
              <w:t>палату України</w:t>
            </w:r>
          </w:p>
        </w:tc>
        <w:tc>
          <w:tcPr>
            <w:tcW w:w="3373" w:type="dxa"/>
            <w:gridSpan w:val="2"/>
          </w:tcPr>
          <w:p w:rsidR="005B3C90" w:rsidRPr="00963111" w:rsidRDefault="005B3C90" w:rsidP="005B3C90">
            <w:pPr>
              <w:ind w:firstLine="34"/>
              <w:rPr>
                <w:rFonts w:ascii="Times New Roman" w:hAnsi="Times New Roman" w:cs="Times New Roman"/>
                <w:sz w:val="24"/>
                <w:szCs w:val="24"/>
              </w:rPr>
            </w:pPr>
            <w:r w:rsidRPr="00963111">
              <w:rPr>
                <w:rFonts w:ascii="Times New Roman" w:hAnsi="Times New Roman" w:cs="Times New Roman"/>
                <w:sz w:val="24"/>
                <w:szCs w:val="24"/>
              </w:rPr>
              <w:t>Щоквартально</w:t>
            </w:r>
          </w:p>
        </w:tc>
        <w:tc>
          <w:tcPr>
            <w:tcW w:w="4678" w:type="dxa"/>
          </w:tcPr>
          <w:p w:rsidR="005B3C90" w:rsidRPr="00AC5313" w:rsidRDefault="005B3C90" w:rsidP="005B3C90">
            <w:pPr>
              <w:rPr>
                <w:rFonts w:ascii="Times New Roman" w:hAnsi="Times New Roman" w:cs="Times New Roman"/>
                <w:bCs/>
                <w:sz w:val="24"/>
                <w:szCs w:val="24"/>
                <w:highlight w:val="yellow"/>
              </w:rPr>
            </w:pPr>
            <w:r w:rsidRPr="0080159A">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963111" w:rsidRDefault="005B3C90" w:rsidP="005B3C90">
            <w:pPr>
              <w:rPr>
                <w:rFonts w:ascii="Times New Roman" w:hAnsi="Times New Roman" w:cs="Times New Roman"/>
                <w:color w:val="000000"/>
                <w:sz w:val="24"/>
                <w:szCs w:val="24"/>
                <w:lang w:bidi="uk-UA"/>
              </w:rPr>
            </w:pPr>
            <w:r w:rsidRPr="00963111">
              <w:rPr>
                <w:rFonts w:ascii="Times New Roman" w:hAnsi="Times New Roman" w:cs="Times New Roman"/>
                <w:color w:val="000000"/>
                <w:sz w:val="24"/>
                <w:szCs w:val="24"/>
                <w:lang w:bidi="uk-UA"/>
              </w:rPr>
              <w:t xml:space="preserve">Забезпечення складання фінансової та бюджетної звітності по апарату </w:t>
            </w:r>
            <w:r w:rsidR="003F7193">
              <w:rPr>
                <w:rFonts w:ascii="Times New Roman" w:hAnsi="Times New Roman" w:cs="Times New Roman"/>
                <w:color w:val="000000"/>
                <w:sz w:val="24"/>
                <w:szCs w:val="24"/>
                <w:lang w:bidi="uk-UA"/>
              </w:rPr>
              <w:t>обласної державної адміністрації</w:t>
            </w:r>
            <w:r w:rsidRPr="00963111">
              <w:rPr>
                <w:rFonts w:ascii="Times New Roman" w:hAnsi="Times New Roman" w:cs="Times New Roman"/>
                <w:color w:val="000000"/>
                <w:sz w:val="24"/>
                <w:szCs w:val="24"/>
                <w:lang w:bidi="uk-UA"/>
              </w:rPr>
              <w:t xml:space="preserve"> на підста</w:t>
            </w:r>
            <w:r w:rsidR="00237DAF">
              <w:rPr>
                <w:rFonts w:ascii="Times New Roman" w:hAnsi="Times New Roman" w:cs="Times New Roman"/>
                <w:color w:val="000000"/>
                <w:sz w:val="24"/>
                <w:szCs w:val="24"/>
                <w:lang w:bidi="uk-UA"/>
              </w:rPr>
              <w:t>ві даних бухгалтерського обліку</w:t>
            </w:r>
          </w:p>
        </w:tc>
        <w:tc>
          <w:tcPr>
            <w:tcW w:w="3373" w:type="dxa"/>
            <w:gridSpan w:val="2"/>
          </w:tcPr>
          <w:p w:rsidR="005B3C90" w:rsidRPr="00963111" w:rsidRDefault="005B3C90" w:rsidP="005B3C90">
            <w:pPr>
              <w:ind w:firstLine="34"/>
              <w:rPr>
                <w:rFonts w:ascii="Times New Roman" w:hAnsi="Times New Roman" w:cs="Times New Roman"/>
                <w:sz w:val="24"/>
                <w:szCs w:val="24"/>
              </w:rPr>
            </w:pPr>
            <w:r w:rsidRPr="00963111">
              <w:rPr>
                <w:rFonts w:ascii="Times New Roman" w:hAnsi="Times New Roman" w:cs="Times New Roman"/>
                <w:sz w:val="24"/>
                <w:szCs w:val="24"/>
              </w:rPr>
              <w:t>Щоквартально</w:t>
            </w:r>
          </w:p>
        </w:tc>
        <w:tc>
          <w:tcPr>
            <w:tcW w:w="4678" w:type="dxa"/>
          </w:tcPr>
          <w:p w:rsidR="005B3C90" w:rsidRPr="00AC5313" w:rsidRDefault="005B3C90" w:rsidP="005B3C90">
            <w:pPr>
              <w:rPr>
                <w:rFonts w:ascii="Times New Roman" w:hAnsi="Times New Roman" w:cs="Times New Roman"/>
                <w:bCs/>
                <w:sz w:val="24"/>
                <w:szCs w:val="24"/>
                <w:highlight w:val="yellow"/>
              </w:rPr>
            </w:pPr>
            <w:r w:rsidRPr="0080159A">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Організаційна робота щодо належного забезпечення виборчого процесу, підготовка проєктів документів</w:t>
            </w:r>
          </w:p>
        </w:tc>
        <w:tc>
          <w:tcPr>
            <w:tcW w:w="3373" w:type="dxa"/>
            <w:gridSpan w:val="2"/>
          </w:tcPr>
          <w:p w:rsidR="005B3C90" w:rsidRPr="00AC5313" w:rsidRDefault="005B3C90" w:rsidP="005B3C90">
            <w:pPr>
              <w:rPr>
                <w:rFonts w:ascii="Times New Roman" w:hAnsi="Times New Roman" w:cs="Times New Roman"/>
                <w:sz w:val="24"/>
                <w:szCs w:val="24"/>
              </w:rPr>
            </w:pPr>
            <w:r>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cyan"/>
              </w:rPr>
            </w:pPr>
            <w:r w:rsidRPr="00AC5313">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Моніторинг виборчого процесу, підготовка інформаційних та аналітичних матеріалів</w:t>
            </w:r>
          </w:p>
        </w:tc>
        <w:tc>
          <w:tcPr>
            <w:tcW w:w="3373" w:type="dxa"/>
            <w:gridSpan w:val="2"/>
          </w:tcPr>
          <w:p w:rsidR="005B3C90" w:rsidRPr="00AC5313" w:rsidRDefault="005B3C90" w:rsidP="005B3C90">
            <w:pPr>
              <w:rPr>
                <w:rFonts w:ascii="Times New Roman" w:hAnsi="Times New Roman" w:cs="Times New Roman"/>
                <w:sz w:val="24"/>
                <w:szCs w:val="24"/>
              </w:rPr>
            </w:pPr>
            <w:r>
              <w:rPr>
                <w:rFonts w:ascii="Times New Roman" w:hAnsi="Times New Roman" w:cs="Times New Roman"/>
                <w:sz w:val="24"/>
                <w:szCs w:val="24"/>
              </w:rPr>
              <w:t>Впродовж року</w:t>
            </w:r>
            <w:r w:rsidRPr="00AC5313">
              <w:rPr>
                <w:rFonts w:ascii="Times New Roman" w:hAnsi="Times New Roman" w:cs="Times New Roman"/>
                <w:sz w:val="24"/>
                <w:szCs w:val="24"/>
              </w:rPr>
              <w:t xml:space="preserve"> та відповідно до календарних планів виборчих процесів</w:t>
            </w:r>
          </w:p>
        </w:tc>
        <w:tc>
          <w:tcPr>
            <w:tcW w:w="4678" w:type="dxa"/>
          </w:tcPr>
          <w:p w:rsidR="005B3C90" w:rsidRPr="00AC5313" w:rsidRDefault="005B3C90" w:rsidP="005B3C90">
            <w:pPr>
              <w:rPr>
                <w:rFonts w:ascii="Times New Roman" w:hAnsi="Times New Roman" w:cs="Times New Roman"/>
                <w:bCs/>
                <w:sz w:val="24"/>
                <w:szCs w:val="24"/>
                <w:highlight w:val="cyan"/>
              </w:rPr>
            </w:pPr>
            <w:r w:rsidRPr="00AC5313">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Реалізація заходів щодо забезпечення безперешкодного доступу</w:t>
            </w:r>
            <w:r w:rsidR="00237DAF">
              <w:rPr>
                <w:rFonts w:ascii="Times New Roman" w:hAnsi="Times New Roman" w:cs="Times New Roman"/>
                <w:sz w:val="24"/>
                <w:szCs w:val="24"/>
              </w:rPr>
              <w:t xml:space="preserve"> до приміщень виборчих дільниць</w:t>
            </w:r>
          </w:p>
        </w:tc>
        <w:tc>
          <w:tcPr>
            <w:tcW w:w="3373" w:type="dxa"/>
            <w:gridSpan w:val="2"/>
          </w:tcPr>
          <w:p w:rsidR="005B3C90" w:rsidRPr="00AC5313" w:rsidRDefault="005B3C90" w:rsidP="005B3C90">
            <w:pPr>
              <w:rPr>
                <w:rFonts w:ascii="Times New Roman" w:hAnsi="Times New Roman" w:cs="Times New Roman"/>
                <w:sz w:val="24"/>
                <w:szCs w:val="24"/>
              </w:rPr>
            </w:pPr>
            <w:r>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cyan"/>
              </w:rPr>
            </w:pPr>
            <w:r w:rsidRPr="00AC5313">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ad"/>
              <w:spacing w:before="0" w:after="160" w:line="220" w:lineRule="auto"/>
              <w:ind w:right="-57" w:firstLine="0"/>
              <w:rPr>
                <w:rFonts w:ascii="Times New Roman" w:hAnsi="Times New Roman"/>
                <w:sz w:val="24"/>
                <w:szCs w:val="24"/>
              </w:rPr>
            </w:pPr>
            <w:r w:rsidRPr="00AC5313">
              <w:rPr>
                <w:rFonts w:ascii="Times New Roman" w:hAnsi="Times New Roman"/>
                <w:sz w:val="24"/>
                <w:szCs w:val="24"/>
              </w:rPr>
              <w:t>Організаційна робота щодо забезпечення функціонування АІТС ДРВ, забезпечення відсутності порушень у функціонуванні АІТС ДРВ.  Підготовка</w:t>
            </w:r>
            <w:r w:rsidR="00237DAF">
              <w:rPr>
                <w:rFonts w:ascii="Times New Roman" w:hAnsi="Times New Roman"/>
                <w:sz w:val="24"/>
                <w:szCs w:val="24"/>
              </w:rPr>
              <w:t xml:space="preserve"> необхідних звітних матеріалів </w:t>
            </w:r>
          </w:p>
        </w:tc>
        <w:tc>
          <w:tcPr>
            <w:tcW w:w="3373" w:type="dxa"/>
            <w:gridSpan w:val="2"/>
          </w:tcPr>
          <w:p w:rsidR="005B3C90" w:rsidRPr="00AC5313" w:rsidRDefault="005B3C90" w:rsidP="005B3C90">
            <w:pPr>
              <w:rPr>
                <w:rFonts w:ascii="Times New Roman" w:hAnsi="Times New Roman" w:cs="Times New Roman"/>
                <w:sz w:val="24"/>
                <w:szCs w:val="24"/>
              </w:rPr>
            </w:pPr>
            <w:r>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cyan"/>
              </w:rPr>
            </w:pPr>
            <w:r w:rsidRPr="00AC5313">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hd w:val="clear" w:color="auto" w:fill="FFFFFF"/>
              <w:rPr>
                <w:rFonts w:ascii="Times New Roman" w:eastAsia="Times New Roman" w:hAnsi="Times New Roman" w:cs="Times New Roman"/>
                <w:sz w:val="24"/>
                <w:szCs w:val="24"/>
                <w:lang w:bidi="uk-UA"/>
              </w:rPr>
            </w:pPr>
            <w:r w:rsidRPr="00AC5313">
              <w:rPr>
                <w:rFonts w:ascii="Times New Roman" w:eastAsia="Times New Roman" w:hAnsi="Times New Roman" w:cs="Times New Roman"/>
                <w:sz w:val="24"/>
                <w:szCs w:val="24"/>
                <w:lang w:bidi="uk-UA"/>
              </w:rPr>
              <w:t>Подання звітів до НАЗК про хід виконання Антикорупційної програми Львівської обласної державної адміністрації на 2021-2022 рік</w:t>
            </w:r>
          </w:p>
        </w:tc>
        <w:tc>
          <w:tcPr>
            <w:tcW w:w="3373" w:type="dxa"/>
            <w:gridSpan w:val="2"/>
          </w:tcPr>
          <w:p w:rsidR="005B3C90" w:rsidRPr="00E75079" w:rsidRDefault="005B3C90" w:rsidP="005B3C90">
            <w:pPr>
              <w:rPr>
                <w:rFonts w:ascii="Times New Roman" w:eastAsia="Times New Roman" w:hAnsi="Times New Roman" w:cs="Times New Roman"/>
                <w:sz w:val="24"/>
                <w:szCs w:val="24"/>
                <w:lang w:bidi="uk-UA"/>
              </w:rPr>
            </w:pPr>
            <w:r w:rsidRPr="00E75079">
              <w:rPr>
                <w:rFonts w:ascii="Times New Roman" w:eastAsia="Times New Roman" w:hAnsi="Times New Roman" w:cs="Times New Roman"/>
                <w:sz w:val="24"/>
                <w:szCs w:val="24"/>
                <w:lang w:bidi="uk-UA"/>
              </w:rPr>
              <w:t>Щопівроку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Сектор з питань запобігання та виявлення корупції апарату</w:t>
            </w:r>
          </w:p>
          <w:p w:rsidR="005B3C90" w:rsidRPr="00AC5313" w:rsidRDefault="005B3C90" w:rsidP="005B3C90">
            <w:pPr>
              <w:ind w:firstLine="22"/>
              <w:rPr>
                <w:rFonts w:ascii="Times New Roman" w:hAnsi="Times New Roman" w:cs="Times New Roman"/>
                <w:bCs/>
                <w:sz w:val="24"/>
                <w:szCs w:val="24"/>
                <w:highlight w:val="yellow"/>
              </w:rPr>
            </w:pP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hd w:val="clear" w:color="auto" w:fill="FFFFFF"/>
              <w:rPr>
                <w:rFonts w:ascii="Times New Roman" w:eastAsia="Times New Roman" w:hAnsi="Times New Roman" w:cs="Times New Roman"/>
                <w:sz w:val="24"/>
                <w:szCs w:val="24"/>
                <w:lang w:bidi="uk-UA"/>
              </w:rPr>
            </w:pPr>
            <w:r w:rsidRPr="00AC5313">
              <w:rPr>
                <w:rFonts w:ascii="Times New Roman" w:eastAsia="Times New Roman" w:hAnsi="Times New Roman" w:cs="Times New Roman"/>
                <w:sz w:val="24"/>
                <w:szCs w:val="24"/>
                <w:lang w:bidi="uk-UA"/>
              </w:rPr>
              <w:t>Подання інформації до НАЗК щодо результатів роботи за звітний рік</w:t>
            </w:r>
          </w:p>
        </w:tc>
        <w:tc>
          <w:tcPr>
            <w:tcW w:w="3373" w:type="dxa"/>
            <w:gridSpan w:val="2"/>
          </w:tcPr>
          <w:p w:rsidR="005B3C90" w:rsidRPr="00E75079" w:rsidRDefault="005B3C90" w:rsidP="005B3C90">
            <w:pPr>
              <w:rPr>
                <w:rFonts w:ascii="Times New Roman" w:eastAsia="Times New Roman" w:hAnsi="Times New Roman" w:cs="Times New Roman"/>
                <w:sz w:val="24"/>
                <w:szCs w:val="24"/>
                <w:lang w:bidi="uk-UA"/>
              </w:rPr>
            </w:pPr>
            <w:r w:rsidRPr="00E75079">
              <w:rPr>
                <w:rFonts w:ascii="Times New Roman" w:eastAsia="Times New Roman" w:hAnsi="Times New Roman" w:cs="Times New Roman"/>
                <w:sz w:val="24"/>
                <w:szCs w:val="24"/>
                <w:lang w:bidi="uk-UA"/>
              </w:rPr>
              <w:t>Д</w:t>
            </w:r>
            <w:r>
              <w:rPr>
                <w:rFonts w:ascii="Times New Roman" w:eastAsia="Times New Roman" w:hAnsi="Times New Roman" w:cs="Times New Roman"/>
                <w:sz w:val="24"/>
                <w:szCs w:val="24"/>
                <w:lang w:bidi="uk-UA"/>
              </w:rPr>
              <w:t xml:space="preserve">о 10 лютого </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Сектор з питань запобігання та виявлення корупції апарату</w:t>
            </w:r>
          </w:p>
          <w:p w:rsidR="005B3C90" w:rsidRPr="00AC5313" w:rsidRDefault="005B3C90" w:rsidP="005B3C90">
            <w:pPr>
              <w:ind w:firstLine="22"/>
              <w:rPr>
                <w:rFonts w:ascii="Times New Roman" w:hAnsi="Times New Roman" w:cs="Times New Roman"/>
                <w:bCs/>
                <w:sz w:val="24"/>
                <w:szCs w:val="24"/>
                <w:highlight w:val="yellow"/>
              </w:rPr>
            </w:pP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Інформація щодо надання інформації до Реєстру інформаційно-телекомунікаційних систем</w:t>
            </w:r>
          </w:p>
        </w:tc>
        <w:tc>
          <w:tcPr>
            <w:tcW w:w="3373" w:type="dxa"/>
            <w:gridSpan w:val="2"/>
          </w:tcPr>
          <w:p w:rsidR="005B3C90" w:rsidRPr="00E75079" w:rsidRDefault="005B3C90" w:rsidP="005B3C90">
            <w:pPr>
              <w:rPr>
                <w:rFonts w:ascii="Times New Roman" w:eastAsia="Times New Roman" w:hAnsi="Times New Roman" w:cs="Times New Roman"/>
                <w:sz w:val="24"/>
                <w:szCs w:val="24"/>
                <w:lang w:bidi="uk-UA"/>
              </w:rPr>
            </w:pPr>
            <w:r w:rsidRPr="00E75079">
              <w:rPr>
                <w:rFonts w:ascii="Times New Roman" w:eastAsia="Times New Roman" w:hAnsi="Times New Roman" w:cs="Times New Roman"/>
                <w:sz w:val="24"/>
                <w:szCs w:val="24"/>
                <w:lang w:bidi="uk-UA"/>
              </w:rPr>
              <w:t>Щопівроку</w:t>
            </w:r>
          </w:p>
        </w:tc>
        <w:tc>
          <w:tcPr>
            <w:tcW w:w="4678" w:type="dxa"/>
          </w:tcPr>
          <w:p w:rsidR="005B3C90" w:rsidRPr="00AC5313" w:rsidRDefault="005B3C90" w:rsidP="005B3C90">
            <w:pPr>
              <w:ind w:firstLine="22"/>
              <w:rPr>
                <w:rFonts w:ascii="Times New Roman" w:hAnsi="Times New Roman" w:cs="Times New Roman"/>
                <w:bCs/>
                <w:sz w:val="24"/>
                <w:szCs w:val="24"/>
              </w:rPr>
            </w:pPr>
            <w:r w:rsidRPr="00AC5313">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Інформація щодо використання комп</w:t>
            </w:r>
            <w:r w:rsidR="003F7193">
              <w:rPr>
                <w:rFonts w:ascii="Times New Roman" w:hAnsi="Times New Roman" w:cs="Times New Roman"/>
                <w:sz w:val="24"/>
                <w:szCs w:val="24"/>
              </w:rPr>
              <w:t>’</w:t>
            </w:r>
            <w:r w:rsidRPr="00AC5313">
              <w:rPr>
                <w:rFonts w:ascii="Times New Roman" w:hAnsi="Times New Roman" w:cs="Times New Roman"/>
                <w:sz w:val="24"/>
                <w:szCs w:val="24"/>
              </w:rPr>
              <w:t>ютерних програм</w:t>
            </w:r>
          </w:p>
        </w:tc>
        <w:tc>
          <w:tcPr>
            <w:tcW w:w="3373" w:type="dxa"/>
            <w:gridSpan w:val="2"/>
          </w:tcPr>
          <w:p w:rsidR="005B3C90" w:rsidRPr="00E75079" w:rsidRDefault="005B3C90" w:rsidP="005B3C90">
            <w:pPr>
              <w:rPr>
                <w:rFonts w:ascii="Times New Roman" w:eastAsia="Times New Roman" w:hAnsi="Times New Roman" w:cs="Times New Roman"/>
                <w:sz w:val="24"/>
                <w:szCs w:val="24"/>
                <w:lang w:bidi="uk-UA"/>
              </w:rPr>
            </w:pPr>
            <w:r w:rsidRPr="00E75079">
              <w:rPr>
                <w:rFonts w:ascii="Times New Roman" w:eastAsia="Times New Roman" w:hAnsi="Times New Roman" w:cs="Times New Roman"/>
                <w:sz w:val="24"/>
                <w:szCs w:val="24"/>
                <w:lang w:bidi="uk-UA"/>
              </w:rPr>
              <w:t>Щопівроку</w:t>
            </w:r>
          </w:p>
        </w:tc>
        <w:tc>
          <w:tcPr>
            <w:tcW w:w="4678" w:type="dxa"/>
          </w:tcPr>
          <w:p w:rsidR="005B3C90" w:rsidRPr="00AC5313" w:rsidRDefault="005B3C90" w:rsidP="005B3C90">
            <w:pPr>
              <w:ind w:firstLine="22"/>
              <w:rPr>
                <w:rFonts w:ascii="Times New Roman" w:hAnsi="Times New Roman" w:cs="Times New Roman"/>
                <w:bCs/>
                <w:sz w:val="24"/>
                <w:szCs w:val="24"/>
              </w:rPr>
            </w:pPr>
            <w:r w:rsidRPr="00AC5313">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Інформація про виявлені факти кібератак та кіберінцидентів на інформаційні та інформаційно-телекомунікаційні системи</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Щотижнево</w:t>
            </w:r>
          </w:p>
        </w:tc>
        <w:tc>
          <w:tcPr>
            <w:tcW w:w="4678" w:type="dxa"/>
          </w:tcPr>
          <w:p w:rsidR="005B3C90" w:rsidRPr="00AC5313" w:rsidRDefault="005B3C90" w:rsidP="005B3C90">
            <w:pPr>
              <w:ind w:firstLine="22"/>
              <w:rPr>
                <w:rFonts w:ascii="Times New Roman" w:hAnsi="Times New Roman" w:cs="Times New Roman"/>
                <w:bCs/>
                <w:sz w:val="24"/>
                <w:szCs w:val="24"/>
              </w:rPr>
            </w:pPr>
            <w:r w:rsidRPr="00AC5313">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Інформація про забезпечення виконання органами виконавчої влади доступу до публічної інформації</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До 5 липня та 15 січня поточного року</w:t>
            </w:r>
          </w:p>
        </w:tc>
        <w:tc>
          <w:tcPr>
            <w:tcW w:w="4678" w:type="dxa"/>
          </w:tcPr>
          <w:p w:rsidR="005B3C90" w:rsidRPr="00AC5313" w:rsidRDefault="005B3C90" w:rsidP="005B3C90">
            <w:pPr>
              <w:ind w:firstLine="22"/>
              <w:rPr>
                <w:rFonts w:ascii="Times New Roman" w:hAnsi="Times New Roman" w:cs="Times New Roman"/>
                <w:bCs/>
                <w:sz w:val="24"/>
                <w:szCs w:val="24"/>
              </w:rPr>
            </w:pPr>
            <w:r w:rsidRPr="00AC5313">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Інформація про перелік розпорядчих актів, прийнятих Львівською обласною державною адміністрацією</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Щомісяця</w:t>
            </w:r>
          </w:p>
        </w:tc>
        <w:tc>
          <w:tcPr>
            <w:tcW w:w="4678" w:type="dxa"/>
          </w:tcPr>
          <w:p w:rsidR="005B3C90" w:rsidRPr="00AC5313" w:rsidRDefault="005B3C90" w:rsidP="005B3C90">
            <w:pPr>
              <w:ind w:firstLine="22"/>
              <w:rPr>
                <w:rFonts w:ascii="Times New Roman" w:hAnsi="Times New Roman" w:cs="Times New Roman"/>
                <w:bCs/>
                <w:sz w:val="24"/>
                <w:szCs w:val="24"/>
              </w:rPr>
            </w:pPr>
            <w:r w:rsidRPr="00AC5313">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2F6916">
            <w:pPr>
              <w:rPr>
                <w:rFonts w:ascii="Times New Roman" w:hAnsi="Times New Roman" w:cs="Times New Roman"/>
                <w:sz w:val="24"/>
                <w:szCs w:val="24"/>
              </w:rPr>
            </w:pPr>
            <w:r w:rsidRPr="00AC5313">
              <w:rPr>
                <w:rFonts w:ascii="Times New Roman" w:hAnsi="Times New Roman" w:cs="Times New Roman"/>
                <w:sz w:val="24"/>
                <w:szCs w:val="24"/>
              </w:rPr>
              <w:t>Звіт про роботу зі зверненнями громадян на виконання доручень Ка</w:t>
            </w:r>
            <w:r w:rsidR="002F6916">
              <w:rPr>
                <w:rFonts w:ascii="Times New Roman" w:hAnsi="Times New Roman" w:cs="Times New Roman"/>
                <w:sz w:val="24"/>
                <w:szCs w:val="24"/>
              </w:rPr>
              <w:t>бінету Міністрів України від 2.10.</w:t>
            </w:r>
            <w:r w:rsidRPr="00AC5313">
              <w:rPr>
                <w:rFonts w:ascii="Times New Roman" w:hAnsi="Times New Roman" w:cs="Times New Roman"/>
                <w:sz w:val="24"/>
                <w:szCs w:val="24"/>
              </w:rPr>
              <w:t>201</w:t>
            </w:r>
            <w:r w:rsidR="002F6916">
              <w:rPr>
                <w:rFonts w:ascii="Times New Roman" w:hAnsi="Times New Roman" w:cs="Times New Roman"/>
                <w:sz w:val="24"/>
                <w:szCs w:val="24"/>
              </w:rPr>
              <w:t>2 №39541/1/1-12 та від 5.03.</w:t>
            </w:r>
            <w:r w:rsidRPr="00AC5313">
              <w:rPr>
                <w:rFonts w:ascii="Times New Roman" w:hAnsi="Times New Roman" w:cs="Times New Roman"/>
                <w:sz w:val="24"/>
                <w:szCs w:val="24"/>
              </w:rPr>
              <w:t>2018 №8815/1/1-18</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Щоквартально та окремо за рік до 15 числа місяця</w:t>
            </w:r>
          </w:p>
        </w:tc>
        <w:tc>
          <w:tcPr>
            <w:tcW w:w="4678" w:type="dxa"/>
          </w:tcPr>
          <w:p w:rsidR="005B3C90" w:rsidRPr="00AC5313" w:rsidRDefault="005B3C90" w:rsidP="005B3C90">
            <w:pPr>
              <w:ind w:firstLine="22"/>
              <w:rPr>
                <w:rFonts w:ascii="Times New Roman" w:hAnsi="Times New Roman" w:cs="Times New Roman"/>
                <w:bCs/>
                <w:sz w:val="24"/>
                <w:szCs w:val="24"/>
              </w:rPr>
            </w:pPr>
            <w:r w:rsidRPr="00AC5313">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Звіт про роботу із зверненнями громадян на виконання Указу Президента України від 07 лютого 2008 року № 109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До 20 липня поточного року та 20 січня наступного року</w:t>
            </w:r>
          </w:p>
        </w:tc>
        <w:tc>
          <w:tcPr>
            <w:tcW w:w="4678" w:type="dxa"/>
          </w:tcPr>
          <w:p w:rsidR="005B3C90" w:rsidRPr="00AC5313" w:rsidRDefault="005B3C90" w:rsidP="005B3C90">
            <w:pPr>
              <w:ind w:firstLine="22"/>
              <w:rPr>
                <w:rFonts w:ascii="Times New Roman" w:hAnsi="Times New Roman" w:cs="Times New Roman"/>
                <w:bCs/>
                <w:sz w:val="24"/>
                <w:szCs w:val="24"/>
              </w:rPr>
            </w:pPr>
            <w:r w:rsidRPr="00AC5313">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Надання консультативної-роз</w:t>
            </w:r>
            <w:r w:rsidR="003F7193">
              <w:rPr>
                <w:rFonts w:ascii="Times New Roman" w:hAnsi="Times New Roman" w:cs="Times New Roman"/>
                <w:sz w:val="24"/>
                <w:szCs w:val="24"/>
              </w:rPr>
              <w:t>’</w:t>
            </w:r>
            <w:r w:rsidRPr="00AC5313">
              <w:rPr>
                <w:rFonts w:ascii="Times New Roman" w:hAnsi="Times New Roman" w:cs="Times New Roman"/>
                <w:sz w:val="24"/>
                <w:szCs w:val="24"/>
              </w:rPr>
              <w:t xml:space="preserve">яснювальної допомоги, проведення навчально-методичної роботи з питань здійснення контролю за виконанням документів для працівників структурних підрозділів </w:t>
            </w:r>
            <w:r w:rsidR="003F7193">
              <w:rPr>
                <w:rFonts w:ascii="Times New Roman" w:hAnsi="Times New Roman" w:cs="Times New Roman"/>
                <w:sz w:val="24"/>
                <w:szCs w:val="24"/>
              </w:rPr>
              <w:t>обласної державної адміністрації</w:t>
            </w:r>
            <w:r w:rsidRPr="00AC5313">
              <w:rPr>
                <w:rFonts w:ascii="Times New Roman" w:hAnsi="Times New Roman" w:cs="Times New Roman"/>
                <w:sz w:val="24"/>
                <w:szCs w:val="24"/>
              </w:rPr>
              <w:t xml:space="preserve"> та її апарату, райдержадміністрацій, о</w:t>
            </w:r>
            <w:r w:rsidR="00237DAF">
              <w:rPr>
                <w:rFonts w:ascii="Times New Roman" w:hAnsi="Times New Roman" w:cs="Times New Roman"/>
                <w:sz w:val="24"/>
                <w:szCs w:val="24"/>
              </w:rPr>
              <w:t>рганів місцевого самоврядування</w:t>
            </w:r>
          </w:p>
        </w:tc>
        <w:tc>
          <w:tcPr>
            <w:tcW w:w="3373" w:type="dxa"/>
            <w:gridSpan w:val="2"/>
          </w:tcPr>
          <w:p w:rsidR="005B3C90" w:rsidRPr="00E75079" w:rsidRDefault="005B3C90" w:rsidP="005B3C90">
            <w:pPr>
              <w:rPr>
                <w:rFonts w:ascii="Times New Roman" w:eastAsia="Times New Roman" w:hAnsi="Times New Roman" w:cs="Times New Roman"/>
                <w:sz w:val="24"/>
                <w:szCs w:val="24"/>
                <w:lang w:bidi="uk-UA"/>
              </w:rPr>
            </w:pPr>
            <w:r>
              <w:rPr>
                <w:rFonts w:ascii="Times New Roman" w:eastAsia="Times New Roman" w:hAnsi="Times New Roman" w:cs="Times New Roman"/>
                <w:sz w:val="24"/>
                <w:szCs w:val="24"/>
                <w:lang w:bidi="uk-UA"/>
              </w:rPr>
              <w:t>Впродовж року</w:t>
            </w:r>
          </w:p>
        </w:tc>
        <w:tc>
          <w:tcPr>
            <w:tcW w:w="4678" w:type="dxa"/>
          </w:tcPr>
          <w:p w:rsidR="005B3C90" w:rsidRPr="00AC5313" w:rsidRDefault="005B3C90" w:rsidP="005B3C90">
            <w:pPr>
              <w:ind w:firstLine="22"/>
              <w:rPr>
                <w:rFonts w:ascii="Times New Roman" w:hAnsi="Times New Roman" w:cs="Times New Roman"/>
                <w:bCs/>
                <w:sz w:val="24"/>
                <w:szCs w:val="24"/>
              </w:rPr>
            </w:pPr>
            <w:r w:rsidRPr="00AC5313">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rvps2"/>
              <w:spacing w:before="0" w:beforeAutospacing="0" w:after="0" w:afterAutospacing="0"/>
              <w:textAlignment w:val="baseline"/>
              <w:rPr>
                <w:rStyle w:val="FontStyle21"/>
                <w:sz w:val="24"/>
                <w:lang w:val="uk-UA" w:eastAsia="uk-UA"/>
              </w:rPr>
            </w:pPr>
            <w:r w:rsidRPr="00AC5313">
              <w:rPr>
                <w:rStyle w:val="FontStyle21"/>
                <w:sz w:val="24"/>
                <w:lang w:val="uk-UA" w:eastAsia="uk-UA"/>
              </w:rPr>
              <w:t>Ведення встановленої звітно-облікової документації, підготовка державної статистичної звітності із кадрових питань</w:t>
            </w:r>
          </w:p>
        </w:tc>
        <w:tc>
          <w:tcPr>
            <w:tcW w:w="3373" w:type="dxa"/>
            <w:gridSpan w:val="2"/>
          </w:tcPr>
          <w:p w:rsidR="005B3C90" w:rsidRPr="00C71D8A" w:rsidRDefault="005B3C90" w:rsidP="005B3C90">
            <w:pPr>
              <w:rPr>
                <w:rFonts w:ascii="Times New Roman" w:hAnsi="Times New Roman" w:cs="Times New Roman"/>
                <w:sz w:val="24"/>
                <w:szCs w:val="24"/>
              </w:rPr>
            </w:pPr>
            <w:r w:rsidRPr="00C71D8A">
              <w:rPr>
                <w:rFonts w:ascii="Times New Roman" w:hAnsi="Times New Roman" w:cs="Times New Roman"/>
                <w:sz w:val="24"/>
                <w:szCs w:val="24"/>
              </w:rPr>
              <w:t>Щомісячно</w:t>
            </w:r>
          </w:p>
          <w:p w:rsidR="005B3C90" w:rsidRPr="00C71D8A" w:rsidRDefault="005B3C90" w:rsidP="005B3C90">
            <w:pPr>
              <w:rPr>
                <w:rFonts w:ascii="Times New Roman" w:hAnsi="Times New Roman" w:cs="Times New Roman"/>
                <w:sz w:val="24"/>
                <w:szCs w:val="24"/>
              </w:rPr>
            </w:pPr>
            <w:r w:rsidRPr="00C71D8A">
              <w:rPr>
                <w:rFonts w:ascii="Times New Roman" w:hAnsi="Times New Roman" w:cs="Times New Roman"/>
                <w:sz w:val="24"/>
                <w:szCs w:val="24"/>
              </w:rPr>
              <w:t>Щоквартально</w:t>
            </w:r>
          </w:p>
          <w:p w:rsidR="005B3C90" w:rsidRPr="00AC5313" w:rsidRDefault="005B3C90" w:rsidP="005B3C90">
            <w:pPr>
              <w:rPr>
                <w:rFonts w:ascii="Times New Roman" w:hAnsi="Times New Roman" w:cs="Times New Roman"/>
                <w:i/>
                <w:sz w:val="24"/>
                <w:szCs w:val="24"/>
              </w:rPr>
            </w:pPr>
            <w:r w:rsidRPr="00C71D8A">
              <w:rPr>
                <w:rFonts w:ascii="Times New Roman" w:hAnsi="Times New Roman" w:cs="Times New Roman"/>
                <w:sz w:val="24"/>
                <w:szCs w:val="24"/>
              </w:rPr>
              <w:t>Щорічно</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i/>
                <w:sz w:val="24"/>
                <w:szCs w:val="24"/>
              </w:rPr>
            </w:pPr>
            <w:r w:rsidRPr="00AC5313">
              <w:rPr>
                <w:rStyle w:val="FontStyle21"/>
                <w:rFonts w:cs="Times New Roman"/>
                <w:sz w:val="24"/>
                <w:szCs w:val="24"/>
              </w:rPr>
              <w:t>Аналіз та формування звітності  про кількісний та якісний склад державних службовців</w:t>
            </w:r>
          </w:p>
        </w:tc>
        <w:tc>
          <w:tcPr>
            <w:tcW w:w="3373" w:type="dxa"/>
            <w:gridSpan w:val="2"/>
          </w:tcPr>
          <w:p w:rsidR="005B3C90" w:rsidRPr="00C71D8A" w:rsidRDefault="005B3C90" w:rsidP="005B3C90">
            <w:pPr>
              <w:rPr>
                <w:rFonts w:ascii="Times New Roman" w:hAnsi="Times New Roman" w:cs="Times New Roman"/>
                <w:sz w:val="24"/>
                <w:szCs w:val="24"/>
              </w:rPr>
            </w:pPr>
            <w:r w:rsidRPr="00C71D8A">
              <w:rPr>
                <w:rFonts w:ascii="Times New Roman" w:hAnsi="Times New Roman" w:cs="Times New Roman"/>
                <w:sz w:val="24"/>
                <w:szCs w:val="24"/>
              </w:rPr>
              <w:t>Щоквартально</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Звіт про стан організації та здійснення внутрішнього контролю у розрізі елементів внутрішнього контролю за 2021 рік (п. 10 Основних засад здійснення внутрішнього контролю розпорядниками бюджетних коштів, затверджених постановою</w:t>
            </w:r>
            <w:r w:rsidR="00747309">
              <w:rPr>
                <w:rFonts w:ascii="Times New Roman" w:hAnsi="Times New Roman" w:cs="Times New Roman"/>
                <w:sz w:val="24"/>
                <w:szCs w:val="24"/>
              </w:rPr>
              <w:t xml:space="preserve"> Кабінету Міністрів України від </w:t>
            </w:r>
            <w:r w:rsidRPr="00AC5313">
              <w:rPr>
                <w:rFonts w:ascii="Times New Roman" w:hAnsi="Times New Roman" w:cs="Times New Roman"/>
                <w:sz w:val="24"/>
                <w:szCs w:val="24"/>
              </w:rPr>
              <w:t>12.12.2018 №1062)</w:t>
            </w:r>
          </w:p>
        </w:tc>
        <w:tc>
          <w:tcPr>
            <w:tcW w:w="3373" w:type="dxa"/>
            <w:gridSpan w:val="2"/>
          </w:tcPr>
          <w:p w:rsidR="005B3C90" w:rsidRPr="00AC5313" w:rsidRDefault="005B3C90" w:rsidP="005B3C90">
            <w:pPr>
              <w:ind w:left="34"/>
              <w:rPr>
                <w:rFonts w:ascii="Times New Roman" w:hAnsi="Times New Roman" w:cs="Times New Roman"/>
                <w:sz w:val="24"/>
                <w:szCs w:val="24"/>
              </w:rPr>
            </w:pPr>
            <w:r w:rsidRPr="00AC5313">
              <w:rPr>
                <w:rFonts w:ascii="Times New Roman" w:hAnsi="Times New Roman" w:cs="Times New Roman"/>
                <w:sz w:val="24"/>
                <w:szCs w:val="24"/>
              </w:rPr>
              <w:t xml:space="preserve">І квартал </w:t>
            </w:r>
          </w:p>
          <w:p w:rsidR="005B3C90" w:rsidRPr="00AC5313" w:rsidRDefault="005B3C90" w:rsidP="005B3C90">
            <w:pPr>
              <w:ind w:firstLine="851"/>
              <w:rPr>
                <w:rFonts w:ascii="Times New Roman" w:hAnsi="Times New Roman" w:cs="Times New Roman"/>
                <w:sz w:val="24"/>
                <w:szCs w:val="24"/>
              </w:rPr>
            </w:pPr>
          </w:p>
          <w:p w:rsidR="005B3C90" w:rsidRPr="00AC5313" w:rsidRDefault="005B3C90" w:rsidP="005B3C90">
            <w:pPr>
              <w:ind w:firstLine="851"/>
              <w:rPr>
                <w:rFonts w:ascii="Times New Roman" w:hAnsi="Times New Roman" w:cs="Times New Roman"/>
                <w:sz w:val="24"/>
                <w:szCs w:val="24"/>
              </w:rPr>
            </w:pPr>
          </w:p>
          <w:p w:rsidR="005B3C90" w:rsidRPr="00AC5313" w:rsidRDefault="005B3C90" w:rsidP="005B3C90">
            <w:pPr>
              <w:ind w:firstLine="851"/>
              <w:rPr>
                <w:rFonts w:ascii="Times New Roman" w:hAnsi="Times New Roman" w:cs="Times New Roman"/>
                <w:sz w:val="24"/>
                <w:szCs w:val="24"/>
              </w:rPr>
            </w:pPr>
          </w:p>
          <w:p w:rsidR="005B3C90" w:rsidRPr="00AC5313" w:rsidRDefault="005B3C90" w:rsidP="005B3C90">
            <w:pPr>
              <w:ind w:firstLine="851"/>
              <w:rPr>
                <w:rFonts w:ascii="Times New Roman" w:hAnsi="Times New Roman" w:cs="Times New Roman"/>
                <w:sz w:val="24"/>
                <w:szCs w:val="24"/>
              </w:rPr>
            </w:pPr>
          </w:p>
          <w:p w:rsidR="005B3C90" w:rsidRPr="00AC5313" w:rsidRDefault="005B3C90" w:rsidP="005B3C90">
            <w:pPr>
              <w:ind w:firstLine="851"/>
              <w:rPr>
                <w:rFonts w:ascii="Times New Roman" w:hAnsi="Times New Roman" w:cs="Times New Roman"/>
                <w:sz w:val="24"/>
                <w:szCs w:val="24"/>
              </w:rPr>
            </w:pP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Сектор внутрішнього аудиту апарату</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Звіт (зведений звіт) про результати діяльності підрозділу внутрішнього аудиту за 2021 рік  (п. 16 Порядку здійснення внутрішнього аудиту та утворення підрозділів внутрішнього аудиту, затвердженого постановою Кабінету Міністрів України від 28.09.2011)</w:t>
            </w:r>
          </w:p>
        </w:tc>
        <w:tc>
          <w:tcPr>
            <w:tcW w:w="3373" w:type="dxa"/>
            <w:gridSpan w:val="2"/>
          </w:tcPr>
          <w:p w:rsidR="005B3C90" w:rsidRPr="00AC5313" w:rsidRDefault="005B3C90" w:rsidP="005B3C90">
            <w:pPr>
              <w:rPr>
                <w:rFonts w:ascii="Times New Roman" w:hAnsi="Times New Roman" w:cs="Times New Roman"/>
                <w:sz w:val="24"/>
                <w:szCs w:val="24"/>
              </w:rPr>
            </w:pPr>
            <w:r>
              <w:rPr>
                <w:rFonts w:ascii="Times New Roman" w:hAnsi="Times New Roman" w:cs="Times New Roman"/>
                <w:sz w:val="24"/>
                <w:szCs w:val="24"/>
              </w:rPr>
              <w:t xml:space="preserve">І квартал </w:t>
            </w:r>
          </w:p>
          <w:p w:rsidR="005B3C90" w:rsidRPr="00AC5313" w:rsidRDefault="005B3C90" w:rsidP="005B3C90">
            <w:pPr>
              <w:ind w:firstLine="851"/>
              <w:rPr>
                <w:rFonts w:ascii="Times New Roman" w:hAnsi="Times New Roman" w:cs="Times New Roman"/>
                <w:sz w:val="24"/>
                <w:szCs w:val="24"/>
              </w:rPr>
            </w:pPr>
          </w:p>
          <w:p w:rsidR="005B3C90" w:rsidRPr="00AC5313" w:rsidRDefault="005B3C90" w:rsidP="005B3C90">
            <w:pPr>
              <w:ind w:firstLine="851"/>
              <w:rPr>
                <w:rFonts w:ascii="Times New Roman" w:hAnsi="Times New Roman" w:cs="Times New Roman"/>
                <w:sz w:val="24"/>
                <w:szCs w:val="24"/>
              </w:rPr>
            </w:pPr>
          </w:p>
          <w:p w:rsidR="005B3C90" w:rsidRPr="00AC5313" w:rsidRDefault="005B3C90" w:rsidP="005B3C90">
            <w:pPr>
              <w:ind w:firstLine="851"/>
              <w:rPr>
                <w:rFonts w:ascii="Times New Roman" w:hAnsi="Times New Roman" w:cs="Times New Roman"/>
                <w:sz w:val="24"/>
                <w:szCs w:val="24"/>
              </w:rPr>
            </w:pPr>
          </w:p>
          <w:p w:rsidR="005B3C90" w:rsidRPr="00AC5313" w:rsidRDefault="005B3C90" w:rsidP="005B3C90">
            <w:pPr>
              <w:ind w:firstLine="851"/>
              <w:rPr>
                <w:rFonts w:ascii="Times New Roman" w:hAnsi="Times New Roman" w:cs="Times New Roman"/>
                <w:sz w:val="24"/>
                <w:szCs w:val="24"/>
              </w:rPr>
            </w:pP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Сектор внутрішнього аудиту апарату</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15026" w:type="dxa"/>
            <w:gridSpan w:val="5"/>
          </w:tcPr>
          <w:p w:rsidR="005B3C90" w:rsidRPr="00AC5313" w:rsidRDefault="005B3C90" w:rsidP="005B3C90">
            <w:pPr>
              <w:pStyle w:val="a4"/>
              <w:ind w:left="317"/>
              <w:jc w:val="center"/>
              <w:rPr>
                <w:rFonts w:ascii="Times New Roman" w:hAnsi="Times New Roman" w:cs="Times New Roman"/>
                <w:b/>
                <w:sz w:val="24"/>
                <w:szCs w:val="24"/>
              </w:rPr>
            </w:pPr>
            <w:r w:rsidRPr="00AC5313">
              <w:rPr>
                <w:rFonts w:ascii="Times New Roman" w:hAnsi="Times New Roman" w:cs="Times New Roman"/>
                <w:b/>
                <w:sz w:val="24"/>
                <w:szCs w:val="24"/>
              </w:rPr>
              <w:t>4.</w:t>
            </w:r>
            <w:r w:rsidRPr="00AC5313">
              <w:rPr>
                <w:rFonts w:ascii="Times New Roman" w:hAnsi="Times New Roman" w:cs="Times New Roman"/>
                <w:b/>
                <w:bCs/>
                <w:sz w:val="24"/>
                <w:szCs w:val="24"/>
              </w:rPr>
              <w:t xml:space="preserve"> Проведення перевірок, надання практичної допомоги</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Державна статистична звітність «</w:t>
            </w:r>
            <w:r w:rsidRPr="00AC5313">
              <w:rPr>
                <w:rFonts w:ascii="Times New Roman" w:hAnsi="Times New Roman" w:cs="Times New Roman"/>
                <w:bCs/>
                <w:sz w:val="24"/>
                <w:szCs w:val="24"/>
                <w:shd w:val="clear" w:color="auto" w:fill="FFFFFF"/>
              </w:rPr>
              <w:t>Про затвердження форми звітності № 1-ДБСТ (річна) «Звіт про функціонування дитячих будинків сімейного типу та прийомних сімей» та Інструкції щодо її заповнення</w:t>
            </w:r>
            <w:r w:rsidRPr="00AC5313">
              <w:rPr>
                <w:rFonts w:ascii="Times New Roman" w:hAnsi="Times New Roman" w:cs="Times New Roman"/>
                <w:sz w:val="24"/>
                <w:szCs w:val="24"/>
              </w:rPr>
              <w:t>»</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Січень </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Служба у справах дітей Львівської обласної державної адміністрації</w:t>
            </w:r>
          </w:p>
          <w:p w:rsidR="005B3C90" w:rsidRPr="00AC5313" w:rsidRDefault="005B3C90" w:rsidP="005B3C90">
            <w:pPr>
              <w:ind w:firstLine="22"/>
              <w:rPr>
                <w:rFonts w:ascii="Times New Roman" w:hAnsi="Times New Roman" w:cs="Times New Roman"/>
                <w:bCs/>
                <w:sz w:val="24"/>
                <w:szCs w:val="24"/>
              </w:rPr>
            </w:pP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5B3C90" w:rsidRPr="00AC5313"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 xml:space="preserve">Забезпечити надання дорадчих послуг Консультаційно-дорадчим центром у сфері агропромислового виробництва при </w:t>
            </w:r>
            <w:r w:rsidR="003F7193">
              <w:rPr>
                <w:bCs/>
                <w:sz w:val="24"/>
                <w:szCs w:val="24"/>
              </w:rPr>
              <w:t>обласної державної адміністрації</w:t>
            </w:r>
          </w:p>
        </w:tc>
        <w:tc>
          <w:tcPr>
            <w:tcW w:w="3373" w:type="dxa"/>
            <w:gridSpan w:val="2"/>
            <w:vAlign w:val="center"/>
          </w:tcPr>
          <w:p w:rsidR="005B3C90" w:rsidRPr="00AC5313"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tc>
        <w:tc>
          <w:tcPr>
            <w:tcW w:w="4678" w:type="dxa"/>
          </w:tcPr>
          <w:p w:rsidR="005B3C90" w:rsidRPr="00AC5313" w:rsidRDefault="005B3C90" w:rsidP="005B3C90">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Забезпечення роботи гарячої лінії департаменту з питань, що стосуються впровадження земельної реформи, та запровадження обігу (ринку) земель сільськогосподарського призначення</w:t>
            </w:r>
          </w:p>
        </w:tc>
        <w:tc>
          <w:tcPr>
            <w:tcW w:w="3373" w:type="dxa"/>
            <w:gridSpan w:val="2"/>
            <w:vAlign w:val="center"/>
          </w:tcPr>
          <w:p w:rsidR="005B3C90" w:rsidRPr="00AC5313"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tc>
        <w:tc>
          <w:tcPr>
            <w:tcW w:w="4678" w:type="dxa"/>
          </w:tcPr>
          <w:p w:rsidR="005B3C90" w:rsidRPr="00AC5313" w:rsidRDefault="005B3C90" w:rsidP="005B3C90">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Проведення виїзних перевірок для підтвердження факту виконаних робіт із закладання та/або ремонту насаджень, спорудження шпалер і встановлення систем краплинного зрошення, наявності закупленої техніки, механізмів та обладнання в рамках програми садівництва.</w:t>
            </w:r>
          </w:p>
        </w:tc>
        <w:tc>
          <w:tcPr>
            <w:tcW w:w="3373" w:type="dxa"/>
            <w:gridSpan w:val="2"/>
            <w:vAlign w:val="center"/>
          </w:tcPr>
          <w:p w:rsidR="005B3C90" w:rsidRPr="00AC5313" w:rsidRDefault="005B3C90" w:rsidP="005B3C90">
            <w:pPr>
              <w:pStyle w:val="11"/>
              <w:shd w:val="clear" w:color="auto" w:fill="FFFFFF" w:themeFill="background1"/>
              <w:jc w:val="left"/>
              <w:rPr>
                <w:color w:val="000000" w:themeColor="text1"/>
                <w:sz w:val="24"/>
                <w:szCs w:val="24"/>
              </w:rPr>
            </w:pPr>
            <w:r>
              <w:rPr>
                <w:color w:val="000000" w:themeColor="text1"/>
                <w:sz w:val="24"/>
                <w:szCs w:val="24"/>
              </w:rPr>
              <w:t>Т</w:t>
            </w:r>
            <w:r w:rsidRPr="00AC5313">
              <w:rPr>
                <w:color w:val="000000" w:themeColor="text1"/>
                <w:sz w:val="24"/>
                <w:szCs w:val="24"/>
              </w:rPr>
              <w:t xml:space="preserve">равень - </w:t>
            </w:r>
            <w:r>
              <w:rPr>
                <w:color w:val="000000" w:themeColor="text1"/>
                <w:sz w:val="24"/>
                <w:szCs w:val="24"/>
              </w:rPr>
              <w:t>ж</w:t>
            </w:r>
            <w:r w:rsidRPr="00AC5313">
              <w:rPr>
                <w:color w:val="000000" w:themeColor="text1"/>
                <w:sz w:val="24"/>
                <w:szCs w:val="24"/>
              </w:rPr>
              <w:t>овтень</w:t>
            </w:r>
          </w:p>
        </w:tc>
        <w:tc>
          <w:tcPr>
            <w:tcW w:w="4678" w:type="dxa"/>
          </w:tcPr>
          <w:p w:rsidR="005B3C90" w:rsidRPr="00AC5313" w:rsidRDefault="005B3C90" w:rsidP="005B3C90">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Надання  методичної та  практичної допомоги фізичним та юридичним особам з питань правового залучення та використання земель сільськогосподарського призначення, органічного виробництва, </w:t>
            </w:r>
            <w:r w:rsidRPr="00AC5313">
              <w:rPr>
                <w:rFonts w:ascii="Times New Roman" w:hAnsi="Times New Roman" w:cs="Times New Roman"/>
                <w:sz w:val="24"/>
                <w:szCs w:val="24"/>
              </w:rPr>
              <w:lastRenderedPageBreak/>
              <w:t>дотримання  правових норм при укладанні договорів оренди  землі. Розроблення та пош</w:t>
            </w:r>
            <w:r w:rsidR="00237DAF">
              <w:rPr>
                <w:rFonts w:ascii="Times New Roman" w:hAnsi="Times New Roman" w:cs="Times New Roman"/>
                <w:sz w:val="24"/>
                <w:szCs w:val="24"/>
              </w:rPr>
              <w:t>ирення інформаційних матеріалів</w:t>
            </w:r>
          </w:p>
        </w:tc>
        <w:tc>
          <w:tcPr>
            <w:tcW w:w="3373" w:type="dxa"/>
            <w:gridSpan w:val="2"/>
            <w:vAlign w:val="center"/>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lastRenderedPageBreak/>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vAlign w:val="center"/>
          </w:tcPr>
          <w:p w:rsidR="005B3C90" w:rsidRPr="00AC5313"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Проведення заходів інформування сільгоспвиробників про програми  фінансової підтримку  сільськогосподарських товарови</w:t>
            </w:r>
            <w:r w:rsidR="00237DAF">
              <w:rPr>
                <w:color w:val="000000" w:themeColor="text1"/>
                <w:sz w:val="24"/>
                <w:szCs w:val="24"/>
              </w:rPr>
              <w:t>робників з бюджетів усіх рівнів</w:t>
            </w:r>
          </w:p>
        </w:tc>
        <w:tc>
          <w:tcPr>
            <w:tcW w:w="3373" w:type="dxa"/>
            <w:gridSpan w:val="2"/>
            <w:vAlign w:val="center"/>
          </w:tcPr>
          <w:p w:rsidR="005B3C90" w:rsidRPr="00AC5313"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Видання  спільно з ГО «Львівська Аграрна палата»  інформаційн</w:t>
            </w:r>
            <w:r w:rsidR="00237DAF">
              <w:rPr>
                <w:color w:val="000000" w:themeColor="text1"/>
                <w:sz w:val="24"/>
                <w:szCs w:val="24"/>
              </w:rPr>
              <w:t xml:space="preserve">ого </w:t>
            </w:r>
            <w:proofErr w:type="spellStart"/>
            <w:r w:rsidR="00237DAF">
              <w:rPr>
                <w:color w:val="000000" w:themeColor="text1"/>
                <w:sz w:val="24"/>
                <w:szCs w:val="24"/>
              </w:rPr>
              <w:t>бюлетня</w:t>
            </w:r>
            <w:proofErr w:type="spellEnd"/>
            <w:r w:rsidR="00237DAF">
              <w:rPr>
                <w:color w:val="000000" w:themeColor="text1"/>
                <w:sz w:val="24"/>
                <w:szCs w:val="24"/>
              </w:rPr>
              <w:t xml:space="preserve"> «Вісник </w:t>
            </w:r>
            <w:proofErr w:type="spellStart"/>
            <w:r w:rsidR="00237DAF">
              <w:rPr>
                <w:color w:val="000000" w:themeColor="text1"/>
                <w:sz w:val="24"/>
                <w:szCs w:val="24"/>
              </w:rPr>
              <w:t>Агрофорум</w:t>
            </w:r>
            <w:proofErr w:type="spellEnd"/>
            <w:r w:rsidR="00237DAF">
              <w:rPr>
                <w:color w:val="000000" w:themeColor="text1"/>
                <w:sz w:val="24"/>
                <w:szCs w:val="24"/>
              </w:rPr>
              <w:t xml:space="preserve">» </w:t>
            </w:r>
          </w:p>
        </w:tc>
        <w:tc>
          <w:tcPr>
            <w:tcW w:w="3373" w:type="dxa"/>
            <w:gridSpan w:val="2"/>
            <w:vAlign w:val="center"/>
          </w:tcPr>
          <w:p w:rsidR="005B3C90" w:rsidRPr="00AC5313"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Консультативно-методична допомога з питань кадрової роботи, проведення атестації для </w:t>
            </w:r>
            <w:r w:rsidRPr="00AC5313">
              <w:rPr>
                <w:rFonts w:ascii="Times New Roman" w:hAnsi="Times New Roman" w:cs="Times New Roman"/>
                <w:color w:val="000000" w:themeColor="text1"/>
                <w:sz w:val="24"/>
                <w:szCs w:val="24"/>
                <w:shd w:val="clear" w:color="auto" w:fill="FFFFFF"/>
              </w:rPr>
              <w:t>органів управління освітою районних державних адміністрацій, територіальних громад, комунальних закладів освіти обласного підпорядкування</w:t>
            </w:r>
          </w:p>
        </w:tc>
        <w:tc>
          <w:tcPr>
            <w:tcW w:w="3373" w:type="dxa"/>
            <w:gridSpan w:val="2"/>
            <w:vAlign w:val="center"/>
          </w:tcPr>
          <w:p w:rsidR="005B3C90" w:rsidRPr="00AC5313"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tc>
        <w:tc>
          <w:tcPr>
            <w:tcW w:w="4678" w:type="dxa"/>
          </w:tcPr>
          <w:p w:rsidR="005B3C90" w:rsidRPr="00AC5313" w:rsidRDefault="005B3C90" w:rsidP="005B3C90">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освіти і науки</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color w:val="000000"/>
                <w:sz w:val="24"/>
                <w:szCs w:val="24"/>
                <w:shd w:val="clear" w:color="auto" w:fill="FEFEFE"/>
              </w:rPr>
              <w:t>Методична допомога працівникам закладам обласного підпорядкування департаменту освіти і науки з питань бухгалтерського обліку, контролю, звітності і економічного аналізу</w:t>
            </w:r>
          </w:p>
        </w:tc>
        <w:tc>
          <w:tcPr>
            <w:tcW w:w="3373" w:type="dxa"/>
            <w:gridSpan w:val="2"/>
            <w:vAlign w:val="center"/>
          </w:tcPr>
          <w:p w:rsidR="005B3C90" w:rsidRPr="00AC5313"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tc>
        <w:tc>
          <w:tcPr>
            <w:tcW w:w="4678" w:type="dxa"/>
          </w:tcPr>
          <w:p w:rsidR="005B3C90" w:rsidRPr="00AC5313" w:rsidRDefault="005B3C90" w:rsidP="005B3C90">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освіти і науки</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Style w:val="9"/>
                <w:b w:val="0"/>
                <w:sz w:val="24"/>
                <w:szCs w:val="24"/>
              </w:rPr>
              <w:t>Проведення вибіркових перевірок стану реалізації проєктів за затвердженими Програмами</w:t>
            </w:r>
          </w:p>
        </w:tc>
        <w:tc>
          <w:tcPr>
            <w:tcW w:w="3373" w:type="dxa"/>
            <w:gridSpan w:val="2"/>
            <w:vAlign w:val="center"/>
          </w:tcPr>
          <w:p w:rsidR="005B3C90" w:rsidRPr="00AC5313" w:rsidRDefault="005B3C90" w:rsidP="005B3C90">
            <w:pPr>
              <w:pStyle w:val="11"/>
              <w:shd w:val="clear" w:color="auto" w:fill="FFFFFF" w:themeFill="background1"/>
              <w:jc w:val="left"/>
              <w:rPr>
                <w:color w:val="000000" w:themeColor="text1"/>
                <w:sz w:val="24"/>
                <w:szCs w:val="24"/>
              </w:rPr>
            </w:pPr>
            <w:r w:rsidRPr="00AC5313">
              <w:rPr>
                <w:color w:val="000000" w:themeColor="text1"/>
                <w:sz w:val="24"/>
                <w:szCs w:val="24"/>
              </w:rPr>
              <w:t>Впродовж року</w:t>
            </w:r>
          </w:p>
        </w:tc>
        <w:tc>
          <w:tcPr>
            <w:tcW w:w="4678" w:type="dxa"/>
          </w:tcPr>
          <w:p w:rsidR="005B3C90" w:rsidRPr="00AC5313" w:rsidRDefault="005B3C90" w:rsidP="005B3C90">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освіти і науки</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rPr>
          <w:trHeight w:val="23458"/>
        </w:trPr>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E14615" w:rsidRDefault="005B3C90" w:rsidP="005B3C90">
            <w:pPr>
              <w:rPr>
                <w:rFonts w:ascii="Times New Roman" w:hAnsi="Times New Roman" w:cs="Times New Roman"/>
                <w:sz w:val="24"/>
                <w:szCs w:val="24"/>
              </w:rPr>
            </w:pPr>
            <w:r w:rsidRPr="00E14615">
              <w:rPr>
                <w:rFonts w:ascii="Times New Roman" w:hAnsi="Times New Roman" w:cs="Times New Roman"/>
                <w:sz w:val="24"/>
                <w:szCs w:val="24"/>
              </w:rPr>
              <w:t>Відповідно до листа Державної архівної служби України від 10.11.2021 №</w:t>
            </w:r>
            <w:r>
              <w:rPr>
                <w:rFonts w:ascii="Times New Roman" w:hAnsi="Times New Roman" w:cs="Times New Roman"/>
                <w:sz w:val="24"/>
                <w:szCs w:val="24"/>
              </w:rPr>
              <w:t xml:space="preserve"> </w:t>
            </w:r>
            <w:r w:rsidRPr="00E14615">
              <w:rPr>
                <w:rFonts w:ascii="Times New Roman" w:hAnsi="Times New Roman" w:cs="Times New Roman"/>
                <w:sz w:val="24"/>
                <w:szCs w:val="24"/>
              </w:rPr>
              <w:t>6626/01.3-17/0 «Про планування роботи державних архівних установ на 2022 рік та звітність за 2021 рік», за умови відміни карантинних заходів на території Львівської області, планується:</w:t>
            </w:r>
          </w:p>
          <w:p w:rsidR="005B3C90" w:rsidRPr="00E14615" w:rsidRDefault="005B3C90" w:rsidP="00747309">
            <w:pPr>
              <w:rPr>
                <w:rFonts w:ascii="Times New Roman" w:hAnsi="Times New Roman" w:cs="Times New Roman"/>
                <w:sz w:val="24"/>
                <w:szCs w:val="24"/>
              </w:rPr>
            </w:pPr>
            <w:r>
              <w:rPr>
                <w:rFonts w:ascii="Times New Roman" w:hAnsi="Times New Roman" w:cs="Times New Roman"/>
                <w:sz w:val="24"/>
                <w:szCs w:val="24"/>
              </w:rPr>
              <w:t>-</w:t>
            </w:r>
            <w:r w:rsidRPr="00E14615">
              <w:rPr>
                <w:rFonts w:ascii="Times New Roman" w:hAnsi="Times New Roman" w:cs="Times New Roman"/>
                <w:sz w:val="24"/>
                <w:szCs w:val="24"/>
              </w:rPr>
              <w:t xml:space="preserve">проведення </w:t>
            </w:r>
            <w:r w:rsidRPr="00E14615">
              <w:rPr>
                <w:rFonts w:ascii="Times New Roman" w:hAnsi="Times New Roman" w:cs="Times New Roman"/>
                <w:noProof/>
                <w:sz w:val="24"/>
                <w:szCs w:val="24"/>
              </w:rPr>
              <w:t xml:space="preserve">навчального семінару з </w:t>
            </w:r>
            <w:r w:rsidRPr="00E14615">
              <w:rPr>
                <w:rFonts w:ascii="Times New Roman" w:hAnsi="Times New Roman" w:cs="Times New Roman"/>
                <w:sz w:val="24"/>
                <w:szCs w:val="24"/>
              </w:rPr>
              <w:t>керівниками архівних відділів райдер</w:t>
            </w:r>
            <w:r w:rsidR="00747309">
              <w:rPr>
                <w:rFonts w:ascii="Times New Roman" w:hAnsi="Times New Roman" w:cs="Times New Roman"/>
                <w:sz w:val="24"/>
                <w:szCs w:val="24"/>
              </w:rPr>
              <w:t>жадміністрацій та міських рад</w:t>
            </w:r>
          </w:p>
          <w:p w:rsidR="005B3C90" w:rsidRPr="00E14615" w:rsidRDefault="005B3C90" w:rsidP="005B3C90">
            <w:pPr>
              <w:rPr>
                <w:rFonts w:ascii="Times New Roman" w:hAnsi="Times New Roman" w:cs="Times New Roman"/>
                <w:sz w:val="24"/>
                <w:szCs w:val="24"/>
              </w:rPr>
            </w:pPr>
            <w:r>
              <w:rPr>
                <w:rFonts w:ascii="Times New Roman" w:hAnsi="Times New Roman" w:cs="Times New Roman"/>
                <w:sz w:val="24"/>
                <w:szCs w:val="24"/>
              </w:rPr>
              <w:t>-</w:t>
            </w:r>
            <w:r w:rsidRPr="00E14615">
              <w:rPr>
                <w:rFonts w:ascii="Times New Roman" w:hAnsi="Times New Roman" w:cs="Times New Roman"/>
                <w:sz w:val="24"/>
                <w:szCs w:val="24"/>
              </w:rPr>
              <w:t xml:space="preserve">проведення </w:t>
            </w:r>
            <w:r w:rsidRPr="00E14615">
              <w:rPr>
                <w:rFonts w:ascii="Times New Roman" w:hAnsi="Times New Roman" w:cs="Times New Roman"/>
                <w:noProof/>
                <w:sz w:val="24"/>
                <w:szCs w:val="24"/>
              </w:rPr>
              <w:t>навчального семінару з віповідальними за ведення діловодства та зберігання документів списку юридичних осіб -  джерел формування НАФ.</w:t>
            </w:r>
          </w:p>
          <w:p w:rsidR="005B3C90" w:rsidRPr="00E14615" w:rsidRDefault="005B3C90" w:rsidP="005B3C90">
            <w:pPr>
              <w:rPr>
                <w:rFonts w:ascii="Times New Roman" w:hAnsi="Times New Roman" w:cs="Times New Roman"/>
                <w:bCs/>
                <w:sz w:val="24"/>
                <w:szCs w:val="24"/>
              </w:rPr>
            </w:pPr>
          </w:p>
          <w:p w:rsidR="005B3C90" w:rsidRPr="00E14615" w:rsidRDefault="005B3C90" w:rsidP="005B3C90">
            <w:pPr>
              <w:rPr>
                <w:rFonts w:ascii="Times New Roman" w:hAnsi="Times New Roman" w:cs="Times New Roman"/>
                <w:sz w:val="24"/>
                <w:szCs w:val="24"/>
              </w:rPr>
            </w:pPr>
            <w:r>
              <w:rPr>
                <w:rFonts w:ascii="Times New Roman" w:hAnsi="Times New Roman" w:cs="Times New Roman"/>
                <w:sz w:val="24"/>
                <w:szCs w:val="24"/>
              </w:rPr>
              <w:t>П</w:t>
            </w:r>
            <w:r w:rsidRPr="00E14615">
              <w:rPr>
                <w:rFonts w:ascii="Times New Roman" w:hAnsi="Times New Roman" w:cs="Times New Roman"/>
                <w:sz w:val="24"/>
                <w:szCs w:val="24"/>
              </w:rPr>
              <w:t>роведення перевірок роботи:</w:t>
            </w:r>
          </w:p>
          <w:p w:rsidR="005B3C90" w:rsidRPr="00E14615" w:rsidRDefault="005B3C90" w:rsidP="005B3C90">
            <w:pPr>
              <w:ind w:hanging="137"/>
              <w:rPr>
                <w:rFonts w:ascii="Times New Roman" w:hAnsi="Times New Roman" w:cs="Times New Roman"/>
                <w:sz w:val="24"/>
                <w:szCs w:val="24"/>
              </w:rPr>
            </w:pPr>
            <w:r w:rsidRPr="00E14615">
              <w:rPr>
                <w:rFonts w:ascii="Times New Roman" w:hAnsi="Times New Roman" w:cs="Times New Roman"/>
                <w:sz w:val="24"/>
                <w:szCs w:val="24"/>
              </w:rPr>
              <w:t xml:space="preserve"> - новостворених архівних відділів райдержадміністрацій:</w:t>
            </w:r>
          </w:p>
          <w:p w:rsidR="005B3C90" w:rsidRPr="00E14615" w:rsidRDefault="005B3C90" w:rsidP="005B3C90">
            <w:pPr>
              <w:ind w:firstLine="851"/>
              <w:rPr>
                <w:rFonts w:ascii="Times New Roman" w:hAnsi="Times New Roman" w:cs="Times New Roman"/>
                <w:sz w:val="24"/>
                <w:szCs w:val="24"/>
              </w:rPr>
            </w:pPr>
            <w:r w:rsidRPr="00E14615">
              <w:rPr>
                <w:rFonts w:ascii="Times New Roman" w:hAnsi="Times New Roman" w:cs="Times New Roman"/>
                <w:sz w:val="24"/>
                <w:szCs w:val="24"/>
              </w:rPr>
              <w:t>- Золочівської</w:t>
            </w:r>
            <w:r>
              <w:rPr>
                <w:rFonts w:ascii="Times New Roman" w:hAnsi="Times New Roman" w:cs="Times New Roman"/>
                <w:sz w:val="24"/>
                <w:szCs w:val="24"/>
              </w:rPr>
              <w:t>;</w:t>
            </w:r>
          </w:p>
          <w:p w:rsidR="005B3C90" w:rsidRPr="00E14615" w:rsidRDefault="005B3C90" w:rsidP="005B3C90">
            <w:pPr>
              <w:ind w:firstLine="851"/>
              <w:rPr>
                <w:rFonts w:ascii="Times New Roman" w:hAnsi="Times New Roman" w:cs="Times New Roman"/>
                <w:sz w:val="24"/>
                <w:szCs w:val="24"/>
              </w:rPr>
            </w:pPr>
            <w:r w:rsidRPr="00E14615">
              <w:rPr>
                <w:rFonts w:ascii="Times New Roman" w:hAnsi="Times New Roman" w:cs="Times New Roman"/>
                <w:sz w:val="24"/>
                <w:szCs w:val="24"/>
              </w:rPr>
              <w:t xml:space="preserve">- Самбірської </w:t>
            </w:r>
            <w:r>
              <w:rPr>
                <w:rFonts w:ascii="Times New Roman" w:hAnsi="Times New Roman" w:cs="Times New Roman"/>
                <w:sz w:val="24"/>
                <w:szCs w:val="24"/>
              </w:rPr>
              <w:t>;</w:t>
            </w:r>
          </w:p>
          <w:p w:rsidR="005B3C90" w:rsidRPr="00E14615" w:rsidRDefault="005B3C90" w:rsidP="005B3C90">
            <w:pPr>
              <w:rPr>
                <w:rFonts w:ascii="Times New Roman" w:hAnsi="Times New Roman" w:cs="Times New Roman"/>
                <w:sz w:val="24"/>
                <w:szCs w:val="24"/>
              </w:rPr>
            </w:pPr>
            <w:r w:rsidRPr="00E14615">
              <w:rPr>
                <w:rFonts w:ascii="Times New Roman" w:hAnsi="Times New Roman" w:cs="Times New Roman"/>
                <w:sz w:val="24"/>
                <w:szCs w:val="24"/>
              </w:rPr>
              <w:t>- архівних відділів міських рад:</w:t>
            </w:r>
          </w:p>
          <w:p w:rsidR="005B3C90" w:rsidRPr="00E14615" w:rsidRDefault="005B3C90" w:rsidP="005B3C90">
            <w:pPr>
              <w:ind w:firstLine="851"/>
              <w:rPr>
                <w:rFonts w:ascii="Times New Roman" w:hAnsi="Times New Roman" w:cs="Times New Roman"/>
                <w:sz w:val="24"/>
                <w:szCs w:val="24"/>
              </w:rPr>
            </w:pPr>
            <w:r w:rsidRPr="00E14615">
              <w:rPr>
                <w:rFonts w:ascii="Times New Roman" w:hAnsi="Times New Roman" w:cs="Times New Roman"/>
                <w:sz w:val="24"/>
                <w:szCs w:val="24"/>
              </w:rPr>
              <w:t>- Моршинської</w:t>
            </w:r>
            <w:r>
              <w:rPr>
                <w:rFonts w:ascii="Times New Roman" w:hAnsi="Times New Roman" w:cs="Times New Roman"/>
                <w:sz w:val="24"/>
                <w:szCs w:val="24"/>
              </w:rPr>
              <w:t>;</w:t>
            </w:r>
          </w:p>
          <w:p w:rsidR="005B3C90" w:rsidRPr="00E14615" w:rsidRDefault="005B3C90" w:rsidP="005B3C90">
            <w:pPr>
              <w:ind w:firstLine="851"/>
              <w:rPr>
                <w:rFonts w:ascii="Times New Roman" w:hAnsi="Times New Roman" w:cs="Times New Roman"/>
                <w:sz w:val="24"/>
                <w:szCs w:val="24"/>
              </w:rPr>
            </w:pPr>
            <w:r w:rsidRPr="00E14615">
              <w:rPr>
                <w:rFonts w:ascii="Times New Roman" w:hAnsi="Times New Roman" w:cs="Times New Roman"/>
                <w:sz w:val="24"/>
                <w:szCs w:val="24"/>
              </w:rPr>
              <w:t>- Червоноградської</w:t>
            </w:r>
            <w:r>
              <w:rPr>
                <w:rFonts w:ascii="Times New Roman" w:hAnsi="Times New Roman" w:cs="Times New Roman"/>
                <w:sz w:val="24"/>
                <w:szCs w:val="24"/>
              </w:rPr>
              <w:t>;</w:t>
            </w:r>
            <w:r w:rsidRPr="00E14615">
              <w:rPr>
                <w:rFonts w:ascii="Times New Roman" w:hAnsi="Times New Roman" w:cs="Times New Roman"/>
                <w:sz w:val="24"/>
                <w:szCs w:val="24"/>
              </w:rPr>
              <w:t xml:space="preserve"> </w:t>
            </w:r>
          </w:p>
          <w:p w:rsidR="005B3C90" w:rsidRPr="00E14615" w:rsidRDefault="005B3C90" w:rsidP="005B3C90">
            <w:pPr>
              <w:ind w:firstLine="851"/>
              <w:rPr>
                <w:rFonts w:ascii="Times New Roman" w:hAnsi="Times New Roman" w:cs="Times New Roman"/>
                <w:sz w:val="24"/>
                <w:szCs w:val="24"/>
              </w:rPr>
            </w:pPr>
          </w:p>
          <w:p w:rsidR="005B3C90" w:rsidRPr="00E14615" w:rsidRDefault="005B3C90" w:rsidP="005B3C90">
            <w:pPr>
              <w:ind w:hanging="137"/>
              <w:rPr>
                <w:rFonts w:ascii="Times New Roman" w:hAnsi="Times New Roman" w:cs="Times New Roman"/>
                <w:sz w:val="24"/>
                <w:szCs w:val="24"/>
              </w:rPr>
            </w:pPr>
            <w:r>
              <w:rPr>
                <w:rFonts w:ascii="Times New Roman" w:hAnsi="Times New Roman" w:cs="Times New Roman"/>
                <w:sz w:val="24"/>
                <w:szCs w:val="24"/>
              </w:rPr>
              <w:t xml:space="preserve"> -</w:t>
            </w:r>
            <w:r w:rsidRPr="00E14615">
              <w:rPr>
                <w:rFonts w:ascii="Times New Roman" w:hAnsi="Times New Roman" w:cs="Times New Roman"/>
                <w:sz w:val="24"/>
                <w:szCs w:val="24"/>
              </w:rPr>
              <w:t>архівних підрозділів юридичних осіб-джерел формування НАФ України:</w:t>
            </w:r>
          </w:p>
          <w:p w:rsidR="005B3C90" w:rsidRPr="00E14615" w:rsidRDefault="005B3C90" w:rsidP="005B3C90">
            <w:pPr>
              <w:pStyle w:val="1"/>
              <w:shd w:val="clear" w:color="auto" w:fill="FFFFFF"/>
              <w:spacing w:before="0" w:beforeAutospacing="0" w:after="0" w:afterAutospacing="0"/>
              <w:jc w:val="both"/>
              <w:textAlignment w:val="baseline"/>
              <w:outlineLvl w:val="0"/>
              <w:rPr>
                <w:b w:val="0"/>
                <w:sz w:val="24"/>
                <w:szCs w:val="24"/>
              </w:rPr>
            </w:pPr>
            <w:r>
              <w:rPr>
                <w:b w:val="0"/>
                <w:sz w:val="24"/>
                <w:szCs w:val="24"/>
              </w:rPr>
              <w:t>-</w:t>
            </w:r>
            <w:r w:rsidRPr="00E14615">
              <w:rPr>
                <w:b w:val="0"/>
                <w:sz w:val="24"/>
                <w:szCs w:val="24"/>
              </w:rPr>
              <w:t>Департаменту з питань культури, національностей та релігій Львівської обласної державної адміністрації;</w:t>
            </w:r>
          </w:p>
          <w:p w:rsidR="005B3C90" w:rsidRPr="00E14615" w:rsidRDefault="005B3C90" w:rsidP="005B3C90">
            <w:pPr>
              <w:pStyle w:val="1"/>
              <w:shd w:val="clear" w:color="auto" w:fill="FFFFFF"/>
              <w:spacing w:before="0" w:beforeAutospacing="0" w:after="0" w:afterAutospacing="0"/>
              <w:jc w:val="both"/>
              <w:textAlignment w:val="baseline"/>
              <w:outlineLvl w:val="0"/>
              <w:rPr>
                <w:b w:val="0"/>
                <w:sz w:val="24"/>
                <w:szCs w:val="24"/>
              </w:rPr>
            </w:pPr>
            <w:r>
              <w:rPr>
                <w:rFonts w:eastAsia="Calibri"/>
                <w:b w:val="0"/>
                <w:sz w:val="24"/>
                <w:szCs w:val="24"/>
              </w:rPr>
              <w:t>-</w:t>
            </w:r>
            <w:r w:rsidRPr="00E14615">
              <w:rPr>
                <w:rFonts w:eastAsia="Calibri"/>
                <w:b w:val="0"/>
                <w:sz w:val="24"/>
                <w:szCs w:val="24"/>
              </w:rPr>
              <w:t>Департаменту фінансів Львівської обласної державної адміністрації;</w:t>
            </w:r>
          </w:p>
          <w:p w:rsidR="005B3C90" w:rsidRPr="00E14615" w:rsidRDefault="005B3C90" w:rsidP="005B3C90">
            <w:pPr>
              <w:pStyle w:val="1"/>
              <w:shd w:val="clear" w:color="auto" w:fill="FFFFFF"/>
              <w:spacing w:before="0" w:beforeAutospacing="0" w:after="0" w:afterAutospacing="0"/>
              <w:jc w:val="both"/>
              <w:textAlignment w:val="baseline"/>
              <w:outlineLvl w:val="0"/>
              <w:rPr>
                <w:b w:val="0"/>
                <w:sz w:val="24"/>
                <w:szCs w:val="24"/>
              </w:rPr>
            </w:pPr>
            <w:r>
              <w:rPr>
                <w:rFonts w:eastAsia="Calibri"/>
                <w:b w:val="0"/>
                <w:sz w:val="24"/>
                <w:szCs w:val="24"/>
              </w:rPr>
              <w:t>-</w:t>
            </w:r>
            <w:r w:rsidRPr="00E14615">
              <w:rPr>
                <w:rFonts w:eastAsia="Calibri"/>
                <w:b w:val="0"/>
                <w:sz w:val="24"/>
                <w:szCs w:val="24"/>
              </w:rPr>
              <w:t>Департаменту охорони здоров</w:t>
            </w:r>
            <w:r w:rsidR="003F7193">
              <w:rPr>
                <w:rFonts w:eastAsia="Calibri"/>
                <w:b w:val="0"/>
                <w:sz w:val="24"/>
                <w:szCs w:val="24"/>
              </w:rPr>
              <w:t>’</w:t>
            </w:r>
            <w:r w:rsidRPr="00E14615">
              <w:rPr>
                <w:rFonts w:eastAsia="Calibri"/>
                <w:b w:val="0"/>
                <w:sz w:val="24"/>
                <w:szCs w:val="24"/>
              </w:rPr>
              <w:t>я Львівської обласної державної адміністрації;</w:t>
            </w:r>
          </w:p>
          <w:p w:rsidR="005B3C90" w:rsidRPr="00E14615" w:rsidRDefault="005B3C90" w:rsidP="005B3C90">
            <w:pPr>
              <w:pStyle w:val="1"/>
              <w:shd w:val="clear" w:color="auto" w:fill="FFFFFF"/>
              <w:spacing w:before="0" w:beforeAutospacing="0" w:after="0" w:afterAutospacing="0"/>
              <w:jc w:val="both"/>
              <w:textAlignment w:val="baseline"/>
              <w:outlineLvl w:val="0"/>
              <w:rPr>
                <w:b w:val="0"/>
                <w:sz w:val="24"/>
                <w:szCs w:val="24"/>
              </w:rPr>
            </w:pPr>
            <w:r>
              <w:rPr>
                <w:rFonts w:eastAsia="Calibri"/>
                <w:sz w:val="24"/>
                <w:szCs w:val="24"/>
              </w:rPr>
              <w:t>-</w:t>
            </w:r>
            <w:r w:rsidRPr="00E14615">
              <w:rPr>
                <w:rFonts w:eastAsia="Calibri"/>
                <w:b w:val="0"/>
                <w:sz w:val="24"/>
                <w:szCs w:val="24"/>
              </w:rPr>
              <w:t>Управління туризму та курортів Львівської обласної державної адміністрації;</w:t>
            </w:r>
          </w:p>
          <w:p w:rsidR="005B3C90" w:rsidRPr="00E14615" w:rsidRDefault="005B3C90" w:rsidP="005B3C90">
            <w:pPr>
              <w:rPr>
                <w:rFonts w:ascii="Times New Roman" w:eastAsia="Calibri" w:hAnsi="Times New Roman" w:cs="Times New Roman"/>
                <w:sz w:val="24"/>
                <w:szCs w:val="24"/>
              </w:rPr>
            </w:pPr>
            <w:r>
              <w:rPr>
                <w:rFonts w:ascii="Times New Roman" w:hAnsi="Times New Roman" w:cs="Times New Roman"/>
                <w:sz w:val="24"/>
                <w:szCs w:val="24"/>
              </w:rPr>
              <w:t>-</w:t>
            </w:r>
            <w:r w:rsidRPr="00E14615">
              <w:rPr>
                <w:rFonts w:ascii="Times New Roman" w:eastAsia="Calibri" w:hAnsi="Times New Roman" w:cs="Times New Roman"/>
                <w:sz w:val="24"/>
                <w:szCs w:val="24"/>
              </w:rPr>
              <w:t>Департаменту</w:t>
            </w:r>
            <w:r>
              <w:rPr>
                <w:rFonts w:ascii="Times New Roman" w:eastAsia="Calibri" w:hAnsi="Times New Roman" w:cs="Times New Roman"/>
                <w:sz w:val="24"/>
                <w:szCs w:val="24"/>
              </w:rPr>
              <w:t xml:space="preserve"> комунікацій та </w:t>
            </w:r>
            <w:r w:rsidRPr="00E14615">
              <w:rPr>
                <w:rFonts w:ascii="Times New Roman" w:eastAsia="Calibri" w:hAnsi="Times New Roman" w:cs="Times New Roman"/>
                <w:sz w:val="24"/>
                <w:szCs w:val="24"/>
              </w:rPr>
              <w:t xml:space="preserve"> внутрішньої політики Львівської обласної державної адміністрації;</w:t>
            </w:r>
          </w:p>
          <w:p w:rsidR="005B3C90" w:rsidRPr="00E14615" w:rsidRDefault="005B3C90" w:rsidP="005B3C90">
            <w:pPr>
              <w:rPr>
                <w:rFonts w:ascii="Times New Roman" w:eastAsia="Calibri" w:hAnsi="Times New Roman" w:cs="Times New Roman"/>
                <w:sz w:val="24"/>
                <w:szCs w:val="24"/>
              </w:rPr>
            </w:pPr>
            <w:r>
              <w:rPr>
                <w:rFonts w:ascii="Times New Roman" w:eastAsia="Calibri" w:hAnsi="Times New Roman" w:cs="Times New Roman"/>
                <w:sz w:val="24"/>
                <w:szCs w:val="24"/>
              </w:rPr>
              <w:t>-</w:t>
            </w:r>
            <w:r w:rsidRPr="00E14615">
              <w:rPr>
                <w:rFonts w:ascii="Times New Roman" w:eastAsia="Calibri" w:hAnsi="Times New Roman" w:cs="Times New Roman"/>
                <w:sz w:val="24"/>
                <w:szCs w:val="24"/>
              </w:rPr>
              <w:t>Департаменту міжнародної технічної допомоги та міжнародного співробітництва Львівської обласної державної адміністрації;</w:t>
            </w:r>
          </w:p>
          <w:p w:rsidR="005B3C90" w:rsidRPr="00E14615" w:rsidRDefault="005B3C90" w:rsidP="005B3C90">
            <w:pPr>
              <w:rPr>
                <w:rFonts w:ascii="Times New Roman" w:eastAsia="Calibri" w:hAnsi="Times New Roman" w:cs="Times New Roman"/>
                <w:sz w:val="24"/>
                <w:szCs w:val="24"/>
              </w:rPr>
            </w:pPr>
            <w:r w:rsidRPr="00E14615">
              <w:rPr>
                <w:rFonts w:ascii="Times New Roman" w:eastAsia="Calibri" w:hAnsi="Times New Roman" w:cs="Times New Roman"/>
                <w:sz w:val="24"/>
                <w:szCs w:val="24"/>
              </w:rPr>
              <w:lastRenderedPageBreak/>
              <w:t xml:space="preserve">- Управління молоді </w:t>
            </w:r>
            <w:r>
              <w:rPr>
                <w:rFonts w:ascii="Times New Roman" w:eastAsia="Calibri" w:hAnsi="Times New Roman" w:cs="Times New Roman"/>
                <w:sz w:val="24"/>
                <w:szCs w:val="24"/>
              </w:rPr>
              <w:t>та</w:t>
            </w:r>
            <w:r w:rsidRPr="00E14615">
              <w:rPr>
                <w:rFonts w:ascii="Times New Roman" w:eastAsia="Calibri" w:hAnsi="Times New Roman" w:cs="Times New Roman"/>
                <w:sz w:val="24"/>
                <w:szCs w:val="24"/>
              </w:rPr>
              <w:t xml:space="preserve"> спорту Львівської обласної державної адміністрації;</w:t>
            </w:r>
          </w:p>
          <w:p w:rsidR="005B3C90" w:rsidRPr="00E14615" w:rsidRDefault="005B3C90" w:rsidP="005B3C90">
            <w:pPr>
              <w:rPr>
                <w:rFonts w:ascii="Times New Roman" w:eastAsia="Calibri" w:hAnsi="Times New Roman" w:cs="Times New Roman"/>
                <w:sz w:val="24"/>
                <w:szCs w:val="24"/>
              </w:rPr>
            </w:pPr>
            <w:r>
              <w:rPr>
                <w:rFonts w:ascii="Times New Roman" w:eastAsia="Calibri" w:hAnsi="Times New Roman" w:cs="Times New Roman"/>
                <w:sz w:val="24"/>
                <w:szCs w:val="24"/>
              </w:rPr>
              <w:t>-</w:t>
            </w:r>
            <w:r w:rsidRPr="00E14615">
              <w:rPr>
                <w:rFonts w:ascii="Times New Roman" w:eastAsia="Calibri" w:hAnsi="Times New Roman" w:cs="Times New Roman"/>
                <w:sz w:val="24"/>
                <w:szCs w:val="24"/>
              </w:rPr>
              <w:t>Служби у справах дітей Львівської обласної державної адміністрації;</w:t>
            </w:r>
          </w:p>
          <w:p w:rsidR="005B3C90" w:rsidRPr="00E14615" w:rsidRDefault="005B3C90" w:rsidP="005B3C90">
            <w:pPr>
              <w:rPr>
                <w:rFonts w:ascii="Times New Roman" w:eastAsia="Calibri" w:hAnsi="Times New Roman" w:cs="Times New Roman"/>
                <w:sz w:val="24"/>
                <w:szCs w:val="24"/>
              </w:rPr>
            </w:pPr>
            <w:r>
              <w:rPr>
                <w:rFonts w:ascii="Times New Roman" w:eastAsia="Calibri" w:hAnsi="Times New Roman" w:cs="Times New Roman"/>
                <w:sz w:val="24"/>
                <w:szCs w:val="24"/>
              </w:rPr>
              <w:t>-</w:t>
            </w:r>
            <w:r w:rsidRPr="00E14615">
              <w:rPr>
                <w:rFonts w:ascii="Times New Roman" w:eastAsia="Calibri" w:hAnsi="Times New Roman" w:cs="Times New Roman"/>
                <w:sz w:val="24"/>
                <w:szCs w:val="24"/>
              </w:rPr>
              <w:t>Департаменту соціального захисту населення Львівської обласної державної адміністрації;</w:t>
            </w:r>
          </w:p>
          <w:p w:rsidR="005B3C90" w:rsidRDefault="005B3C90" w:rsidP="005B3C90">
            <w:pPr>
              <w:rPr>
                <w:rFonts w:ascii="Times New Roman" w:eastAsia="Calibri" w:hAnsi="Times New Roman" w:cs="Times New Roman"/>
                <w:sz w:val="24"/>
                <w:szCs w:val="24"/>
              </w:rPr>
            </w:pPr>
            <w:r>
              <w:rPr>
                <w:rFonts w:ascii="Times New Roman" w:eastAsia="Calibri" w:hAnsi="Times New Roman" w:cs="Times New Roman"/>
                <w:sz w:val="24"/>
                <w:szCs w:val="24"/>
              </w:rPr>
              <w:t>-</w:t>
            </w:r>
            <w:r w:rsidRPr="00E14615">
              <w:rPr>
                <w:rFonts w:ascii="Times New Roman" w:eastAsia="Calibri" w:hAnsi="Times New Roman" w:cs="Times New Roman"/>
                <w:sz w:val="24"/>
                <w:szCs w:val="24"/>
              </w:rPr>
              <w:t>Департаменту дорожнього господарства Львівської обласної державної адміністрації;</w:t>
            </w:r>
          </w:p>
          <w:p w:rsidR="005B3C90" w:rsidRDefault="005B3C90" w:rsidP="005B3C90">
            <w:pPr>
              <w:rPr>
                <w:rFonts w:ascii="Times New Roman" w:eastAsia="Calibri" w:hAnsi="Times New Roman" w:cs="Times New Roman"/>
                <w:sz w:val="24"/>
                <w:szCs w:val="24"/>
              </w:rPr>
            </w:pPr>
            <w:r>
              <w:rPr>
                <w:rFonts w:ascii="Times New Roman" w:eastAsia="Calibri" w:hAnsi="Times New Roman" w:cs="Times New Roman"/>
                <w:sz w:val="24"/>
                <w:szCs w:val="24"/>
              </w:rPr>
              <w:t>-Управління транспорту та зв</w:t>
            </w:r>
            <w:r w:rsidR="003F7193">
              <w:rPr>
                <w:rFonts w:ascii="Times New Roman" w:eastAsia="Calibri" w:hAnsi="Times New Roman" w:cs="Times New Roman"/>
                <w:sz w:val="24"/>
                <w:szCs w:val="24"/>
              </w:rPr>
              <w:t>’</w:t>
            </w:r>
            <w:r>
              <w:rPr>
                <w:rFonts w:ascii="Times New Roman" w:eastAsia="Calibri" w:hAnsi="Times New Roman" w:cs="Times New Roman"/>
                <w:sz w:val="24"/>
                <w:szCs w:val="24"/>
              </w:rPr>
              <w:t>язку</w:t>
            </w:r>
            <w:r w:rsidRPr="00E14615">
              <w:rPr>
                <w:rFonts w:ascii="Times New Roman" w:eastAsia="Calibri" w:hAnsi="Times New Roman" w:cs="Times New Roman"/>
                <w:sz w:val="24"/>
                <w:szCs w:val="24"/>
              </w:rPr>
              <w:t xml:space="preserve"> Львівської обласної державної адміністрації;</w:t>
            </w:r>
          </w:p>
          <w:p w:rsidR="005B3C90" w:rsidRPr="00E14615" w:rsidRDefault="005B3C90" w:rsidP="005B3C90">
            <w:pPr>
              <w:rPr>
                <w:rFonts w:ascii="Times New Roman" w:eastAsia="Calibri" w:hAnsi="Times New Roman" w:cs="Times New Roman"/>
                <w:sz w:val="24"/>
                <w:szCs w:val="24"/>
              </w:rPr>
            </w:pPr>
            <w:r>
              <w:rPr>
                <w:rFonts w:ascii="Times New Roman" w:eastAsia="Calibri" w:hAnsi="Times New Roman" w:cs="Times New Roman"/>
                <w:sz w:val="24"/>
                <w:szCs w:val="24"/>
              </w:rPr>
              <w:t>-</w:t>
            </w:r>
            <w:r w:rsidRPr="00E14615">
              <w:rPr>
                <w:rFonts w:ascii="Times New Roman" w:eastAsia="Calibri" w:hAnsi="Times New Roman" w:cs="Times New Roman"/>
                <w:sz w:val="24"/>
                <w:szCs w:val="24"/>
              </w:rPr>
              <w:t>Департаменту паливно-енергетичного комплексу</w:t>
            </w:r>
            <w:r>
              <w:rPr>
                <w:rFonts w:ascii="Times New Roman" w:eastAsia="Calibri" w:hAnsi="Times New Roman" w:cs="Times New Roman"/>
                <w:sz w:val="24"/>
                <w:szCs w:val="24"/>
              </w:rPr>
              <w:t>, енергоефективності</w:t>
            </w:r>
            <w:r w:rsidRPr="00E14615">
              <w:rPr>
                <w:rFonts w:ascii="Times New Roman" w:eastAsia="Calibri" w:hAnsi="Times New Roman" w:cs="Times New Roman"/>
                <w:sz w:val="24"/>
                <w:szCs w:val="24"/>
              </w:rPr>
              <w:t xml:space="preserve"> та житлово – комунального господарства Львівської обласної державної адміністрації;</w:t>
            </w:r>
          </w:p>
          <w:p w:rsidR="005B3C90" w:rsidRPr="00E14615" w:rsidRDefault="005B3C90" w:rsidP="005B3C90">
            <w:pPr>
              <w:rPr>
                <w:rFonts w:ascii="Times New Roman" w:eastAsia="Calibri" w:hAnsi="Times New Roman" w:cs="Times New Roman"/>
                <w:sz w:val="24"/>
                <w:szCs w:val="24"/>
              </w:rPr>
            </w:pPr>
            <w:r>
              <w:rPr>
                <w:rFonts w:ascii="Times New Roman" w:eastAsia="Calibri" w:hAnsi="Times New Roman" w:cs="Times New Roman"/>
                <w:sz w:val="24"/>
                <w:szCs w:val="24"/>
              </w:rPr>
              <w:t>-</w:t>
            </w:r>
            <w:r w:rsidRPr="00E14615">
              <w:rPr>
                <w:rFonts w:ascii="Times New Roman" w:eastAsia="Calibri" w:hAnsi="Times New Roman" w:cs="Times New Roman"/>
                <w:sz w:val="24"/>
                <w:szCs w:val="24"/>
              </w:rPr>
              <w:t>Департаменту економічної політики Львівської обласної державної адміністрації;</w:t>
            </w:r>
          </w:p>
          <w:p w:rsidR="005B3C90" w:rsidRPr="00E14615" w:rsidRDefault="005B3C90" w:rsidP="005B3C90">
            <w:pPr>
              <w:rPr>
                <w:rFonts w:ascii="Times New Roman" w:eastAsia="Calibri" w:hAnsi="Times New Roman" w:cs="Times New Roman"/>
                <w:sz w:val="24"/>
                <w:szCs w:val="24"/>
              </w:rPr>
            </w:pPr>
            <w:r>
              <w:rPr>
                <w:rFonts w:ascii="Times New Roman" w:eastAsia="Calibri" w:hAnsi="Times New Roman" w:cs="Times New Roman"/>
                <w:sz w:val="24"/>
                <w:szCs w:val="24"/>
              </w:rPr>
              <w:t>-</w:t>
            </w:r>
            <w:r w:rsidRPr="00E14615">
              <w:rPr>
                <w:rFonts w:ascii="Times New Roman" w:eastAsia="Calibri" w:hAnsi="Times New Roman" w:cs="Times New Roman"/>
                <w:sz w:val="24"/>
                <w:szCs w:val="24"/>
              </w:rPr>
              <w:t>Департаменту з питань цивільного захисту Львівської обласної державної адміністрації</w:t>
            </w:r>
          </w:p>
          <w:p w:rsidR="005B3C90" w:rsidRPr="00E14615" w:rsidRDefault="005B3C90" w:rsidP="005B3C90">
            <w:pPr>
              <w:rPr>
                <w:rFonts w:ascii="Times New Roman" w:eastAsia="Calibri" w:hAnsi="Times New Roman" w:cs="Times New Roman"/>
                <w:sz w:val="24"/>
                <w:szCs w:val="24"/>
              </w:rPr>
            </w:pPr>
            <w:r>
              <w:rPr>
                <w:rFonts w:ascii="Times New Roman" w:eastAsia="Calibri" w:hAnsi="Times New Roman" w:cs="Times New Roman"/>
                <w:sz w:val="24"/>
                <w:szCs w:val="24"/>
              </w:rPr>
              <w:t>-</w:t>
            </w:r>
            <w:r w:rsidRPr="00E14615">
              <w:rPr>
                <w:rFonts w:ascii="Times New Roman" w:eastAsia="Calibri" w:hAnsi="Times New Roman" w:cs="Times New Roman"/>
                <w:sz w:val="24"/>
                <w:szCs w:val="24"/>
              </w:rPr>
              <w:t>Управління капітального будівництва Львівської обласної державної адміністрації;</w:t>
            </w:r>
          </w:p>
          <w:p w:rsidR="005B3C90" w:rsidRPr="00E14615" w:rsidRDefault="005B3C90" w:rsidP="005B3C90">
            <w:pPr>
              <w:pStyle w:val="a9"/>
              <w:tabs>
                <w:tab w:val="left" w:pos="5808"/>
              </w:tabs>
              <w:rPr>
                <w:rFonts w:eastAsia="Calibri"/>
                <w:sz w:val="24"/>
                <w:szCs w:val="24"/>
              </w:rPr>
            </w:pPr>
            <w:r>
              <w:rPr>
                <w:rFonts w:eastAsia="Calibri"/>
                <w:sz w:val="24"/>
                <w:szCs w:val="24"/>
              </w:rPr>
              <w:t>-</w:t>
            </w:r>
            <w:r w:rsidRPr="00E14615">
              <w:rPr>
                <w:rFonts w:eastAsia="Calibri"/>
                <w:sz w:val="24"/>
                <w:szCs w:val="24"/>
              </w:rPr>
              <w:t>Департаменту архітектури та розвитку містобудування Львівської обласної державної адміністрації;</w:t>
            </w:r>
          </w:p>
          <w:p w:rsidR="005B3C90" w:rsidRPr="00E14615" w:rsidRDefault="005B3C90" w:rsidP="005B3C90">
            <w:pPr>
              <w:pStyle w:val="a9"/>
              <w:tabs>
                <w:tab w:val="left" w:pos="5808"/>
              </w:tabs>
              <w:rPr>
                <w:rFonts w:eastAsia="Calibri"/>
                <w:sz w:val="24"/>
                <w:szCs w:val="24"/>
              </w:rPr>
            </w:pPr>
            <w:r>
              <w:rPr>
                <w:sz w:val="24"/>
                <w:szCs w:val="24"/>
              </w:rPr>
              <w:t>-</w:t>
            </w:r>
            <w:r w:rsidRPr="00E14615">
              <w:rPr>
                <w:rFonts w:eastAsia="Calibri"/>
                <w:sz w:val="24"/>
                <w:szCs w:val="24"/>
              </w:rPr>
              <w:t>Департаменту освіти і науки Львівської обласної державної адміністрації;</w:t>
            </w:r>
          </w:p>
          <w:p w:rsidR="005B3C90" w:rsidRPr="00CB053B" w:rsidRDefault="005B3C90" w:rsidP="005B3C90">
            <w:pPr>
              <w:shd w:val="clear" w:color="auto" w:fill="FFFFFF"/>
              <w:spacing w:line="225" w:lineRule="atLeast"/>
              <w:jc w:val="both"/>
              <w:rPr>
                <w:rFonts w:ascii="Times New Roman" w:hAnsi="Times New Roman" w:cs="Times New Roman"/>
                <w:sz w:val="24"/>
                <w:szCs w:val="24"/>
              </w:rPr>
            </w:pPr>
            <w:r>
              <w:rPr>
                <w:rFonts w:ascii="Times New Roman" w:hAnsi="Times New Roman" w:cs="Times New Roman"/>
                <w:sz w:val="24"/>
                <w:szCs w:val="24"/>
              </w:rPr>
              <w:t>-</w:t>
            </w:r>
            <w:r w:rsidRPr="00E14615">
              <w:rPr>
                <w:rFonts w:ascii="Times New Roman" w:eastAsia="Calibri" w:hAnsi="Times New Roman" w:cs="Times New Roman"/>
                <w:sz w:val="24"/>
                <w:szCs w:val="24"/>
              </w:rPr>
              <w:t>Департаменту екології та природних ресурсів Львівської обласної державної адміністрації;</w:t>
            </w:r>
          </w:p>
          <w:p w:rsidR="005B3C90" w:rsidRPr="00CB053B" w:rsidRDefault="005B3C90" w:rsidP="005B3C90">
            <w:pPr>
              <w:shd w:val="clear" w:color="auto" w:fill="FFFFFF"/>
              <w:spacing w:line="225" w:lineRule="atLeast"/>
              <w:jc w:val="both"/>
              <w:rPr>
                <w:rFonts w:ascii="Times New Roman" w:hAnsi="Times New Roman" w:cs="Times New Roman"/>
                <w:sz w:val="24"/>
                <w:szCs w:val="24"/>
              </w:rPr>
            </w:pPr>
            <w:r w:rsidRPr="00CB053B">
              <w:rPr>
                <w:rFonts w:ascii="Times New Roman" w:hAnsi="Times New Roman" w:cs="Times New Roman"/>
                <w:sz w:val="24"/>
                <w:szCs w:val="24"/>
              </w:rPr>
              <w:t>-Управління з питань цифрового розвитку</w:t>
            </w:r>
            <w:r>
              <w:t xml:space="preserve"> </w:t>
            </w:r>
            <w:r w:rsidRPr="00E14615">
              <w:rPr>
                <w:rFonts w:ascii="Times New Roman" w:eastAsia="Calibri" w:hAnsi="Times New Roman" w:cs="Times New Roman"/>
                <w:sz w:val="24"/>
                <w:szCs w:val="24"/>
              </w:rPr>
              <w:t>Львівської обласної державної адміністрації;</w:t>
            </w:r>
          </w:p>
          <w:p w:rsidR="005B3C90" w:rsidRPr="00E14615" w:rsidRDefault="005B3C90" w:rsidP="005B3C90">
            <w:pPr>
              <w:shd w:val="clear" w:color="auto" w:fill="FFFFFF"/>
              <w:spacing w:line="225" w:lineRule="atLeast"/>
              <w:jc w:val="both"/>
              <w:rPr>
                <w:rFonts w:ascii="Times New Roman" w:hAnsi="Times New Roman" w:cs="Times New Roman"/>
                <w:sz w:val="24"/>
                <w:szCs w:val="24"/>
              </w:rPr>
            </w:pPr>
            <w:r>
              <w:rPr>
                <w:rFonts w:ascii="Times New Roman" w:eastAsia="Calibri" w:hAnsi="Times New Roman" w:cs="Times New Roman"/>
                <w:sz w:val="24"/>
                <w:szCs w:val="24"/>
              </w:rPr>
              <w:t>-</w:t>
            </w:r>
            <w:r w:rsidRPr="00E14615">
              <w:rPr>
                <w:rFonts w:ascii="Times New Roman" w:eastAsia="Calibri" w:hAnsi="Times New Roman" w:cs="Times New Roman"/>
                <w:sz w:val="24"/>
                <w:szCs w:val="24"/>
              </w:rPr>
              <w:t>Головного управління Держпраці у  Львівській області;</w:t>
            </w:r>
          </w:p>
          <w:p w:rsidR="005B3C90" w:rsidRPr="00E14615" w:rsidRDefault="005B3C90" w:rsidP="005B3C90">
            <w:pPr>
              <w:shd w:val="clear" w:color="auto" w:fill="FFFFFF"/>
              <w:spacing w:line="225" w:lineRule="atLeast"/>
              <w:jc w:val="both"/>
              <w:rPr>
                <w:rFonts w:ascii="Times New Roman" w:hAnsi="Times New Roman" w:cs="Times New Roman"/>
                <w:sz w:val="24"/>
                <w:szCs w:val="24"/>
              </w:rPr>
            </w:pPr>
            <w:r>
              <w:rPr>
                <w:rFonts w:ascii="Times New Roman" w:eastAsia="Calibri" w:hAnsi="Times New Roman" w:cs="Times New Roman"/>
                <w:sz w:val="24"/>
                <w:szCs w:val="24"/>
              </w:rPr>
              <w:t>-</w:t>
            </w:r>
            <w:r w:rsidRPr="00E14615">
              <w:rPr>
                <w:rFonts w:ascii="Times New Roman" w:eastAsia="Calibri" w:hAnsi="Times New Roman" w:cs="Times New Roman"/>
                <w:sz w:val="24"/>
                <w:szCs w:val="24"/>
              </w:rPr>
              <w:t>КЗ ЛОР «Львівський обласний державний клінічний наркологічний диспансер»;</w:t>
            </w:r>
          </w:p>
          <w:p w:rsidR="005B3C90" w:rsidRPr="00E14615" w:rsidRDefault="005B3C90" w:rsidP="005B3C90">
            <w:pPr>
              <w:shd w:val="clear" w:color="auto" w:fill="FFFFFF"/>
              <w:spacing w:line="225" w:lineRule="atLeast"/>
              <w:jc w:val="both"/>
              <w:rPr>
                <w:rFonts w:ascii="Times New Roman" w:hAnsi="Times New Roman" w:cs="Times New Roman"/>
                <w:sz w:val="24"/>
                <w:szCs w:val="24"/>
              </w:rPr>
            </w:pPr>
            <w:r>
              <w:rPr>
                <w:rFonts w:ascii="Times New Roman" w:eastAsia="Calibri" w:hAnsi="Times New Roman" w:cs="Times New Roman"/>
                <w:sz w:val="24"/>
                <w:szCs w:val="24"/>
              </w:rPr>
              <w:t>-</w:t>
            </w:r>
            <w:r w:rsidRPr="00E14615">
              <w:rPr>
                <w:rFonts w:ascii="Times New Roman" w:eastAsia="Calibri" w:hAnsi="Times New Roman" w:cs="Times New Roman"/>
                <w:sz w:val="24"/>
                <w:szCs w:val="24"/>
              </w:rPr>
              <w:t>Львівського драмат</w:t>
            </w:r>
            <w:r w:rsidR="00747309">
              <w:rPr>
                <w:rFonts w:ascii="Times New Roman" w:eastAsia="Calibri" w:hAnsi="Times New Roman" w:cs="Times New Roman"/>
                <w:sz w:val="24"/>
                <w:szCs w:val="24"/>
              </w:rPr>
              <w:t>ичного театру ім. Лесі Українки;</w:t>
            </w:r>
          </w:p>
          <w:p w:rsidR="005B3C90" w:rsidRPr="00E14615" w:rsidRDefault="005B3C90" w:rsidP="005B3C90">
            <w:pPr>
              <w:pStyle w:val="a9"/>
              <w:tabs>
                <w:tab w:val="left" w:pos="5808"/>
              </w:tabs>
              <w:rPr>
                <w:rFonts w:eastAsia="Calibri"/>
                <w:sz w:val="24"/>
                <w:szCs w:val="24"/>
              </w:rPr>
            </w:pPr>
            <w:r>
              <w:rPr>
                <w:rFonts w:eastAsia="Calibri"/>
                <w:sz w:val="24"/>
                <w:szCs w:val="24"/>
              </w:rPr>
              <w:t>-</w:t>
            </w:r>
            <w:r w:rsidRPr="00E14615">
              <w:rPr>
                <w:rFonts w:eastAsia="Calibri"/>
                <w:sz w:val="24"/>
                <w:szCs w:val="24"/>
              </w:rPr>
              <w:t>Дочірнього підприємства «Львівський облавтодор»;</w:t>
            </w:r>
          </w:p>
          <w:p w:rsidR="005B3C90" w:rsidRPr="00E14615" w:rsidRDefault="005B3C90" w:rsidP="005B3C90">
            <w:pPr>
              <w:pStyle w:val="a9"/>
              <w:tabs>
                <w:tab w:val="left" w:pos="5808"/>
              </w:tabs>
              <w:rPr>
                <w:rFonts w:eastAsia="Calibri"/>
                <w:sz w:val="24"/>
                <w:szCs w:val="24"/>
              </w:rPr>
            </w:pPr>
            <w:r>
              <w:rPr>
                <w:rFonts w:eastAsia="Calibri"/>
                <w:sz w:val="24"/>
                <w:szCs w:val="24"/>
              </w:rPr>
              <w:t>-</w:t>
            </w:r>
            <w:r w:rsidRPr="00E14615">
              <w:rPr>
                <w:rFonts w:eastAsia="Calibri"/>
                <w:sz w:val="24"/>
                <w:szCs w:val="24"/>
              </w:rPr>
              <w:t xml:space="preserve">ДП «Львівський державний інститут з </w:t>
            </w:r>
            <w:proofErr w:type="spellStart"/>
            <w:r w:rsidR="003F7193">
              <w:rPr>
                <w:rFonts w:eastAsia="Calibri"/>
                <w:sz w:val="24"/>
                <w:szCs w:val="24"/>
              </w:rPr>
              <w:t>проєкт</w:t>
            </w:r>
            <w:r w:rsidRPr="00E14615">
              <w:rPr>
                <w:rFonts w:eastAsia="Calibri"/>
                <w:sz w:val="24"/>
                <w:szCs w:val="24"/>
              </w:rPr>
              <w:t>ування</w:t>
            </w:r>
            <w:proofErr w:type="spellEnd"/>
            <w:r w:rsidRPr="00E14615">
              <w:rPr>
                <w:rFonts w:eastAsia="Calibri"/>
                <w:sz w:val="24"/>
                <w:szCs w:val="24"/>
              </w:rPr>
              <w:t xml:space="preserve"> нафтопереробних та нафтохімічних підприємств»;</w:t>
            </w:r>
          </w:p>
          <w:p w:rsidR="005B3C90" w:rsidRPr="00E14615" w:rsidRDefault="005B3C90" w:rsidP="005B3C90">
            <w:pPr>
              <w:pStyle w:val="a9"/>
              <w:tabs>
                <w:tab w:val="left" w:pos="5808"/>
              </w:tabs>
              <w:rPr>
                <w:rFonts w:eastAsia="Calibri"/>
                <w:sz w:val="24"/>
                <w:szCs w:val="24"/>
              </w:rPr>
            </w:pPr>
            <w:r>
              <w:rPr>
                <w:rFonts w:eastAsia="Calibri"/>
                <w:sz w:val="24"/>
                <w:szCs w:val="24"/>
              </w:rPr>
              <w:lastRenderedPageBreak/>
              <w:t>-</w:t>
            </w:r>
            <w:r w:rsidRPr="00E14615">
              <w:rPr>
                <w:rFonts w:eastAsia="Calibri"/>
                <w:sz w:val="24"/>
                <w:szCs w:val="24"/>
              </w:rPr>
              <w:t xml:space="preserve">ДП «Державний інститут </w:t>
            </w:r>
            <w:proofErr w:type="spellStart"/>
            <w:r w:rsidR="003F7193">
              <w:rPr>
                <w:rFonts w:eastAsia="Calibri"/>
                <w:sz w:val="24"/>
                <w:szCs w:val="24"/>
              </w:rPr>
              <w:t>проєкт</w:t>
            </w:r>
            <w:r w:rsidRPr="00E14615">
              <w:rPr>
                <w:rFonts w:eastAsia="Calibri"/>
                <w:sz w:val="24"/>
                <w:szCs w:val="24"/>
              </w:rPr>
              <w:t>ування</w:t>
            </w:r>
            <w:proofErr w:type="spellEnd"/>
            <w:r w:rsidRPr="00E14615">
              <w:rPr>
                <w:rFonts w:eastAsia="Calibri"/>
                <w:sz w:val="24"/>
                <w:szCs w:val="24"/>
              </w:rPr>
              <w:t xml:space="preserve"> міст «</w:t>
            </w:r>
            <w:proofErr w:type="spellStart"/>
            <w:r w:rsidRPr="00E14615">
              <w:rPr>
                <w:rFonts w:eastAsia="Calibri"/>
                <w:sz w:val="24"/>
                <w:szCs w:val="24"/>
              </w:rPr>
              <w:t>Місто</w:t>
            </w:r>
            <w:r w:rsidR="003F7193">
              <w:rPr>
                <w:rFonts w:eastAsia="Calibri"/>
                <w:sz w:val="24"/>
                <w:szCs w:val="24"/>
              </w:rPr>
              <w:t>проєкт</w:t>
            </w:r>
            <w:proofErr w:type="spellEnd"/>
            <w:r w:rsidRPr="00E14615">
              <w:rPr>
                <w:rFonts w:eastAsia="Calibri"/>
                <w:sz w:val="24"/>
                <w:szCs w:val="24"/>
              </w:rPr>
              <w:t>»;</w:t>
            </w:r>
          </w:p>
          <w:p w:rsidR="005B3C90" w:rsidRPr="00E14615" w:rsidRDefault="005B3C90" w:rsidP="005B3C90">
            <w:pPr>
              <w:rPr>
                <w:rFonts w:ascii="Times New Roman" w:hAnsi="Times New Roman" w:cs="Times New Roman"/>
                <w:sz w:val="24"/>
                <w:szCs w:val="24"/>
              </w:rPr>
            </w:pPr>
            <w:r w:rsidRPr="00E14615">
              <w:rPr>
                <w:rFonts w:ascii="Times New Roman" w:hAnsi="Times New Roman" w:cs="Times New Roman"/>
                <w:sz w:val="24"/>
                <w:szCs w:val="24"/>
              </w:rPr>
              <w:t>- Львівської філії ПАТ Укртелеком;</w:t>
            </w:r>
          </w:p>
          <w:p w:rsidR="005B3C90" w:rsidRPr="00E14615" w:rsidRDefault="005B3C90" w:rsidP="005B3C90">
            <w:pPr>
              <w:rPr>
                <w:rFonts w:ascii="Times New Roman" w:hAnsi="Times New Roman" w:cs="Times New Roman"/>
                <w:sz w:val="24"/>
                <w:szCs w:val="24"/>
              </w:rPr>
            </w:pPr>
            <w:r w:rsidRPr="00E14615">
              <w:rPr>
                <w:rFonts w:ascii="Times New Roman" w:hAnsi="Times New Roman" w:cs="Times New Roman"/>
                <w:sz w:val="24"/>
                <w:szCs w:val="24"/>
              </w:rPr>
              <w:t>- Об</w:t>
            </w:r>
            <w:r w:rsidR="003F7193">
              <w:rPr>
                <w:rFonts w:ascii="Times New Roman" w:hAnsi="Times New Roman" w:cs="Times New Roman"/>
                <w:sz w:val="24"/>
                <w:szCs w:val="24"/>
              </w:rPr>
              <w:t>’</w:t>
            </w:r>
            <w:r w:rsidRPr="00E14615">
              <w:rPr>
                <w:rFonts w:ascii="Times New Roman" w:hAnsi="Times New Roman" w:cs="Times New Roman"/>
                <w:sz w:val="24"/>
                <w:szCs w:val="24"/>
              </w:rPr>
              <w:t>єднання профспілок Львівщини;</w:t>
            </w:r>
          </w:p>
          <w:p w:rsidR="005B3C90" w:rsidRPr="00E14615" w:rsidRDefault="005B3C90" w:rsidP="005B3C90">
            <w:pPr>
              <w:rPr>
                <w:rFonts w:ascii="Times New Roman" w:hAnsi="Times New Roman" w:cs="Times New Roman"/>
                <w:sz w:val="24"/>
                <w:szCs w:val="24"/>
              </w:rPr>
            </w:pPr>
          </w:p>
          <w:p w:rsidR="005B3C90" w:rsidRPr="00E14615" w:rsidRDefault="005B3C90" w:rsidP="005B3C90">
            <w:pPr>
              <w:numPr>
                <w:ilvl w:val="0"/>
                <w:numId w:val="32"/>
              </w:numPr>
              <w:shd w:val="clear" w:color="auto" w:fill="FFFFFF"/>
              <w:spacing w:line="225" w:lineRule="atLeast"/>
              <w:ind w:left="0"/>
              <w:jc w:val="both"/>
              <w:rPr>
                <w:rFonts w:ascii="Times New Roman" w:hAnsi="Times New Roman" w:cs="Times New Roman"/>
                <w:color w:val="000000"/>
                <w:sz w:val="24"/>
                <w:szCs w:val="24"/>
              </w:rPr>
            </w:pPr>
            <w:r w:rsidRPr="00E14615">
              <w:rPr>
                <w:rFonts w:ascii="Times New Roman" w:eastAsia="Calibri" w:hAnsi="Times New Roman" w:cs="Times New Roman"/>
                <w:sz w:val="24"/>
                <w:szCs w:val="24"/>
              </w:rPr>
              <w:t xml:space="preserve">- </w:t>
            </w:r>
            <w:r w:rsidRPr="00E14615">
              <w:rPr>
                <w:rFonts w:ascii="Times New Roman" w:hAnsi="Times New Roman" w:cs="Times New Roman"/>
                <w:color w:val="000000"/>
                <w:sz w:val="24"/>
                <w:szCs w:val="24"/>
              </w:rPr>
              <w:t>Вищого навчального комунального за</w:t>
            </w:r>
            <w:r w:rsidR="00747309">
              <w:rPr>
                <w:rFonts w:ascii="Times New Roman" w:hAnsi="Times New Roman" w:cs="Times New Roman"/>
                <w:color w:val="000000"/>
                <w:sz w:val="24"/>
                <w:szCs w:val="24"/>
              </w:rPr>
              <w:t>кладу Львівської обласної ради «</w:t>
            </w:r>
            <w:r w:rsidRPr="00E14615">
              <w:rPr>
                <w:rFonts w:ascii="Times New Roman" w:hAnsi="Times New Roman" w:cs="Times New Roman"/>
                <w:color w:val="000000"/>
                <w:sz w:val="24"/>
                <w:szCs w:val="24"/>
              </w:rPr>
              <w:t xml:space="preserve">Львівський медичний коледж </w:t>
            </w:r>
            <w:r w:rsidR="00237DAF">
              <w:rPr>
                <w:rFonts w:ascii="Times New Roman" w:hAnsi="Times New Roman" w:cs="Times New Roman"/>
                <w:color w:val="000000"/>
                <w:sz w:val="24"/>
                <w:szCs w:val="24"/>
              </w:rPr>
              <w:t xml:space="preserve">                                              </w:t>
            </w:r>
            <w:r w:rsidR="00747309">
              <w:rPr>
                <w:rFonts w:ascii="Times New Roman" w:hAnsi="Times New Roman" w:cs="Times New Roman"/>
                <w:color w:val="000000"/>
                <w:sz w:val="24"/>
                <w:szCs w:val="24"/>
              </w:rPr>
              <w:t>ім. А. Крупинського»</w:t>
            </w:r>
            <w:r w:rsidRPr="00E14615">
              <w:rPr>
                <w:rFonts w:ascii="Times New Roman" w:hAnsi="Times New Roman" w:cs="Times New Roman"/>
                <w:color w:val="000000"/>
                <w:sz w:val="24"/>
                <w:szCs w:val="24"/>
              </w:rPr>
              <w:t>;</w:t>
            </w:r>
          </w:p>
          <w:p w:rsidR="005B3C90" w:rsidRPr="00E14615" w:rsidRDefault="005B3C90" w:rsidP="005B3C90">
            <w:pPr>
              <w:rPr>
                <w:rFonts w:ascii="Times New Roman" w:hAnsi="Times New Roman" w:cs="Times New Roman"/>
                <w:sz w:val="24"/>
                <w:szCs w:val="24"/>
              </w:rPr>
            </w:pPr>
            <w:r w:rsidRPr="00E14615">
              <w:rPr>
                <w:rFonts w:ascii="Times New Roman" w:hAnsi="Times New Roman" w:cs="Times New Roman"/>
                <w:color w:val="000000"/>
                <w:sz w:val="24"/>
                <w:szCs w:val="24"/>
              </w:rPr>
              <w:t xml:space="preserve">- </w:t>
            </w:r>
            <w:r w:rsidRPr="00E14615">
              <w:rPr>
                <w:rFonts w:ascii="Times New Roman" w:hAnsi="Times New Roman" w:cs="Times New Roman"/>
                <w:sz w:val="24"/>
                <w:szCs w:val="24"/>
              </w:rPr>
              <w:t>Львівського національного медичного університету</w:t>
            </w:r>
            <w:r w:rsidR="00237DAF">
              <w:rPr>
                <w:rFonts w:ascii="Times New Roman" w:hAnsi="Times New Roman" w:cs="Times New Roman"/>
                <w:sz w:val="24"/>
                <w:szCs w:val="24"/>
              </w:rPr>
              <w:t xml:space="preserve">                    </w:t>
            </w:r>
            <w:r w:rsidRPr="00E14615">
              <w:rPr>
                <w:rFonts w:ascii="Times New Roman" w:hAnsi="Times New Roman" w:cs="Times New Roman"/>
                <w:sz w:val="24"/>
                <w:szCs w:val="24"/>
              </w:rPr>
              <w:t xml:space="preserve"> ім. Данила Галицького;</w:t>
            </w:r>
          </w:p>
          <w:p w:rsidR="005B3C90" w:rsidRPr="00E14615" w:rsidRDefault="005B3C90" w:rsidP="005B3C90">
            <w:pPr>
              <w:rPr>
                <w:rFonts w:ascii="Times New Roman" w:hAnsi="Times New Roman" w:cs="Times New Roman"/>
                <w:color w:val="000000"/>
                <w:sz w:val="24"/>
                <w:szCs w:val="24"/>
              </w:rPr>
            </w:pPr>
            <w:r w:rsidRPr="00E14615">
              <w:rPr>
                <w:rFonts w:ascii="Times New Roman" w:hAnsi="Times New Roman" w:cs="Times New Roman"/>
                <w:sz w:val="24"/>
                <w:szCs w:val="24"/>
              </w:rPr>
              <w:t xml:space="preserve">- </w:t>
            </w:r>
            <w:r w:rsidRPr="00E14615">
              <w:rPr>
                <w:rFonts w:ascii="Times New Roman" w:hAnsi="Times New Roman" w:cs="Times New Roman"/>
                <w:color w:val="000000"/>
                <w:sz w:val="24"/>
                <w:szCs w:val="24"/>
              </w:rPr>
              <w:t xml:space="preserve">Львівської національної академії мистецтв; </w:t>
            </w:r>
          </w:p>
          <w:p w:rsidR="005B3C90" w:rsidRPr="00E14615" w:rsidRDefault="005B3C90" w:rsidP="005B3C90">
            <w:pPr>
              <w:rPr>
                <w:rFonts w:ascii="Times New Roman" w:hAnsi="Times New Roman" w:cs="Times New Roman"/>
                <w:color w:val="000000"/>
                <w:sz w:val="24"/>
                <w:szCs w:val="24"/>
              </w:rPr>
            </w:pPr>
            <w:r w:rsidRPr="00E14615">
              <w:rPr>
                <w:rFonts w:ascii="Times New Roman" w:hAnsi="Times New Roman" w:cs="Times New Roman"/>
                <w:color w:val="000000"/>
                <w:sz w:val="24"/>
                <w:szCs w:val="24"/>
              </w:rPr>
              <w:t>- ПрАТ «</w:t>
            </w:r>
            <w:proofErr w:type="spellStart"/>
            <w:r w:rsidRPr="00E14615">
              <w:rPr>
                <w:rFonts w:ascii="Times New Roman" w:hAnsi="Times New Roman" w:cs="Times New Roman"/>
                <w:color w:val="000000"/>
                <w:sz w:val="24"/>
                <w:szCs w:val="24"/>
              </w:rPr>
              <w:t>ЛьвівОРГРЕС</w:t>
            </w:r>
            <w:proofErr w:type="spellEnd"/>
            <w:r w:rsidRPr="00E14615">
              <w:rPr>
                <w:rFonts w:ascii="Times New Roman" w:hAnsi="Times New Roman" w:cs="Times New Roman"/>
                <w:color w:val="000000"/>
                <w:sz w:val="24"/>
                <w:szCs w:val="24"/>
              </w:rPr>
              <w:t>»;</w:t>
            </w:r>
          </w:p>
          <w:p w:rsidR="005B3C90" w:rsidRPr="00E14615" w:rsidRDefault="005B3C90" w:rsidP="005B3C90">
            <w:pPr>
              <w:rPr>
                <w:rFonts w:ascii="Times New Roman" w:hAnsi="Times New Roman" w:cs="Times New Roman"/>
                <w:color w:val="000000"/>
                <w:sz w:val="24"/>
                <w:szCs w:val="24"/>
              </w:rPr>
            </w:pPr>
            <w:r w:rsidRPr="00E14615">
              <w:rPr>
                <w:rFonts w:ascii="Times New Roman" w:hAnsi="Times New Roman" w:cs="Times New Roman"/>
                <w:color w:val="000000"/>
                <w:sz w:val="24"/>
                <w:szCs w:val="24"/>
              </w:rPr>
              <w:t xml:space="preserve">- </w:t>
            </w:r>
            <w:proofErr w:type="spellStart"/>
            <w:r w:rsidRPr="00E14615">
              <w:rPr>
                <w:rFonts w:ascii="Times New Roman" w:hAnsi="Times New Roman" w:cs="Times New Roman"/>
                <w:color w:val="000000"/>
                <w:sz w:val="24"/>
                <w:szCs w:val="24"/>
              </w:rPr>
              <w:t>ТзДВ</w:t>
            </w:r>
            <w:proofErr w:type="spellEnd"/>
            <w:r w:rsidRPr="00E14615">
              <w:rPr>
                <w:rFonts w:ascii="Times New Roman" w:hAnsi="Times New Roman" w:cs="Times New Roman"/>
                <w:color w:val="000000"/>
                <w:sz w:val="24"/>
                <w:szCs w:val="24"/>
              </w:rPr>
              <w:t xml:space="preserve"> «Фабрика «Трембіта»;</w:t>
            </w:r>
          </w:p>
          <w:p w:rsidR="005B3C90" w:rsidRPr="00E14615" w:rsidRDefault="005B3C90" w:rsidP="005B3C90">
            <w:pPr>
              <w:rPr>
                <w:rFonts w:ascii="Times New Roman" w:hAnsi="Times New Roman" w:cs="Times New Roman"/>
                <w:color w:val="000000"/>
                <w:sz w:val="24"/>
                <w:szCs w:val="24"/>
              </w:rPr>
            </w:pPr>
            <w:r w:rsidRPr="00E14615">
              <w:rPr>
                <w:rFonts w:ascii="Times New Roman" w:hAnsi="Times New Roman" w:cs="Times New Roman"/>
                <w:color w:val="000000"/>
                <w:sz w:val="24"/>
                <w:szCs w:val="24"/>
              </w:rPr>
              <w:t>- ЗАТ «Львівський керамічний завод»;</w:t>
            </w:r>
          </w:p>
          <w:p w:rsidR="005B3C90" w:rsidRPr="00E14615" w:rsidRDefault="005B3C90" w:rsidP="005B3C90">
            <w:pPr>
              <w:rPr>
                <w:rFonts w:ascii="Times New Roman" w:hAnsi="Times New Roman" w:cs="Times New Roman"/>
                <w:color w:val="000000"/>
                <w:sz w:val="24"/>
                <w:szCs w:val="24"/>
              </w:rPr>
            </w:pPr>
            <w:r w:rsidRPr="00E14615">
              <w:rPr>
                <w:rFonts w:ascii="Times New Roman" w:hAnsi="Times New Roman" w:cs="Times New Roman"/>
                <w:color w:val="000000"/>
                <w:sz w:val="24"/>
                <w:szCs w:val="24"/>
              </w:rPr>
              <w:t>- ПрАТ «Львівський завод залізобетонних виробів № 1»;</w:t>
            </w:r>
          </w:p>
          <w:p w:rsidR="005B3C90" w:rsidRPr="00E14615" w:rsidRDefault="005B3C90" w:rsidP="005B3C90">
            <w:pPr>
              <w:rPr>
                <w:rFonts w:ascii="Times New Roman" w:hAnsi="Times New Roman" w:cs="Times New Roman"/>
                <w:color w:val="000000"/>
                <w:sz w:val="24"/>
                <w:szCs w:val="24"/>
              </w:rPr>
            </w:pPr>
            <w:r w:rsidRPr="00E14615">
              <w:rPr>
                <w:rFonts w:ascii="Times New Roman" w:hAnsi="Times New Roman" w:cs="Times New Roman"/>
                <w:color w:val="000000"/>
                <w:sz w:val="24"/>
                <w:szCs w:val="24"/>
              </w:rPr>
              <w:t>-  ПрАТ «Львівський завод залізобетонних виробів № 2»;</w:t>
            </w:r>
          </w:p>
          <w:p w:rsidR="005B3C90" w:rsidRPr="00E14615" w:rsidRDefault="00747309" w:rsidP="005B3C90">
            <w:pPr>
              <w:rPr>
                <w:rFonts w:ascii="Times New Roman" w:hAnsi="Times New Roman" w:cs="Times New Roman"/>
                <w:bCs/>
                <w:sz w:val="24"/>
                <w:szCs w:val="24"/>
              </w:rPr>
            </w:pPr>
            <w:r>
              <w:rPr>
                <w:rFonts w:ascii="Times New Roman" w:hAnsi="Times New Roman" w:cs="Times New Roman"/>
                <w:color w:val="000000"/>
                <w:sz w:val="24"/>
                <w:szCs w:val="24"/>
              </w:rPr>
              <w:t>- Філія ПАТ «</w:t>
            </w:r>
            <w:proofErr w:type="spellStart"/>
            <w:r>
              <w:rPr>
                <w:rFonts w:ascii="Times New Roman" w:hAnsi="Times New Roman" w:cs="Times New Roman"/>
                <w:color w:val="000000"/>
                <w:sz w:val="24"/>
                <w:szCs w:val="24"/>
              </w:rPr>
              <w:t>Карлсберг</w:t>
            </w:r>
            <w:proofErr w:type="spellEnd"/>
            <w:r>
              <w:rPr>
                <w:rFonts w:ascii="Times New Roman" w:hAnsi="Times New Roman" w:cs="Times New Roman"/>
                <w:color w:val="000000"/>
                <w:sz w:val="24"/>
                <w:szCs w:val="24"/>
              </w:rPr>
              <w:t xml:space="preserve"> Україна»</w:t>
            </w:r>
          </w:p>
        </w:tc>
        <w:tc>
          <w:tcPr>
            <w:tcW w:w="3373" w:type="dxa"/>
            <w:gridSpan w:val="2"/>
          </w:tcPr>
          <w:p w:rsidR="005B3C90" w:rsidRPr="00E14615" w:rsidRDefault="005B3C90" w:rsidP="005B3C90">
            <w:pPr>
              <w:pStyle w:val="a4"/>
              <w:ind w:left="1211"/>
              <w:jc w:val="center"/>
              <w:rPr>
                <w:rFonts w:ascii="Times New Roman" w:hAnsi="Times New Roman" w:cs="Times New Roman"/>
                <w:bCs/>
                <w:sz w:val="24"/>
                <w:szCs w:val="24"/>
              </w:rPr>
            </w:pPr>
          </w:p>
          <w:p w:rsidR="005B3C90" w:rsidRPr="00E14615" w:rsidRDefault="005B3C90" w:rsidP="005B3C90">
            <w:pPr>
              <w:pStyle w:val="a4"/>
              <w:ind w:left="1211"/>
              <w:jc w:val="center"/>
              <w:rPr>
                <w:rFonts w:ascii="Times New Roman" w:hAnsi="Times New Roman" w:cs="Times New Roman"/>
                <w:bCs/>
                <w:sz w:val="24"/>
                <w:szCs w:val="24"/>
              </w:rPr>
            </w:pPr>
          </w:p>
          <w:p w:rsidR="005B3C90" w:rsidRPr="00E14615" w:rsidRDefault="005B3C90" w:rsidP="005B3C90">
            <w:pPr>
              <w:pStyle w:val="a4"/>
              <w:ind w:left="1211"/>
              <w:jc w:val="center"/>
              <w:rPr>
                <w:rFonts w:ascii="Times New Roman" w:hAnsi="Times New Roman" w:cs="Times New Roman"/>
                <w:bCs/>
                <w:sz w:val="24"/>
                <w:szCs w:val="24"/>
              </w:rPr>
            </w:pPr>
          </w:p>
          <w:p w:rsidR="005B3C90" w:rsidRPr="00E14615" w:rsidRDefault="005B3C90" w:rsidP="005B3C90">
            <w:pPr>
              <w:pStyle w:val="a4"/>
              <w:ind w:left="1211"/>
              <w:jc w:val="center"/>
              <w:rPr>
                <w:rFonts w:ascii="Times New Roman" w:hAnsi="Times New Roman" w:cs="Times New Roman"/>
                <w:bCs/>
                <w:sz w:val="24"/>
                <w:szCs w:val="24"/>
              </w:rPr>
            </w:pPr>
          </w:p>
          <w:p w:rsidR="005B3C90" w:rsidRPr="00E14615" w:rsidRDefault="005B3C90" w:rsidP="005B3C90">
            <w:pPr>
              <w:pStyle w:val="a4"/>
              <w:ind w:left="1211"/>
              <w:jc w:val="center"/>
              <w:rPr>
                <w:rFonts w:ascii="Times New Roman" w:hAnsi="Times New Roman" w:cs="Times New Roman"/>
                <w:bCs/>
                <w:sz w:val="24"/>
                <w:szCs w:val="24"/>
              </w:rPr>
            </w:pPr>
          </w:p>
          <w:p w:rsidR="005B3C90" w:rsidRPr="00E14615" w:rsidRDefault="005B3C90" w:rsidP="005B3C90">
            <w:pPr>
              <w:rPr>
                <w:rFonts w:ascii="Times New Roman" w:hAnsi="Times New Roman" w:cs="Times New Roman"/>
                <w:sz w:val="24"/>
                <w:szCs w:val="24"/>
              </w:rPr>
            </w:pPr>
            <w:r>
              <w:rPr>
                <w:rFonts w:ascii="Times New Roman" w:hAnsi="Times New Roman" w:cs="Times New Roman"/>
                <w:sz w:val="24"/>
                <w:szCs w:val="24"/>
              </w:rPr>
              <w:t>Ч</w:t>
            </w:r>
            <w:r w:rsidRPr="00E14615">
              <w:rPr>
                <w:rFonts w:ascii="Times New Roman" w:hAnsi="Times New Roman" w:cs="Times New Roman"/>
                <w:sz w:val="24"/>
                <w:szCs w:val="24"/>
              </w:rPr>
              <w:t>ервень-липень</w:t>
            </w:r>
          </w:p>
          <w:p w:rsidR="005B3C90" w:rsidRDefault="005B3C90" w:rsidP="005B3C90">
            <w:pPr>
              <w:pStyle w:val="a4"/>
              <w:ind w:left="1211"/>
              <w:rPr>
                <w:rFonts w:ascii="Times New Roman" w:hAnsi="Times New Roman" w:cs="Times New Roman"/>
                <w:bCs/>
                <w:sz w:val="24"/>
                <w:szCs w:val="24"/>
              </w:rPr>
            </w:pPr>
          </w:p>
          <w:p w:rsidR="005B3C90" w:rsidRPr="00E14615" w:rsidRDefault="005B3C90" w:rsidP="005B3C90">
            <w:pPr>
              <w:pStyle w:val="a4"/>
              <w:ind w:left="1211"/>
              <w:rPr>
                <w:rFonts w:ascii="Times New Roman" w:hAnsi="Times New Roman" w:cs="Times New Roman"/>
                <w:bCs/>
                <w:sz w:val="24"/>
                <w:szCs w:val="24"/>
              </w:rPr>
            </w:pPr>
          </w:p>
          <w:p w:rsidR="005B3C90" w:rsidRPr="00E14615" w:rsidRDefault="005B3C90" w:rsidP="005B3C90">
            <w:pPr>
              <w:rPr>
                <w:rFonts w:ascii="Times New Roman" w:hAnsi="Times New Roman" w:cs="Times New Roman"/>
                <w:bCs/>
                <w:sz w:val="24"/>
                <w:szCs w:val="24"/>
              </w:rPr>
            </w:pPr>
            <w:r>
              <w:rPr>
                <w:rFonts w:ascii="Times New Roman" w:hAnsi="Times New Roman" w:cs="Times New Roman"/>
                <w:bCs/>
                <w:sz w:val="24"/>
                <w:szCs w:val="24"/>
              </w:rPr>
              <w:t>В</w:t>
            </w:r>
            <w:r w:rsidRPr="00E14615">
              <w:rPr>
                <w:rFonts w:ascii="Times New Roman" w:hAnsi="Times New Roman" w:cs="Times New Roman"/>
                <w:bCs/>
                <w:sz w:val="24"/>
                <w:szCs w:val="24"/>
              </w:rPr>
              <w:t xml:space="preserve">ересень-жовтень </w:t>
            </w:r>
          </w:p>
          <w:p w:rsidR="005B3C90" w:rsidRPr="00E14615" w:rsidRDefault="005B3C90" w:rsidP="005B3C90">
            <w:pPr>
              <w:rPr>
                <w:rFonts w:ascii="Times New Roman" w:hAnsi="Times New Roman" w:cs="Times New Roman"/>
                <w:bCs/>
                <w:sz w:val="24"/>
                <w:szCs w:val="24"/>
              </w:rPr>
            </w:pPr>
          </w:p>
          <w:p w:rsidR="005B3C90" w:rsidRPr="00E14615" w:rsidRDefault="005B3C90" w:rsidP="005B3C90">
            <w:pPr>
              <w:rPr>
                <w:rFonts w:ascii="Times New Roman" w:hAnsi="Times New Roman" w:cs="Times New Roman"/>
                <w:bCs/>
                <w:sz w:val="24"/>
                <w:szCs w:val="24"/>
              </w:rPr>
            </w:pPr>
          </w:p>
          <w:p w:rsidR="005B3C90" w:rsidRPr="00E14615" w:rsidRDefault="005B3C90" w:rsidP="005B3C90">
            <w:pPr>
              <w:rPr>
                <w:rFonts w:ascii="Times New Roman" w:hAnsi="Times New Roman" w:cs="Times New Roman"/>
                <w:bCs/>
                <w:sz w:val="24"/>
                <w:szCs w:val="24"/>
              </w:rPr>
            </w:pPr>
          </w:p>
          <w:p w:rsidR="005B3C90" w:rsidRPr="00E14615" w:rsidRDefault="005B3C90" w:rsidP="005B3C90">
            <w:pPr>
              <w:rPr>
                <w:rFonts w:ascii="Times New Roman" w:hAnsi="Times New Roman" w:cs="Times New Roman"/>
                <w:bCs/>
                <w:sz w:val="24"/>
                <w:szCs w:val="24"/>
              </w:rPr>
            </w:pPr>
          </w:p>
          <w:p w:rsidR="005B3C90" w:rsidRPr="00E14615" w:rsidRDefault="005B3C90" w:rsidP="005B3C90">
            <w:pPr>
              <w:rPr>
                <w:rFonts w:ascii="Times New Roman" w:hAnsi="Times New Roman" w:cs="Times New Roman"/>
                <w:bCs/>
                <w:sz w:val="24"/>
                <w:szCs w:val="24"/>
              </w:rPr>
            </w:pPr>
          </w:p>
          <w:p w:rsidR="005B3C90" w:rsidRPr="00E14615" w:rsidRDefault="005B3C90" w:rsidP="005B3C90">
            <w:pPr>
              <w:rPr>
                <w:rFonts w:ascii="Times New Roman" w:hAnsi="Times New Roman" w:cs="Times New Roman"/>
                <w:sz w:val="24"/>
                <w:szCs w:val="24"/>
              </w:rPr>
            </w:pPr>
            <w:r>
              <w:rPr>
                <w:rFonts w:ascii="Times New Roman" w:hAnsi="Times New Roman" w:cs="Times New Roman"/>
                <w:sz w:val="24"/>
                <w:szCs w:val="24"/>
              </w:rPr>
              <w:t>Т</w:t>
            </w:r>
            <w:r w:rsidRPr="00E14615">
              <w:rPr>
                <w:rFonts w:ascii="Times New Roman" w:hAnsi="Times New Roman" w:cs="Times New Roman"/>
                <w:sz w:val="24"/>
                <w:szCs w:val="24"/>
              </w:rPr>
              <w:t xml:space="preserve">равень </w:t>
            </w:r>
          </w:p>
          <w:p w:rsidR="005B3C90" w:rsidRPr="00E14615" w:rsidRDefault="005B3C90" w:rsidP="005B3C90">
            <w:pPr>
              <w:rPr>
                <w:rFonts w:ascii="Times New Roman" w:hAnsi="Times New Roman" w:cs="Times New Roman"/>
                <w:sz w:val="24"/>
                <w:szCs w:val="24"/>
              </w:rPr>
            </w:pPr>
            <w:r>
              <w:rPr>
                <w:rFonts w:ascii="Times New Roman" w:hAnsi="Times New Roman" w:cs="Times New Roman"/>
                <w:sz w:val="24"/>
                <w:szCs w:val="24"/>
              </w:rPr>
              <w:t>В</w:t>
            </w:r>
            <w:r w:rsidRPr="00E14615">
              <w:rPr>
                <w:rFonts w:ascii="Times New Roman" w:hAnsi="Times New Roman" w:cs="Times New Roman"/>
                <w:sz w:val="24"/>
                <w:szCs w:val="24"/>
              </w:rPr>
              <w:t xml:space="preserve">ересень </w:t>
            </w:r>
          </w:p>
          <w:p w:rsidR="005B3C90" w:rsidRPr="00E14615" w:rsidRDefault="005B3C90" w:rsidP="005B3C90">
            <w:pPr>
              <w:rPr>
                <w:rFonts w:ascii="Times New Roman" w:hAnsi="Times New Roman" w:cs="Times New Roman"/>
                <w:sz w:val="24"/>
                <w:szCs w:val="24"/>
              </w:rPr>
            </w:pPr>
          </w:p>
          <w:p w:rsidR="005B3C90" w:rsidRPr="00E14615" w:rsidRDefault="005B3C90" w:rsidP="005B3C90">
            <w:pPr>
              <w:rPr>
                <w:rFonts w:ascii="Times New Roman" w:hAnsi="Times New Roman" w:cs="Times New Roman"/>
                <w:sz w:val="24"/>
                <w:szCs w:val="24"/>
              </w:rPr>
            </w:pPr>
            <w:r>
              <w:rPr>
                <w:rFonts w:ascii="Times New Roman" w:hAnsi="Times New Roman" w:cs="Times New Roman"/>
                <w:sz w:val="24"/>
                <w:szCs w:val="24"/>
              </w:rPr>
              <w:t>Т</w:t>
            </w:r>
            <w:r w:rsidRPr="00E14615">
              <w:rPr>
                <w:rFonts w:ascii="Times New Roman" w:hAnsi="Times New Roman" w:cs="Times New Roman"/>
                <w:sz w:val="24"/>
                <w:szCs w:val="24"/>
              </w:rPr>
              <w:t xml:space="preserve">равень </w:t>
            </w:r>
          </w:p>
          <w:p w:rsidR="005B3C90" w:rsidRPr="00E14615" w:rsidRDefault="005B3C90" w:rsidP="005B3C90">
            <w:pPr>
              <w:rPr>
                <w:rFonts w:ascii="Times New Roman" w:hAnsi="Times New Roman" w:cs="Times New Roman"/>
                <w:sz w:val="24"/>
                <w:szCs w:val="24"/>
              </w:rPr>
            </w:pPr>
            <w:r>
              <w:rPr>
                <w:rFonts w:ascii="Times New Roman" w:hAnsi="Times New Roman" w:cs="Times New Roman"/>
                <w:sz w:val="24"/>
                <w:szCs w:val="24"/>
              </w:rPr>
              <w:t>Ч</w:t>
            </w:r>
            <w:r w:rsidRPr="00E14615">
              <w:rPr>
                <w:rFonts w:ascii="Times New Roman" w:hAnsi="Times New Roman" w:cs="Times New Roman"/>
                <w:sz w:val="24"/>
                <w:szCs w:val="24"/>
              </w:rPr>
              <w:t xml:space="preserve">ервень </w:t>
            </w:r>
          </w:p>
          <w:p w:rsidR="005B3C90" w:rsidRPr="00E14615" w:rsidRDefault="005B3C90" w:rsidP="005B3C90">
            <w:pPr>
              <w:keepNext/>
              <w:rPr>
                <w:rFonts w:ascii="Times New Roman" w:hAnsi="Times New Roman" w:cs="Times New Roman"/>
                <w:sz w:val="24"/>
                <w:szCs w:val="24"/>
              </w:rPr>
            </w:pPr>
          </w:p>
          <w:p w:rsidR="005B3C90" w:rsidRPr="00E14615" w:rsidRDefault="005B3C90" w:rsidP="005B3C90">
            <w:pPr>
              <w:rPr>
                <w:rFonts w:ascii="Times New Roman" w:hAnsi="Times New Roman" w:cs="Times New Roman"/>
                <w:bCs/>
                <w:sz w:val="24"/>
                <w:szCs w:val="24"/>
              </w:rPr>
            </w:pPr>
            <w:r w:rsidRPr="00E14615">
              <w:rPr>
                <w:rFonts w:ascii="Times New Roman" w:hAnsi="Times New Roman" w:cs="Times New Roman"/>
                <w:bCs/>
                <w:sz w:val="24"/>
                <w:szCs w:val="24"/>
              </w:rPr>
              <w:t xml:space="preserve">І-й квартал </w:t>
            </w:r>
          </w:p>
          <w:p w:rsidR="005B3C90" w:rsidRDefault="005B3C90" w:rsidP="005B3C90">
            <w:pPr>
              <w:ind w:firstLine="851"/>
              <w:rPr>
                <w:sz w:val="24"/>
                <w:szCs w:val="24"/>
              </w:rPr>
            </w:pPr>
          </w:p>
          <w:p w:rsidR="005B3C90" w:rsidRDefault="005B3C90" w:rsidP="005B3C90">
            <w:pPr>
              <w:ind w:firstLine="851"/>
              <w:rPr>
                <w:sz w:val="24"/>
                <w:szCs w:val="24"/>
              </w:rPr>
            </w:pPr>
          </w:p>
          <w:p w:rsidR="005B3C90" w:rsidRDefault="005B3C90" w:rsidP="005B3C90">
            <w:pPr>
              <w:ind w:firstLine="851"/>
              <w:rPr>
                <w:sz w:val="24"/>
                <w:szCs w:val="24"/>
              </w:rPr>
            </w:pPr>
          </w:p>
          <w:p w:rsidR="005B3C90" w:rsidRDefault="005B3C90" w:rsidP="005B3C90">
            <w:pPr>
              <w:ind w:firstLine="851"/>
              <w:rPr>
                <w:sz w:val="24"/>
                <w:szCs w:val="24"/>
              </w:rPr>
            </w:pPr>
          </w:p>
          <w:p w:rsidR="005B3C90" w:rsidRDefault="005B3C90" w:rsidP="005B3C90">
            <w:pPr>
              <w:ind w:firstLine="851"/>
              <w:rPr>
                <w:sz w:val="24"/>
                <w:szCs w:val="24"/>
              </w:rPr>
            </w:pPr>
          </w:p>
          <w:p w:rsidR="005B3C90" w:rsidRDefault="005B3C90" w:rsidP="005B3C90">
            <w:pPr>
              <w:ind w:firstLine="851"/>
              <w:rPr>
                <w:sz w:val="24"/>
                <w:szCs w:val="24"/>
              </w:rPr>
            </w:pPr>
          </w:p>
          <w:p w:rsidR="005B3C90" w:rsidRDefault="005B3C90" w:rsidP="005B3C90">
            <w:pPr>
              <w:ind w:firstLine="851"/>
              <w:rPr>
                <w:sz w:val="24"/>
                <w:szCs w:val="24"/>
              </w:rPr>
            </w:pPr>
          </w:p>
          <w:p w:rsidR="005B3C90" w:rsidRDefault="005B3C90" w:rsidP="005B3C90">
            <w:pPr>
              <w:ind w:firstLine="851"/>
              <w:rPr>
                <w:sz w:val="24"/>
                <w:szCs w:val="24"/>
              </w:rPr>
            </w:pPr>
          </w:p>
          <w:p w:rsidR="005B3C90" w:rsidRDefault="005B3C90" w:rsidP="005B3C90">
            <w:pPr>
              <w:ind w:firstLine="851"/>
              <w:rPr>
                <w:sz w:val="24"/>
                <w:szCs w:val="24"/>
              </w:rPr>
            </w:pPr>
          </w:p>
          <w:p w:rsidR="005B3C90" w:rsidRDefault="005B3C90" w:rsidP="005B3C90">
            <w:pPr>
              <w:ind w:firstLine="851"/>
              <w:rPr>
                <w:sz w:val="24"/>
                <w:szCs w:val="24"/>
              </w:rPr>
            </w:pPr>
          </w:p>
          <w:p w:rsidR="005B3C90" w:rsidRDefault="005B3C90" w:rsidP="005B3C90">
            <w:pPr>
              <w:ind w:firstLine="851"/>
              <w:rPr>
                <w:sz w:val="24"/>
                <w:szCs w:val="24"/>
              </w:rPr>
            </w:pPr>
          </w:p>
          <w:p w:rsidR="005B3C90" w:rsidRDefault="005B3C90" w:rsidP="005B3C90">
            <w:pPr>
              <w:ind w:firstLine="851"/>
              <w:rPr>
                <w:sz w:val="24"/>
                <w:szCs w:val="24"/>
              </w:rPr>
            </w:pPr>
          </w:p>
          <w:p w:rsidR="005B3C90" w:rsidRDefault="005B3C90" w:rsidP="005B3C90">
            <w:pPr>
              <w:ind w:firstLine="851"/>
              <w:rPr>
                <w:sz w:val="24"/>
                <w:szCs w:val="24"/>
              </w:rPr>
            </w:pPr>
          </w:p>
          <w:p w:rsidR="005B3C90" w:rsidRDefault="005B3C90" w:rsidP="005B3C90">
            <w:pPr>
              <w:ind w:firstLine="851"/>
              <w:rPr>
                <w:sz w:val="24"/>
                <w:szCs w:val="24"/>
              </w:rPr>
            </w:pPr>
          </w:p>
          <w:p w:rsidR="005B3C90" w:rsidRDefault="005B3C90" w:rsidP="005B3C90">
            <w:pPr>
              <w:ind w:firstLine="851"/>
              <w:rPr>
                <w:sz w:val="24"/>
                <w:szCs w:val="24"/>
              </w:rPr>
            </w:pPr>
          </w:p>
          <w:p w:rsidR="005B3C90" w:rsidRDefault="005B3C90" w:rsidP="005B3C90">
            <w:pPr>
              <w:ind w:firstLine="851"/>
              <w:rPr>
                <w:sz w:val="24"/>
                <w:szCs w:val="24"/>
              </w:rPr>
            </w:pPr>
          </w:p>
          <w:p w:rsidR="005B3C90" w:rsidRDefault="005B3C90" w:rsidP="005B3C90">
            <w:pPr>
              <w:ind w:firstLine="851"/>
              <w:rPr>
                <w:sz w:val="24"/>
                <w:szCs w:val="24"/>
              </w:rPr>
            </w:pPr>
          </w:p>
          <w:p w:rsidR="005B3C90" w:rsidRDefault="005B3C90" w:rsidP="005B3C90">
            <w:pPr>
              <w:ind w:firstLine="851"/>
              <w:rPr>
                <w:sz w:val="24"/>
                <w:szCs w:val="24"/>
              </w:rPr>
            </w:pPr>
          </w:p>
          <w:p w:rsidR="005B3C90" w:rsidRDefault="005B3C90" w:rsidP="005B3C90">
            <w:pPr>
              <w:ind w:firstLine="851"/>
              <w:rPr>
                <w:sz w:val="24"/>
                <w:szCs w:val="24"/>
              </w:rPr>
            </w:pPr>
          </w:p>
          <w:p w:rsidR="005B3C90" w:rsidRDefault="005B3C90" w:rsidP="005B3C90">
            <w:pPr>
              <w:ind w:firstLine="851"/>
              <w:rPr>
                <w:sz w:val="24"/>
                <w:szCs w:val="24"/>
              </w:rPr>
            </w:pPr>
          </w:p>
          <w:p w:rsidR="005B3C90" w:rsidRDefault="005B3C90" w:rsidP="005B3C90">
            <w:pPr>
              <w:ind w:firstLine="851"/>
              <w:rPr>
                <w:sz w:val="24"/>
                <w:szCs w:val="24"/>
              </w:rPr>
            </w:pPr>
          </w:p>
          <w:p w:rsidR="005B3C90" w:rsidRDefault="005B3C90" w:rsidP="005B3C90">
            <w:pPr>
              <w:ind w:firstLine="851"/>
              <w:rPr>
                <w:sz w:val="24"/>
                <w:szCs w:val="24"/>
              </w:rPr>
            </w:pPr>
          </w:p>
          <w:p w:rsidR="005B3C90" w:rsidRDefault="005B3C90" w:rsidP="005B3C90">
            <w:pPr>
              <w:ind w:firstLine="851"/>
              <w:rPr>
                <w:sz w:val="24"/>
                <w:szCs w:val="24"/>
              </w:rPr>
            </w:pPr>
          </w:p>
          <w:p w:rsidR="005B3C90" w:rsidRDefault="005B3C90" w:rsidP="005B3C90">
            <w:pPr>
              <w:ind w:firstLine="851"/>
              <w:rPr>
                <w:sz w:val="24"/>
                <w:szCs w:val="24"/>
              </w:rPr>
            </w:pPr>
          </w:p>
          <w:p w:rsidR="005B3C90" w:rsidRDefault="005B3C90" w:rsidP="005B3C90">
            <w:pPr>
              <w:ind w:firstLine="851"/>
              <w:rPr>
                <w:sz w:val="24"/>
                <w:szCs w:val="24"/>
              </w:rPr>
            </w:pPr>
          </w:p>
          <w:p w:rsidR="005B3C90" w:rsidRDefault="005B3C90" w:rsidP="005B3C90">
            <w:pPr>
              <w:ind w:firstLine="851"/>
              <w:rPr>
                <w:sz w:val="24"/>
                <w:szCs w:val="24"/>
              </w:rPr>
            </w:pPr>
          </w:p>
          <w:p w:rsidR="005B3C90" w:rsidRDefault="005B3C90" w:rsidP="005B3C90">
            <w:pPr>
              <w:ind w:firstLine="851"/>
              <w:rPr>
                <w:sz w:val="24"/>
                <w:szCs w:val="24"/>
              </w:rPr>
            </w:pPr>
          </w:p>
          <w:p w:rsidR="005B3C90" w:rsidRDefault="005B3C90" w:rsidP="005B3C90">
            <w:pPr>
              <w:ind w:firstLine="851"/>
              <w:rPr>
                <w:sz w:val="24"/>
                <w:szCs w:val="24"/>
              </w:rPr>
            </w:pPr>
          </w:p>
          <w:p w:rsidR="005B3C90" w:rsidRDefault="005B3C90" w:rsidP="005B3C90">
            <w:pPr>
              <w:ind w:firstLine="851"/>
              <w:rPr>
                <w:sz w:val="24"/>
                <w:szCs w:val="24"/>
              </w:rPr>
            </w:pPr>
          </w:p>
          <w:p w:rsidR="005B3C90" w:rsidRDefault="005B3C90" w:rsidP="005B3C90">
            <w:pPr>
              <w:ind w:firstLine="851"/>
              <w:rPr>
                <w:sz w:val="24"/>
                <w:szCs w:val="24"/>
              </w:rPr>
            </w:pPr>
          </w:p>
          <w:p w:rsidR="005B3C90" w:rsidRDefault="005B3C90" w:rsidP="005B3C90">
            <w:pPr>
              <w:ind w:firstLine="851"/>
              <w:rPr>
                <w:sz w:val="24"/>
                <w:szCs w:val="24"/>
              </w:rPr>
            </w:pPr>
          </w:p>
          <w:p w:rsidR="005B3C90" w:rsidRDefault="005B3C90" w:rsidP="005B3C90">
            <w:pPr>
              <w:ind w:firstLine="851"/>
              <w:rPr>
                <w:sz w:val="24"/>
                <w:szCs w:val="24"/>
              </w:rPr>
            </w:pPr>
          </w:p>
          <w:p w:rsidR="005B3C90" w:rsidRDefault="005B3C90" w:rsidP="005B3C90">
            <w:pPr>
              <w:ind w:firstLine="851"/>
              <w:rPr>
                <w:sz w:val="24"/>
                <w:szCs w:val="24"/>
              </w:rPr>
            </w:pPr>
          </w:p>
          <w:p w:rsidR="005B3C90" w:rsidRDefault="005B3C90" w:rsidP="005B3C90">
            <w:pPr>
              <w:ind w:firstLine="851"/>
              <w:rPr>
                <w:sz w:val="24"/>
                <w:szCs w:val="24"/>
              </w:rPr>
            </w:pPr>
          </w:p>
          <w:p w:rsidR="005B3C90" w:rsidRDefault="005B3C90" w:rsidP="005B3C90">
            <w:pPr>
              <w:ind w:firstLine="851"/>
              <w:rPr>
                <w:sz w:val="24"/>
                <w:szCs w:val="24"/>
              </w:rPr>
            </w:pPr>
          </w:p>
          <w:p w:rsidR="005B3C90" w:rsidRDefault="005B3C90" w:rsidP="005B3C90">
            <w:pPr>
              <w:ind w:firstLine="851"/>
              <w:rPr>
                <w:sz w:val="24"/>
                <w:szCs w:val="24"/>
              </w:rPr>
            </w:pPr>
          </w:p>
          <w:p w:rsidR="005B3C90" w:rsidRDefault="005B3C90" w:rsidP="005B3C90">
            <w:pPr>
              <w:ind w:firstLine="851"/>
              <w:rPr>
                <w:sz w:val="24"/>
                <w:szCs w:val="24"/>
              </w:rPr>
            </w:pPr>
          </w:p>
          <w:p w:rsidR="005B3C90" w:rsidRDefault="005B3C90" w:rsidP="005B3C90">
            <w:pPr>
              <w:ind w:firstLine="851"/>
              <w:rPr>
                <w:sz w:val="24"/>
                <w:szCs w:val="24"/>
              </w:rPr>
            </w:pPr>
          </w:p>
          <w:p w:rsidR="005B3C90" w:rsidRDefault="005B3C90" w:rsidP="005B3C90">
            <w:pPr>
              <w:ind w:firstLine="851"/>
              <w:rPr>
                <w:sz w:val="24"/>
                <w:szCs w:val="24"/>
              </w:rPr>
            </w:pPr>
          </w:p>
          <w:p w:rsidR="005B3C90" w:rsidRDefault="005B3C90" w:rsidP="005B3C90">
            <w:pPr>
              <w:ind w:firstLine="851"/>
              <w:rPr>
                <w:sz w:val="24"/>
                <w:szCs w:val="24"/>
              </w:rPr>
            </w:pPr>
          </w:p>
          <w:p w:rsidR="005B3C90" w:rsidRDefault="005B3C90" w:rsidP="005B3C90">
            <w:pPr>
              <w:ind w:firstLine="851"/>
              <w:rPr>
                <w:sz w:val="24"/>
                <w:szCs w:val="24"/>
              </w:rPr>
            </w:pPr>
          </w:p>
          <w:p w:rsidR="005B3C90" w:rsidRDefault="005B3C90" w:rsidP="005B3C90">
            <w:pPr>
              <w:ind w:firstLine="851"/>
              <w:rPr>
                <w:sz w:val="24"/>
                <w:szCs w:val="24"/>
              </w:rPr>
            </w:pPr>
          </w:p>
          <w:p w:rsidR="005B3C90" w:rsidRDefault="005B3C90" w:rsidP="005B3C90">
            <w:pPr>
              <w:ind w:firstLine="851"/>
              <w:rPr>
                <w:sz w:val="24"/>
                <w:szCs w:val="24"/>
              </w:rPr>
            </w:pPr>
          </w:p>
          <w:p w:rsidR="005B3C90" w:rsidRDefault="005B3C90" w:rsidP="005B3C90">
            <w:pPr>
              <w:ind w:firstLine="851"/>
              <w:rPr>
                <w:sz w:val="24"/>
                <w:szCs w:val="24"/>
              </w:rPr>
            </w:pPr>
          </w:p>
          <w:p w:rsidR="005B3C90" w:rsidRDefault="005B3C90" w:rsidP="005B3C90">
            <w:pPr>
              <w:ind w:firstLine="851"/>
              <w:rPr>
                <w:sz w:val="24"/>
                <w:szCs w:val="24"/>
              </w:rPr>
            </w:pPr>
          </w:p>
          <w:p w:rsidR="005B3C90" w:rsidRDefault="005B3C90" w:rsidP="005B3C90">
            <w:pPr>
              <w:ind w:firstLine="851"/>
              <w:rPr>
                <w:sz w:val="24"/>
                <w:szCs w:val="24"/>
              </w:rPr>
            </w:pPr>
          </w:p>
          <w:p w:rsidR="005B3C90" w:rsidRDefault="005B3C90" w:rsidP="005B3C90">
            <w:pPr>
              <w:ind w:firstLine="851"/>
              <w:rPr>
                <w:sz w:val="24"/>
                <w:szCs w:val="24"/>
              </w:rPr>
            </w:pPr>
          </w:p>
          <w:p w:rsidR="005B3C90" w:rsidRDefault="005B3C90" w:rsidP="005B3C90">
            <w:pPr>
              <w:ind w:firstLine="851"/>
              <w:rPr>
                <w:sz w:val="24"/>
                <w:szCs w:val="24"/>
              </w:rPr>
            </w:pPr>
          </w:p>
          <w:p w:rsidR="005B3C90" w:rsidRDefault="005B3C90" w:rsidP="005B3C90">
            <w:pPr>
              <w:ind w:firstLine="851"/>
              <w:rPr>
                <w:sz w:val="24"/>
                <w:szCs w:val="24"/>
              </w:rPr>
            </w:pPr>
          </w:p>
          <w:p w:rsidR="005B3C90" w:rsidRDefault="005B3C90" w:rsidP="005B3C90">
            <w:pPr>
              <w:ind w:firstLine="851"/>
              <w:rPr>
                <w:sz w:val="24"/>
                <w:szCs w:val="24"/>
              </w:rPr>
            </w:pPr>
          </w:p>
          <w:p w:rsidR="005B3C90" w:rsidRDefault="005B3C90" w:rsidP="005B3C90">
            <w:pPr>
              <w:ind w:firstLine="851"/>
              <w:rPr>
                <w:sz w:val="24"/>
                <w:szCs w:val="24"/>
              </w:rPr>
            </w:pPr>
          </w:p>
          <w:p w:rsidR="005B3C90" w:rsidRPr="00E14615" w:rsidRDefault="005B3C90" w:rsidP="005B3C90">
            <w:pPr>
              <w:rPr>
                <w:rFonts w:ascii="Times New Roman" w:hAnsi="Times New Roman" w:cs="Times New Roman"/>
                <w:bCs/>
                <w:sz w:val="24"/>
                <w:szCs w:val="24"/>
              </w:rPr>
            </w:pPr>
            <w:r w:rsidRPr="00A30EC9">
              <w:rPr>
                <w:rFonts w:ascii="Times New Roman" w:hAnsi="Times New Roman" w:cs="Times New Roman"/>
                <w:sz w:val="24"/>
                <w:szCs w:val="24"/>
              </w:rPr>
              <w:t>ІІ -</w:t>
            </w:r>
            <w:r w:rsidRPr="00A30EC9">
              <w:rPr>
                <w:rFonts w:ascii="Times New Roman" w:hAnsi="Times New Roman" w:cs="Times New Roman"/>
                <w:sz w:val="24"/>
                <w:szCs w:val="24"/>
                <w:lang w:val="en-US"/>
              </w:rPr>
              <w:t xml:space="preserve"> </w:t>
            </w:r>
            <w:r w:rsidRPr="00A30EC9">
              <w:rPr>
                <w:rFonts w:ascii="Times New Roman" w:hAnsi="Times New Roman" w:cs="Times New Roman"/>
                <w:sz w:val="24"/>
                <w:szCs w:val="24"/>
              </w:rPr>
              <w:t>І</w:t>
            </w:r>
            <w:r w:rsidRPr="00A30EC9">
              <w:rPr>
                <w:rFonts w:ascii="Times New Roman" w:hAnsi="Times New Roman" w:cs="Times New Roman"/>
                <w:sz w:val="24"/>
                <w:szCs w:val="24"/>
                <w:lang w:val="en-US"/>
              </w:rPr>
              <w:t>V</w:t>
            </w:r>
            <w:r w:rsidRPr="00A30EC9">
              <w:rPr>
                <w:rFonts w:ascii="Times New Roman" w:hAnsi="Times New Roman" w:cs="Times New Roman"/>
                <w:sz w:val="24"/>
                <w:szCs w:val="24"/>
              </w:rPr>
              <w:t xml:space="preserve"> квартал </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lastRenderedPageBreak/>
              <w:t>Державний архів Львівської області</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Надання консультативної та методологічної допомоги органам місцевого самоврядування щодо розробки стратегій розвитку територіальних громад області, а також формування спроможної мережі надання публічних послуг </w:t>
            </w:r>
          </w:p>
        </w:tc>
        <w:tc>
          <w:tcPr>
            <w:tcW w:w="3373" w:type="dxa"/>
            <w:gridSpan w:val="2"/>
          </w:tcPr>
          <w:p w:rsidR="005B3C90" w:rsidRPr="00AC5313" w:rsidRDefault="005B3C90" w:rsidP="005B3C90">
            <w:pPr>
              <w:rPr>
                <w:rFonts w:ascii="Times New Roman" w:hAnsi="Times New Roman" w:cs="Times New Roman"/>
                <w:sz w:val="24"/>
                <w:szCs w:val="24"/>
              </w:rPr>
            </w:pPr>
            <w:r>
              <w:rPr>
                <w:rFonts w:ascii="Times New Roman" w:eastAsia="Times New Roman" w:hAnsi="Times New Roman" w:cs="Times New Roman"/>
                <w:sz w:val="24"/>
                <w:szCs w:val="24"/>
                <w:lang w:bidi="uk-UA"/>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Здійснення обстеження спеціалізованих або спеціалізованих металургійних переробних підприємств та їх приймальних пунктів на відповідність вимогам Закону України «Про металобрухт»</w:t>
            </w:r>
          </w:p>
        </w:tc>
        <w:tc>
          <w:tcPr>
            <w:tcW w:w="3373" w:type="dxa"/>
            <w:gridSpan w:val="2"/>
          </w:tcPr>
          <w:p w:rsidR="005B3C90" w:rsidRPr="00AC5313" w:rsidRDefault="005B3C90" w:rsidP="005B3C90">
            <w:pPr>
              <w:rPr>
                <w:rFonts w:ascii="Times New Roman" w:hAnsi="Times New Roman" w:cs="Times New Roman"/>
                <w:sz w:val="24"/>
                <w:szCs w:val="24"/>
              </w:rPr>
            </w:pPr>
            <w:r>
              <w:rPr>
                <w:rFonts w:ascii="Times New Roman" w:eastAsia="Times New Roman" w:hAnsi="Times New Roman" w:cs="Times New Roman"/>
                <w:sz w:val="24"/>
                <w:szCs w:val="24"/>
                <w:lang w:bidi="uk-UA"/>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Організація та проведення круглих столів та онлайн-зустрічей із надання консультативної допомоги у сфері публічних закупівель замовникам</w:t>
            </w:r>
          </w:p>
        </w:tc>
        <w:tc>
          <w:tcPr>
            <w:tcW w:w="3373" w:type="dxa"/>
            <w:gridSpan w:val="2"/>
          </w:tcPr>
          <w:p w:rsidR="005B3C90" w:rsidRPr="00AC5313" w:rsidRDefault="005B3C90" w:rsidP="005B3C90">
            <w:pPr>
              <w:rPr>
                <w:rFonts w:ascii="Times New Roman" w:hAnsi="Times New Roman" w:cs="Times New Roman"/>
                <w:sz w:val="24"/>
                <w:szCs w:val="24"/>
              </w:rPr>
            </w:pPr>
            <w:r>
              <w:rPr>
                <w:rFonts w:ascii="Times New Roman" w:eastAsia="Times New Roman" w:hAnsi="Times New Roman" w:cs="Times New Roman"/>
                <w:sz w:val="24"/>
                <w:szCs w:val="24"/>
                <w:lang w:bidi="uk-UA"/>
              </w:rPr>
              <w:t>Впродовж року</w:t>
            </w:r>
            <w:r w:rsidRPr="00AC5313">
              <w:rPr>
                <w:rFonts w:ascii="Times New Roman" w:hAnsi="Times New Roman" w:cs="Times New Roman"/>
                <w:sz w:val="24"/>
                <w:szCs w:val="24"/>
              </w:rPr>
              <w:t xml:space="preserve"> </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Надання консультаційної та методологічної допомоги у сфері закупівель замовникам - розпорядникам бюджетних коштів щодо закупівельного процесу</w:t>
            </w:r>
          </w:p>
        </w:tc>
        <w:tc>
          <w:tcPr>
            <w:tcW w:w="3373" w:type="dxa"/>
            <w:gridSpan w:val="2"/>
          </w:tcPr>
          <w:p w:rsidR="005B3C90" w:rsidRPr="00AC5313" w:rsidRDefault="005B3C90" w:rsidP="005B3C90">
            <w:pPr>
              <w:rPr>
                <w:rFonts w:ascii="Times New Roman" w:hAnsi="Times New Roman" w:cs="Times New Roman"/>
                <w:sz w:val="24"/>
                <w:szCs w:val="24"/>
              </w:rPr>
            </w:pPr>
            <w:r>
              <w:rPr>
                <w:rFonts w:ascii="Times New Roman" w:eastAsia="Times New Roman" w:hAnsi="Times New Roman" w:cs="Times New Roman"/>
                <w:sz w:val="24"/>
                <w:szCs w:val="24"/>
                <w:lang w:bidi="uk-UA"/>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Надання консультаційної та методологічної допомоги у сфері закупівель учасникам закупівельного процесу (бізнесу)</w:t>
            </w:r>
          </w:p>
        </w:tc>
        <w:tc>
          <w:tcPr>
            <w:tcW w:w="3373" w:type="dxa"/>
            <w:gridSpan w:val="2"/>
          </w:tcPr>
          <w:p w:rsidR="005B3C90" w:rsidRPr="00AC5313" w:rsidRDefault="005B3C90" w:rsidP="005B3C90">
            <w:pPr>
              <w:rPr>
                <w:rFonts w:ascii="Times New Roman" w:hAnsi="Times New Roman" w:cs="Times New Roman"/>
                <w:sz w:val="24"/>
                <w:szCs w:val="24"/>
              </w:rPr>
            </w:pPr>
            <w:r>
              <w:rPr>
                <w:rFonts w:ascii="Times New Roman" w:eastAsia="Times New Roman" w:hAnsi="Times New Roman" w:cs="Times New Roman"/>
                <w:sz w:val="24"/>
                <w:szCs w:val="24"/>
                <w:lang w:bidi="uk-UA"/>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Організація та проведення онлайн-зустрічей із надання консультативної допомоги з питань оренди та приватизації державного та комунального майна</w:t>
            </w:r>
          </w:p>
        </w:tc>
        <w:tc>
          <w:tcPr>
            <w:tcW w:w="3373" w:type="dxa"/>
            <w:gridSpan w:val="2"/>
          </w:tcPr>
          <w:p w:rsidR="005B3C90" w:rsidRPr="00AC5313" w:rsidRDefault="005B3C90" w:rsidP="005B3C90">
            <w:pPr>
              <w:rPr>
                <w:rFonts w:ascii="Times New Roman" w:hAnsi="Times New Roman" w:cs="Times New Roman"/>
                <w:sz w:val="24"/>
                <w:szCs w:val="24"/>
              </w:rPr>
            </w:pPr>
            <w:r>
              <w:rPr>
                <w:rFonts w:ascii="Times New Roman" w:eastAsia="Times New Roman" w:hAnsi="Times New Roman" w:cs="Times New Roman"/>
                <w:sz w:val="24"/>
                <w:szCs w:val="24"/>
                <w:lang w:bidi="uk-UA"/>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Надання консультаційної та методологічної допомоги органам місцевого самоврядування щодо використання електронної торгової системи Прозорро.Продажі та приведення у відповідність нормативних документів територіальних громад, що регулюють питання управління комунальним майном</w:t>
            </w:r>
          </w:p>
        </w:tc>
        <w:tc>
          <w:tcPr>
            <w:tcW w:w="3373" w:type="dxa"/>
            <w:gridSpan w:val="2"/>
          </w:tcPr>
          <w:p w:rsidR="005B3C90" w:rsidRPr="00AC5313" w:rsidRDefault="005B3C90" w:rsidP="005B3C90">
            <w:pPr>
              <w:rPr>
                <w:rFonts w:ascii="Times New Roman" w:hAnsi="Times New Roman" w:cs="Times New Roman"/>
                <w:sz w:val="24"/>
                <w:szCs w:val="24"/>
              </w:rPr>
            </w:pPr>
            <w:r>
              <w:rPr>
                <w:rFonts w:ascii="Times New Roman" w:eastAsia="Times New Roman" w:hAnsi="Times New Roman" w:cs="Times New Roman"/>
                <w:sz w:val="24"/>
                <w:szCs w:val="24"/>
                <w:lang w:bidi="uk-UA"/>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pacing w:line="218" w:lineRule="auto"/>
              <w:ind w:right="-120"/>
              <w:rPr>
                <w:rFonts w:ascii="Times New Roman" w:hAnsi="Times New Roman" w:cs="Times New Roman"/>
                <w:sz w:val="24"/>
                <w:szCs w:val="24"/>
              </w:rPr>
            </w:pPr>
            <w:r w:rsidRPr="00AC5313">
              <w:rPr>
                <w:rFonts w:ascii="Times New Roman" w:hAnsi="Times New Roman" w:cs="Times New Roman"/>
                <w:sz w:val="24"/>
                <w:szCs w:val="24"/>
              </w:rPr>
              <w:t>Аналіз закупівель замовників Львівщини на дотриманням вимог закупівельного законодавства</w:t>
            </w:r>
          </w:p>
        </w:tc>
        <w:tc>
          <w:tcPr>
            <w:tcW w:w="3373" w:type="dxa"/>
            <w:gridSpan w:val="2"/>
          </w:tcPr>
          <w:p w:rsidR="005B3C90" w:rsidRPr="00AC5313" w:rsidRDefault="005B3C90" w:rsidP="005B3C90">
            <w:pPr>
              <w:rPr>
                <w:rFonts w:ascii="Times New Roman" w:hAnsi="Times New Roman" w:cs="Times New Roman"/>
                <w:sz w:val="24"/>
                <w:szCs w:val="24"/>
                <w:highlight w:val="yellow"/>
              </w:rPr>
            </w:pPr>
            <w:r>
              <w:rPr>
                <w:rFonts w:ascii="Times New Roman" w:hAnsi="Times New Roman" w:cs="Times New Roman"/>
                <w:sz w:val="24"/>
                <w:szCs w:val="24"/>
                <w:highlight w:val="white"/>
              </w:rPr>
              <w:t>Щ</w:t>
            </w:r>
            <w:r w:rsidRPr="00AC5313">
              <w:rPr>
                <w:rFonts w:ascii="Times New Roman" w:hAnsi="Times New Roman" w:cs="Times New Roman"/>
                <w:sz w:val="24"/>
                <w:szCs w:val="24"/>
                <w:highlight w:val="white"/>
              </w:rPr>
              <w:t>о</w:t>
            </w:r>
            <w:r w:rsidRPr="00AC5313">
              <w:rPr>
                <w:rFonts w:ascii="Times New Roman" w:hAnsi="Times New Roman" w:cs="Times New Roman"/>
                <w:sz w:val="24"/>
                <w:szCs w:val="24"/>
              </w:rPr>
              <w:t>місячно</w:t>
            </w:r>
            <w:r w:rsidRPr="00AC5313">
              <w:rPr>
                <w:rFonts w:ascii="Times New Roman" w:hAnsi="Times New Roman" w:cs="Times New Roman"/>
                <w:sz w:val="24"/>
                <w:szCs w:val="24"/>
                <w:highlight w:val="white"/>
              </w:rPr>
              <w:t xml:space="preserve"> </w:t>
            </w:r>
            <w:r w:rsidRPr="00AC5313">
              <w:rPr>
                <w:rFonts w:ascii="Times New Roman" w:hAnsi="Times New Roman" w:cs="Times New Roman"/>
                <w:sz w:val="24"/>
                <w:szCs w:val="24"/>
                <w:highlight w:val="white"/>
              </w:rPr>
              <w:br/>
              <w:t xml:space="preserve">до 20 числа місяця </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Надання консультативної та методологічної допомоги органам місцевого самоврядування та місцевим органам виконавчої влади щодо порядку підготовки проєктів регуляторних актів та проведення переглядів регуляторних актів</w:t>
            </w:r>
          </w:p>
        </w:tc>
        <w:tc>
          <w:tcPr>
            <w:tcW w:w="3373" w:type="dxa"/>
            <w:gridSpan w:val="2"/>
          </w:tcPr>
          <w:p w:rsidR="005B3C90" w:rsidRPr="00AC5313" w:rsidRDefault="005B3C90" w:rsidP="005B3C90">
            <w:pPr>
              <w:rPr>
                <w:rFonts w:ascii="Times New Roman" w:hAnsi="Times New Roman" w:cs="Times New Roman"/>
                <w:sz w:val="24"/>
                <w:szCs w:val="24"/>
              </w:rPr>
            </w:pPr>
            <w:r>
              <w:rPr>
                <w:rFonts w:ascii="Times New Roman" w:eastAsia="Times New Roman" w:hAnsi="Times New Roman" w:cs="Times New Roman"/>
                <w:sz w:val="24"/>
                <w:szCs w:val="24"/>
                <w:lang w:bidi="uk-UA"/>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pBdr>
                <w:top w:val="nil"/>
                <w:left w:val="nil"/>
                <w:bottom w:val="nil"/>
                <w:right w:val="nil"/>
                <w:between w:val="nil"/>
              </w:pBdr>
              <w:rPr>
                <w:rFonts w:ascii="Times New Roman" w:hAnsi="Times New Roman" w:cs="Times New Roman"/>
                <w:sz w:val="24"/>
                <w:szCs w:val="24"/>
              </w:rPr>
            </w:pPr>
            <w:r w:rsidRPr="00AC5313">
              <w:rPr>
                <w:rFonts w:ascii="Times New Roman" w:hAnsi="Times New Roman" w:cs="Times New Roman"/>
                <w:sz w:val="24"/>
                <w:szCs w:val="24"/>
              </w:rPr>
              <w:t>Надання методологічної допомоги територіальним громадам області щодо розроблення стратегій розвитку громад</w:t>
            </w:r>
          </w:p>
        </w:tc>
        <w:tc>
          <w:tcPr>
            <w:tcW w:w="3373" w:type="dxa"/>
            <w:gridSpan w:val="2"/>
          </w:tcPr>
          <w:p w:rsidR="005B3C90" w:rsidRPr="00AC5313" w:rsidRDefault="005B3C90" w:rsidP="005B3C90">
            <w:pPr>
              <w:pBdr>
                <w:top w:val="nil"/>
                <w:left w:val="nil"/>
                <w:bottom w:val="nil"/>
                <w:right w:val="nil"/>
                <w:between w:val="nil"/>
              </w:pBdr>
              <w:rPr>
                <w:rFonts w:ascii="Times New Roman" w:hAnsi="Times New Roman" w:cs="Times New Roman"/>
                <w:sz w:val="24"/>
                <w:szCs w:val="24"/>
              </w:rPr>
            </w:pPr>
            <w:r>
              <w:rPr>
                <w:rFonts w:ascii="Times New Roman" w:eastAsia="Times New Roman" w:hAnsi="Times New Roman" w:cs="Times New Roman"/>
                <w:sz w:val="24"/>
                <w:szCs w:val="24"/>
                <w:lang w:bidi="uk-UA"/>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pacing w:before="240" w:after="240"/>
              <w:ind w:right="140"/>
              <w:rPr>
                <w:rFonts w:ascii="Times New Roman" w:hAnsi="Times New Roman" w:cs="Times New Roman"/>
                <w:sz w:val="24"/>
                <w:szCs w:val="24"/>
              </w:rPr>
            </w:pPr>
            <w:r w:rsidRPr="00AC5313">
              <w:rPr>
                <w:rFonts w:ascii="Times New Roman" w:hAnsi="Times New Roman" w:cs="Times New Roman"/>
                <w:sz w:val="24"/>
                <w:szCs w:val="24"/>
              </w:rPr>
              <w:t xml:space="preserve">Щотижневі </w:t>
            </w:r>
            <w:proofErr w:type="spellStart"/>
            <w:r w:rsidRPr="00AC5313">
              <w:rPr>
                <w:rFonts w:ascii="Times New Roman" w:hAnsi="Times New Roman" w:cs="Times New Roman"/>
                <w:sz w:val="24"/>
                <w:szCs w:val="24"/>
              </w:rPr>
              <w:t>моніторинги</w:t>
            </w:r>
            <w:proofErr w:type="spellEnd"/>
            <w:r w:rsidRPr="00AC5313">
              <w:rPr>
                <w:rFonts w:ascii="Times New Roman" w:hAnsi="Times New Roman" w:cs="Times New Roman"/>
                <w:sz w:val="24"/>
                <w:szCs w:val="24"/>
              </w:rPr>
              <w:t xml:space="preserve"> на Офіс Президента України щодо проведених робочою групою перевірок об</w:t>
            </w:r>
            <w:r w:rsidR="003F7193">
              <w:rPr>
                <w:rFonts w:ascii="Times New Roman" w:hAnsi="Times New Roman" w:cs="Times New Roman"/>
                <w:sz w:val="24"/>
                <w:szCs w:val="24"/>
              </w:rPr>
              <w:t>’</w:t>
            </w:r>
            <w:r w:rsidRPr="00AC5313">
              <w:rPr>
                <w:rFonts w:ascii="Times New Roman" w:hAnsi="Times New Roman" w:cs="Times New Roman"/>
                <w:sz w:val="24"/>
                <w:szCs w:val="24"/>
              </w:rPr>
              <w:t>єктів "Великого будівництва"</w:t>
            </w:r>
          </w:p>
        </w:tc>
        <w:tc>
          <w:tcPr>
            <w:tcW w:w="3373" w:type="dxa"/>
            <w:gridSpan w:val="2"/>
          </w:tcPr>
          <w:p w:rsidR="005B3C90" w:rsidRPr="00AC5313" w:rsidRDefault="005B3C90" w:rsidP="005B3C90">
            <w:pPr>
              <w:spacing w:before="240" w:after="240"/>
              <w:ind w:left="140" w:right="140" w:hanging="106"/>
              <w:rPr>
                <w:rFonts w:ascii="Times New Roman" w:hAnsi="Times New Roman" w:cs="Times New Roman"/>
                <w:sz w:val="24"/>
                <w:szCs w:val="24"/>
              </w:rPr>
            </w:pPr>
            <w:r>
              <w:rPr>
                <w:rFonts w:ascii="Times New Roman" w:hAnsi="Times New Roman" w:cs="Times New Roman"/>
                <w:sz w:val="24"/>
                <w:szCs w:val="24"/>
              </w:rPr>
              <w:t>Щ</w:t>
            </w:r>
            <w:r w:rsidRPr="00AC5313">
              <w:rPr>
                <w:rFonts w:ascii="Times New Roman" w:hAnsi="Times New Roman" w:cs="Times New Roman"/>
                <w:sz w:val="24"/>
                <w:szCs w:val="24"/>
              </w:rPr>
              <w:t>отижнево</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B3C90" w:rsidRPr="00AC5313" w:rsidTr="00256C4D">
        <w:trPr>
          <w:trHeight w:val="291"/>
        </w:trPr>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pacing w:before="240" w:after="240"/>
              <w:ind w:right="140"/>
              <w:rPr>
                <w:rFonts w:ascii="Times New Roman" w:hAnsi="Times New Roman" w:cs="Times New Roman"/>
                <w:sz w:val="24"/>
                <w:szCs w:val="24"/>
              </w:rPr>
            </w:pPr>
            <w:r w:rsidRPr="00AC5313">
              <w:rPr>
                <w:rFonts w:ascii="Times New Roman" w:hAnsi="Times New Roman" w:cs="Times New Roman"/>
                <w:sz w:val="24"/>
                <w:szCs w:val="24"/>
              </w:rPr>
              <w:t>Контроль за дотриманням вимог безбар</w:t>
            </w:r>
            <w:r w:rsidR="003F7193">
              <w:rPr>
                <w:rFonts w:ascii="Times New Roman" w:hAnsi="Times New Roman" w:cs="Times New Roman"/>
                <w:sz w:val="24"/>
                <w:szCs w:val="24"/>
              </w:rPr>
              <w:t>’</w:t>
            </w:r>
            <w:r w:rsidRPr="00AC5313">
              <w:rPr>
                <w:rFonts w:ascii="Times New Roman" w:hAnsi="Times New Roman" w:cs="Times New Roman"/>
                <w:sz w:val="24"/>
                <w:szCs w:val="24"/>
              </w:rPr>
              <w:t>єрності на об</w:t>
            </w:r>
            <w:r w:rsidR="003F7193">
              <w:rPr>
                <w:rFonts w:ascii="Times New Roman" w:hAnsi="Times New Roman" w:cs="Times New Roman"/>
                <w:sz w:val="24"/>
                <w:szCs w:val="24"/>
              </w:rPr>
              <w:t>’</w:t>
            </w:r>
            <w:r w:rsidRPr="00AC5313">
              <w:rPr>
                <w:rFonts w:ascii="Times New Roman" w:hAnsi="Times New Roman" w:cs="Times New Roman"/>
                <w:sz w:val="24"/>
                <w:szCs w:val="24"/>
              </w:rPr>
              <w:t>єктах, які реалізуються в рамках  програми "Велике будівництво"</w:t>
            </w:r>
          </w:p>
        </w:tc>
        <w:tc>
          <w:tcPr>
            <w:tcW w:w="3373" w:type="dxa"/>
            <w:gridSpan w:val="2"/>
          </w:tcPr>
          <w:p w:rsidR="005B3C90" w:rsidRPr="00AC5313" w:rsidRDefault="005B3C90" w:rsidP="005B3C90">
            <w:pPr>
              <w:spacing w:before="240" w:after="240"/>
              <w:ind w:left="140" w:right="140" w:hanging="106"/>
              <w:rPr>
                <w:rFonts w:ascii="Times New Roman" w:hAnsi="Times New Roman" w:cs="Times New Roman"/>
                <w:sz w:val="24"/>
                <w:szCs w:val="24"/>
              </w:rPr>
            </w:pPr>
            <w:r>
              <w:rPr>
                <w:rFonts w:ascii="Times New Roman" w:eastAsia="Times New Roman" w:hAnsi="Times New Roman" w:cs="Times New Roman"/>
                <w:sz w:val="24"/>
                <w:szCs w:val="24"/>
                <w:lang w:bidi="uk-UA"/>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B3C90" w:rsidRPr="00AC5313" w:rsidTr="00256C4D">
        <w:trPr>
          <w:trHeight w:val="291"/>
        </w:trPr>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spacing w:before="240" w:after="240"/>
              <w:ind w:right="140"/>
              <w:rPr>
                <w:rFonts w:ascii="Times New Roman" w:hAnsi="Times New Roman" w:cs="Times New Roman"/>
                <w:sz w:val="24"/>
                <w:szCs w:val="24"/>
              </w:rPr>
            </w:pPr>
            <w:r w:rsidRPr="00AC5313">
              <w:rPr>
                <w:rFonts w:ascii="Times New Roman" w:hAnsi="Times New Roman" w:cs="Times New Roman"/>
                <w:sz w:val="24"/>
                <w:szCs w:val="24"/>
              </w:rPr>
              <w:t xml:space="preserve">Надання методичної допомоги замовникам щодо розробки </w:t>
            </w:r>
            <w:r w:rsidR="003F7193">
              <w:rPr>
                <w:rFonts w:ascii="Times New Roman" w:hAnsi="Times New Roman" w:cs="Times New Roman"/>
                <w:sz w:val="24"/>
                <w:szCs w:val="24"/>
              </w:rPr>
              <w:t>проєкт</w:t>
            </w:r>
            <w:r w:rsidRPr="00AC5313">
              <w:rPr>
                <w:rFonts w:ascii="Times New Roman" w:hAnsi="Times New Roman" w:cs="Times New Roman"/>
                <w:sz w:val="24"/>
                <w:szCs w:val="24"/>
              </w:rPr>
              <w:t>ів регіонального розвитку, проведення відповідних навчань</w:t>
            </w:r>
          </w:p>
        </w:tc>
        <w:tc>
          <w:tcPr>
            <w:tcW w:w="3373" w:type="dxa"/>
            <w:gridSpan w:val="2"/>
          </w:tcPr>
          <w:p w:rsidR="005B3C90" w:rsidRPr="00AC5313" w:rsidRDefault="005B3C90" w:rsidP="005B3C90">
            <w:pPr>
              <w:spacing w:before="240" w:after="240"/>
              <w:ind w:left="140" w:right="140" w:hanging="106"/>
              <w:rPr>
                <w:rFonts w:ascii="Times New Roman" w:hAnsi="Times New Roman" w:cs="Times New Roman"/>
                <w:sz w:val="24"/>
                <w:szCs w:val="24"/>
              </w:rPr>
            </w:pPr>
            <w:r>
              <w:rPr>
                <w:rFonts w:ascii="Times New Roman" w:eastAsia="Times New Roman" w:hAnsi="Times New Roman" w:cs="Times New Roman"/>
                <w:sz w:val="24"/>
                <w:szCs w:val="24"/>
                <w:lang w:bidi="uk-UA"/>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B3C90" w:rsidRPr="00AC5313" w:rsidTr="00256C4D">
        <w:trPr>
          <w:trHeight w:val="291"/>
        </w:trPr>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Надання консультацій працівникам з оборонно-мобілізаційних питань органів місцевого самоврядування</w:t>
            </w:r>
          </w:p>
        </w:tc>
        <w:tc>
          <w:tcPr>
            <w:tcW w:w="3373" w:type="dxa"/>
            <w:gridSpan w:val="2"/>
          </w:tcPr>
          <w:p w:rsidR="005B3C90" w:rsidRPr="00AC5313" w:rsidRDefault="005B3C90" w:rsidP="005B3C90">
            <w:pPr>
              <w:rPr>
                <w:rFonts w:ascii="Times New Roman" w:hAnsi="Times New Roman" w:cs="Times New Roman"/>
                <w:sz w:val="24"/>
                <w:szCs w:val="24"/>
              </w:rPr>
            </w:pPr>
            <w:r>
              <w:rPr>
                <w:rFonts w:ascii="Times New Roman" w:eastAsia="Times New Roman" w:hAnsi="Times New Roman" w:cs="Times New Roman"/>
                <w:sz w:val="24"/>
                <w:szCs w:val="24"/>
                <w:lang w:bidi="uk-UA"/>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5B3C90" w:rsidRPr="00AC5313" w:rsidTr="00256C4D">
        <w:trPr>
          <w:trHeight w:val="291"/>
        </w:trPr>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Проведення комплексної перевірки територіальної та місцевих автоматизованих систем централізованого оповіщення цивільного захисту Львівської області</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20 квітня</w:t>
            </w:r>
          </w:p>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17 серпня</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sz w:val="24"/>
                <w:szCs w:val="24"/>
              </w:rPr>
              <w:t>16 листопада</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5B3C90" w:rsidRPr="00AC5313" w:rsidTr="00256C4D">
        <w:trPr>
          <w:trHeight w:val="291"/>
        </w:trPr>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ind w:firstLine="22"/>
              <w:rPr>
                <w:rFonts w:ascii="Times New Roman" w:hAnsi="Times New Roman" w:cs="Times New Roman"/>
                <w:sz w:val="24"/>
                <w:szCs w:val="24"/>
              </w:rPr>
            </w:pPr>
            <w:r w:rsidRPr="00AC5313">
              <w:rPr>
                <w:rFonts w:ascii="Times New Roman" w:hAnsi="Times New Roman" w:cs="Times New Roman"/>
                <w:sz w:val="24"/>
                <w:szCs w:val="24"/>
              </w:rPr>
              <w:t>Забезпечити контроль якості надання медичної допомоги у закладах охорони здоров</w:t>
            </w:r>
            <w:r w:rsidR="003F7193">
              <w:rPr>
                <w:rFonts w:ascii="Times New Roman" w:hAnsi="Times New Roman" w:cs="Times New Roman"/>
                <w:sz w:val="24"/>
                <w:szCs w:val="24"/>
              </w:rPr>
              <w:t>’</w:t>
            </w:r>
            <w:r w:rsidRPr="00AC5313">
              <w:rPr>
                <w:rFonts w:ascii="Times New Roman" w:hAnsi="Times New Roman" w:cs="Times New Roman"/>
                <w:sz w:val="24"/>
                <w:szCs w:val="24"/>
              </w:rPr>
              <w:t>я, зокрема, шляхом проведення клініко-експертної оцінки якості надання медичної допомоги та медичного обслуговування, а також акредитації закладів охорони здоров</w:t>
            </w:r>
            <w:r w:rsidR="003F7193">
              <w:rPr>
                <w:rFonts w:ascii="Times New Roman" w:hAnsi="Times New Roman" w:cs="Times New Roman"/>
                <w:sz w:val="24"/>
                <w:szCs w:val="24"/>
              </w:rPr>
              <w:t>’</w:t>
            </w:r>
            <w:r w:rsidRPr="00AC5313">
              <w:rPr>
                <w:rFonts w:ascii="Times New Roman" w:hAnsi="Times New Roman" w:cs="Times New Roman"/>
                <w:sz w:val="24"/>
                <w:szCs w:val="24"/>
              </w:rPr>
              <w:t>я Львівської області, профільних комісій департаменту охорони здоров</w:t>
            </w:r>
            <w:r w:rsidR="003F7193">
              <w:rPr>
                <w:rFonts w:ascii="Times New Roman" w:hAnsi="Times New Roman" w:cs="Times New Roman"/>
                <w:sz w:val="24"/>
                <w:szCs w:val="24"/>
              </w:rPr>
              <w:t>’</w:t>
            </w:r>
            <w:r w:rsidRPr="00AC5313">
              <w:rPr>
                <w:rFonts w:ascii="Times New Roman" w:hAnsi="Times New Roman" w:cs="Times New Roman"/>
                <w:sz w:val="24"/>
                <w:szCs w:val="24"/>
              </w:rPr>
              <w:t>я</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І-</w:t>
            </w:r>
            <w:r w:rsidRPr="00AC5313">
              <w:rPr>
                <w:rFonts w:ascii="Times New Roman" w:hAnsi="Times New Roman" w:cs="Times New Roman"/>
                <w:sz w:val="24"/>
                <w:szCs w:val="24"/>
                <w:lang w:val="en-US"/>
              </w:rPr>
              <w:t xml:space="preserve">IV </w:t>
            </w:r>
            <w:r w:rsidRPr="00AC5313">
              <w:rPr>
                <w:rFonts w:ascii="Times New Roman" w:hAnsi="Times New Roman" w:cs="Times New Roman"/>
                <w:sz w:val="24"/>
                <w:szCs w:val="24"/>
              </w:rPr>
              <w:t>квартал</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sz w:val="24"/>
                <w:szCs w:val="24"/>
              </w:rPr>
              <w:t>Департамент охорони здоров</w:t>
            </w:r>
            <w:r w:rsidR="003F7193">
              <w:rPr>
                <w:rFonts w:ascii="Times New Roman" w:hAnsi="Times New Roman" w:cs="Times New Roman"/>
                <w:sz w:val="24"/>
                <w:szCs w:val="24"/>
              </w:rPr>
              <w:t>’</w:t>
            </w:r>
            <w:r w:rsidRPr="00AC5313">
              <w:rPr>
                <w:rFonts w:ascii="Times New Roman" w:hAnsi="Times New Roman" w:cs="Times New Roman"/>
                <w:sz w:val="24"/>
                <w:szCs w:val="24"/>
              </w:rPr>
              <w:t>я Львівської обласної державної адміністрації</w:t>
            </w:r>
          </w:p>
        </w:tc>
      </w:tr>
      <w:tr w:rsidR="005B3C90" w:rsidRPr="00AC5313" w:rsidTr="00256C4D">
        <w:trPr>
          <w:trHeight w:val="291"/>
        </w:trPr>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ind w:firstLine="22"/>
              <w:rPr>
                <w:rFonts w:ascii="Times New Roman" w:hAnsi="Times New Roman" w:cs="Times New Roman"/>
                <w:sz w:val="24"/>
                <w:szCs w:val="24"/>
              </w:rPr>
            </w:pPr>
            <w:r w:rsidRPr="00AC5313">
              <w:rPr>
                <w:rFonts w:ascii="Times New Roman" w:hAnsi="Times New Roman" w:cs="Times New Roman"/>
                <w:color w:val="000000"/>
                <w:sz w:val="24"/>
                <w:szCs w:val="24"/>
              </w:rPr>
              <w:t>Здійснювати організаційно-методичне керівництво закладами охорони здоров</w:t>
            </w:r>
            <w:r w:rsidR="003F7193">
              <w:rPr>
                <w:rFonts w:ascii="Times New Roman" w:hAnsi="Times New Roman" w:cs="Times New Roman"/>
                <w:color w:val="000000"/>
                <w:sz w:val="24"/>
                <w:szCs w:val="24"/>
              </w:rPr>
              <w:t>’</w:t>
            </w:r>
            <w:r w:rsidRPr="00AC5313">
              <w:rPr>
                <w:rFonts w:ascii="Times New Roman" w:hAnsi="Times New Roman" w:cs="Times New Roman"/>
                <w:color w:val="000000"/>
                <w:sz w:val="24"/>
                <w:szCs w:val="24"/>
              </w:rPr>
              <w:t>я Львівської області</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І-</w:t>
            </w:r>
            <w:r w:rsidRPr="00AC5313">
              <w:rPr>
                <w:rFonts w:ascii="Times New Roman" w:hAnsi="Times New Roman" w:cs="Times New Roman"/>
                <w:sz w:val="24"/>
                <w:szCs w:val="24"/>
                <w:lang w:val="en-US"/>
              </w:rPr>
              <w:t xml:space="preserve">IV </w:t>
            </w:r>
            <w:r w:rsidRPr="00AC5313">
              <w:rPr>
                <w:rFonts w:ascii="Times New Roman" w:hAnsi="Times New Roman" w:cs="Times New Roman"/>
                <w:sz w:val="24"/>
                <w:szCs w:val="24"/>
              </w:rPr>
              <w:t>квартал</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sz w:val="24"/>
                <w:szCs w:val="24"/>
              </w:rPr>
              <w:t>Департамент охорони здоров</w:t>
            </w:r>
            <w:r w:rsidR="003F7193">
              <w:rPr>
                <w:rFonts w:ascii="Times New Roman" w:hAnsi="Times New Roman" w:cs="Times New Roman"/>
                <w:sz w:val="24"/>
                <w:szCs w:val="24"/>
              </w:rPr>
              <w:t>’</w:t>
            </w:r>
            <w:r w:rsidRPr="00AC5313">
              <w:rPr>
                <w:rFonts w:ascii="Times New Roman" w:hAnsi="Times New Roman" w:cs="Times New Roman"/>
                <w:sz w:val="24"/>
                <w:szCs w:val="24"/>
              </w:rPr>
              <w:t>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Проведення державної атестації дитячих закладів оздоровлення та відпочинку</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Червень-серпень</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Проведення верифікації майнових об</w:t>
            </w:r>
            <w:r w:rsidR="003F7193">
              <w:rPr>
                <w:rFonts w:ascii="Times New Roman" w:hAnsi="Times New Roman" w:cs="Times New Roman"/>
                <w:sz w:val="24"/>
                <w:szCs w:val="24"/>
              </w:rPr>
              <w:t>’</w:t>
            </w:r>
            <w:r w:rsidRPr="00AC5313">
              <w:rPr>
                <w:rFonts w:ascii="Times New Roman" w:hAnsi="Times New Roman" w:cs="Times New Roman"/>
                <w:sz w:val="24"/>
                <w:szCs w:val="24"/>
              </w:rPr>
              <w:t>єктів дитячих закладів оздоровлення та відпочинку дитячих закладів оздоровлення та відпочинку</w:t>
            </w:r>
          </w:p>
        </w:tc>
        <w:tc>
          <w:tcPr>
            <w:tcW w:w="3373" w:type="dxa"/>
            <w:gridSpan w:val="2"/>
          </w:tcPr>
          <w:p w:rsidR="005B3C90" w:rsidRPr="00AC5313" w:rsidRDefault="005B3C90" w:rsidP="005B3C90">
            <w:pPr>
              <w:rPr>
                <w:rFonts w:ascii="Times New Roman" w:hAnsi="Times New Roman" w:cs="Times New Roman"/>
                <w:sz w:val="24"/>
                <w:szCs w:val="24"/>
              </w:rPr>
            </w:pPr>
            <w:r>
              <w:rPr>
                <w:rFonts w:ascii="Times New Roman" w:hAnsi="Times New Roman" w:cs="Times New Roman"/>
                <w:sz w:val="24"/>
                <w:szCs w:val="24"/>
              </w:rPr>
              <w:t>З</w:t>
            </w:r>
            <w:r w:rsidRPr="00AC5313">
              <w:rPr>
                <w:rFonts w:ascii="Times New Roman" w:hAnsi="Times New Roman" w:cs="Times New Roman"/>
                <w:sz w:val="24"/>
                <w:szCs w:val="24"/>
              </w:rPr>
              <w:t xml:space="preserve">а </w:t>
            </w:r>
            <w:proofErr w:type="spellStart"/>
            <w:r w:rsidRPr="00AC5313">
              <w:rPr>
                <w:rFonts w:ascii="Times New Roman" w:hAnsi="Times New Roman" w:cs="Times New Roman"/>
                <w:sz w:val="24"/>
                <w:szCs w:val="24"/>
              </w:rPr>
              <w:t>неохідності</w:t>
            </w:r>
            <w:proofErr w:type="spellEnd"/>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color w:val="000000"/>
                <w:sz w:val="24"/>
                <w:szCs w:val="24"/>
                <w:lang w:eastAsia="zh-CN"/>
              </w:rPr>
            </w:pPr>
            <w:r w:rsidRPr="00AC5313">
              <w:rPr>
                <w:rFonts w:ascii="Times New Roman" w:hAnsi="Times New Roman" w:cs="Times New Roman"/>
                <w:color w:val="000000"/>
                <w:sz w:val="24"/>
                <w:szCs w:val="24"/>
                <w:lang w:eastAsia="zh-CN"/>
              </w:rPr>
              <w:t xml:space="preserve">Здійснення експертизи рішень районних рад  та територіальних громад про затвердження відповідних бюджетів на 2022 рік. </w:t>
            </w:r>
          </w:p>
          <w:p w:rsidR="005B3C90" w:rsidRPr="00AC5313" w:rsidRDefault="005B3C90" w:rsidP="005B3C90">
            <w:pPr>
              <w:rPr>
                <w:rFonts w:ascii="Times New Roman" w:hAnsi="Times New Roman" w:cs="Times New Roman"/>
                <w:color w:val="000000"/>
                <w:sz w:val="24"/>
                <w:szCs w:val="24"/>
                <w:lang w:eastAsia="zh-CN"/>
              </w:rPr>
            </w:pPr>
            <w:r w:rsidRPr="00AC5313">
              <w:rPr>
                <w:rFonts w:ascii="Times New Roman" w:hAnsi="Times New Roman" w:cs="Times New Roman"/>
                <w:color w:val="000000"/>
                <w:sz w:val="24"/>
                <w:szCs w:val="24"/>
                <w:lang w:eastAsia="zh-CN"/>
              </w:rPr>
              <w:t xml:space="preserve">Підготовка висновків та оглядового листа місцевим органам влади про виявлені порушення </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Січень-лютий</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lang w:eastAsia="zh-CN"/>
              </w:rPr>
            </w:pPr>
            <w:r w:rsidRPr="00AC5313">
              <w:rPr>
                <w:rFonts w:ascii="Times New Roman" w:hAnsi="Times New Roman" w:cs="Times New Roman"/>
                <w:color w:val="000000"/>
                <w:sz w:val="24"/>
                <w:szCs w:val="24"/>
                <w:lang w:eastAsia="zh-CN"/>
              </w:rPr>
              <w:t>Моніторинг стану усунення порушень бюджетного законодавства, виявлених за наслідками експертизи рішень місцевих рад про затвердження відповідних бюджетів на 2022 рік, з метою приведення їх до вимог Бюджетного кодексу України</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Березень</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lang w:eastAsia="zh-CN"/>
              </w:rPr>
            </w:pPr>
            <w:r w:rsidRPr="00AC5313">
              <w:rPr>
                <w:rFonts w:ascii="Times New Roman" w:hAnsi="Times New Roman" w:cs="Times New Roman"/>
                <w:sz w:val="24"/>
                <w:szCs w:val="24"/>
                <w:lang w:eastAsia="zh-CN"/>
              </w:rPr>
              <w:t>Проведення експертизи рішень місцевих рад про внесення змін до показників районних бюджетів та бюджетів територіальних громад. За необхідності складання протоколів про бюджетні правопорушення та подання їх правоохоронним органам</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Участь в апаратних, організаційних, тематичних, онлайн-нарадах голови </w:t>
            </w:r>
            <w:r w:rsidR="003F7193">
              <w:rPr>
                <w:rFonts w:ascii="Times New Roman" w:hAnsi="Times New Roman" w:cs="Times New Roman"/>
                <w:sz w:val="24"/>
                <w:szCs w:val="24"/>
              </w:rPr>
              <w:t>обласної державної адміністрації</w:t>
            </w:r>
            <w:r w:rsidRPr="00AC5313">
              <w:rPr>
                <w:rFonts w:ascii="Times New Roman" w:hAnsi="Times New Roman" w:cs="Times New Roman"/>
                <w:sz w:val="24"/>
                <w:szCs w:val="24"/>
              </w:rPr>
              <w:t xml:space="preserve"> та засіданнях колегії </w:t>
            </w:r>
            <w:r w:rsidR="003F7193">
              <w:rPr>
                <w:rFonts w:ascii="Times New Roman" w:hAnsi="Times New Roman" w:cs="Times New Roman"/>
                <w:sz w:val="24"/>
                <w:szCs w:val="24"/>
              </w:rPr>
              <w:t>обласної державної адміністрації</w:t>
            </w:r>
            <w:r w:rsidRPr="00AC5313">
              <w:rPr>
                <w:rFonts w:ascii="Times New Roman" w:hAnsi="Times New Roman" w:cs="Times New Roman"/>
                <w:sz w:val="24"/>
                <w:szCs w:val="24"/>
              </w:rPr>
              <w:t xml:space="preserve">. </w:t>
            </w:r>
          </w:p>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Підготовка пропозицій, відповідних матеріалів і презентацій для їх проведення з питань щодо забезпечення реалізації державної бюджетної політики на території області</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Перевірка  правильності складання кошторисів  на </w:t>
            </w:r>
            <w:r>
              <w:rPr>
                <w:rFonts w:ascii="Times New Roman" w:hAnsi="Times New Roman" w:cs="Times New Roman"/>
                <w:sz w:val="24"/>
                <w:szCs w:val="24"/>
              </w:rPr>
              <w:t xml:space="preserve">                     </w:t>
            </w:r>
            <w:r w:rsidRPr="00AC5313">
              <w:rPr>
                <w:rFonts w:ascii="Times New Roman" w:hAnsi="Times New Roman" w:cs="Times New Roman"/>
                <w:sz w:val="24"/>
                <w:szCs w:val="24"/>
              </w:rPr>
              <w:t xml:space="preserve">2022 рік бюджетними установами/закладами обласного підпорядкування </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Квітень-липень</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Здійснення добору, розстановки і переміщення кадрів. </w:t>
            </w:r>
          </w:p>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Документальне оформлення трудових відносин з працівниками департаменту</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Організація і проведення роботи щодо подання  державними службовцями департаменту фінансів  електронних декларацій про майно, доходи, витрати і зобов</w:t>
            </w:r>
            <w:r w:rsidR="003F7193">
              <w:rPr>
                <w:rFonts w:ascii="Times New Roman" w:hAnsi="Times New Roman" w:cs="Times New Roman"/>
                <w:sz w:val="24"/>
                <w:szCs w:val="24"/>
              </w:rPr>
              <w:t>’</w:t>
            </w:r>
            <w:r w:rsidRPr="00AC5313">
              <w:rPr>
                <w:rFonts w:ascii="Times New Roman" w:hAnsi="Times New Roman" w:cs="Times New Roman"/>
                <w:sz w:val="24"/>
                <w:szCs w:val="24"/>
              </w:rPr>
              <w:t>язання фінансового характеру за 2021 рік</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До 01 квітня</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Організація проходження професійної перепідготовки (підвищення рівня професійної компетентності) державних службовців департаменту фінансів на курсах підвищення кваліфікації при вищих навчальних закладах та короткотермінових семінарах</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За окремим планом</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Організація і проведення роботи стосовно забезпечення участі громадськості у формуванні та реалізації державної політики у сфері фінансів</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Здійснення контролю за станом розрахунків департаменту з різними дебіторами і кредиторами</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Складання податкового розрахунку сум доходу, нарахованого (сплаченого) на користь платників податків-фізичних осіб, і сум утриманого з них податку, а також сум нарахованого єдиного внеску</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Щоквартально</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Своєчасне і повне оприлюднення інформації щодо використання публічних коштів (закупівлі товарів, робіт чи послуг) на єдиному веб-порталі «Є-</w:t>
            </w:r>
            <w:proofErr w:type="spellStart"/>
            <w:r w:rsidRPr="00AC5313">
              <w:rPr>
                <w:rFonts w:ascii="Times New Roman" w:hAnsi="Times New Roman" w:cs="Times New Roman"/>
                <w:sz w:val="24"/>
                <w:szCs w:val="24"/>
              </w:rPr>
              <w:t>data</w:t>
            </w:r>
            <w:proofErr w:type="spellEnd"/>
            <w:r w:rsidRPr="00AC5313">
              <w:rPr>
                <w:rFonts w:ascii="Times New Roman" w:hAnsi="Times New Roman" w:cs="Times New Roman"/>
                <w:sz w:val="24"/>
                <w:szCs w:val="24"/>
              </w:rPr>
              <w:t>»</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Щоквартально</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 xml:space="preserve">Проведення інвентаризації матеріальних цінностей, розрахунків та інших статей балансу в департаменті фінансів </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Листопад</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Проведення семінарів та навчань з працівниками структурних підрозділів з питань фінансів територіальних громад для  підвищення рівня їх професійної компетенції щодо ефективної реалізації визначених законодавством повноважень у фінансовій та інших сферах діяльності</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i/>
                <w:sz w:val="24"/>
                <w:szCs w:val="24"/>
              </w:rPr>
            </w:pPr>
            <w:r w:rsidRPr="00AC5313">
              <w:rPr>
                <w:rFonts w:ascii="Times New Roman" w:hAnsi="Times New Roman" w:cs="Times New Roman"/>
                <w:bCs/>
                <w:sz w:val="24"/>
                <w:szCs w:val="24"/>
              </w:rPr>
              <w:t xml:space="preserve">Департамент фінансів </w:t>
            </w:r>
          </w:p>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tabs>
                <w:tab w:val="left" w:pos="0"/>
                <w:tab w:val="left" w:pos="459"/>
              </w:tabs>
              <w:rPr>
                <w:rFonts w:ascii="Times New Roman" w:hAnsi="Times New Roman" w:cs="Times New Roman"/>
                <w:sz w:val="24"/>
                <w:szCs w:val="24"/>
              </w:rPr>
            </w:pPr>
            <w:r w:rsidRPr="00AC5313">
              <w:rPr>
                <w:rFonts w:ascii="Times New Roman" w:hAnsi="Times New Roman" w:cs="Times New Roman"/>
                <w:sz w:val="24"/>
                <w:szCs w:val="24"/>
              </w:rPr>
              <w:t xml:space="preserve">Заходи спрямовані на підвищення якості надання митних послуг у пунктах пропуску </w:t>
            </w:r>
          </w:p>
        </w:tc>
        <w:tc>
          <w:tcPr>
            <w:tcW w:w="3373" w:type="dxa"/>
            <w:gridSpan w:val="2"/>
          </w:tcPr>
          <w:p w:rsidR="005B3C90" w:rsidRPr="00AC5313" w:rsidRDefault="005B3C90" w:rsidP="005B3C90">
            <w:pPr>
              <w:rPr>
                <w:rFonts w:ascii="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tabs>
                <w:tab w:val="left" w:pos="0"/>
                <w:tab w:val="left" w:pos="459"/>
              </w:tabs>
              <w:rPr>
                <w:rFonts w:ascii="Times New Roman" w:hAnsi="Times New Roman" w:cs="Times New Roman"/>
                <w:sz w:val="24"/>
                <w:szCs w:val="24"/>
              </w:rPr>
            </w:pPr>
            <w:r w:rsidRPr="00AC5313">
              <w:rPr>
                <w:rFonts w:ascii="Times New Roman" w:hAnsi="Times New Roman" w:cs="Times New Roman"/>
                <w:sz w:val="24"/>
                <w:szCs w:val="24"/>
              </w:rPr>
              <w:t>Виготовлення модулів санітарно-сервісних приміщень для подальшого їх встановлення на під</w:t>
            </w:r>
            <w:r w:rsidR="003F7193">
              <w:rPr>
                <w:rFonts w:ascii="Times New Roman" w:hAnsi="Times New Roman" w:cs="Times New Roman"/>
                <w:sz w:val="24"/>
                <w:szCs w:val="24"/>
              </w:rPr>
              <w:t>’</w:t>
            </w:r>
            <w:r w:rsidRPr="00AC5313">
              <w:rPr>
                <w:rFonts w:ascii="Times New Roman" w:hAnsi="Times New Roman" w:cs="Times New Roman"/>
                <w:sz w:val="24"/>
                <w:szCs w:val="24"/>
              </w:rPr>
              <w:t>їздах до МАПП на території Львівської області українсько-польського кордону</w:t>
            </w:r>
          </w:p>
        </w:tc>
        <w:tc>
          <w:tcPr>
            <w:tcW w:w="3373" w:type="dxa"/>
            <w:gridSpan w:val="2"/>
          </w:tcPr>
          <w:p w:rsidR="005B3C90" w:rsidRPr="00AC5313" w:rsidRDefault="005B3C90" w:rsidP="005B3C90">
            <w:pPr>
              <w:suppressAutoHyphens/>
              <w:rPr>
                <w:rFonts w:ascii="Times New Roman" w:eastAsia="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tabs>
                <w:tab w:val="left" w:pos="0"/>
                <w:tab w:val="left" w:pos="459"/>
              </w:tabs>
              <w:rPr>
                <w:rFonts w:ascii="Times New Roman" w:hAnsi="Times New Roman" w:cs="Times New Roman"/>
                <w:sz w:val="24"/>
                <w:szCs w:val="24"/>
                <w:lang w:val="ru-RU"/>
              </w:rPr>
            </w:pPr>
            <w:r w:rsidRPr="00AC5313">
              <w:rPr>
                <w:rFonts w:ascii="Times New Roman" w:hAnsi="Times New Roman" w:cs="Times New Roman"/>
                <w:sz w:val="24"/>
                <w:szCs w:val="24"/>
              </w:rPr>
              <w:t xml:space="preserve">Співпраця з дипломатичними установами для надання допомоги громадянам України в умовах світовою пандемії </w:t>
            </w:r>
            <w:proofErr w:type="spellStart"/>
            <w:r w:rsidRPr="00AC5313">
              <w:rPr>
                <w:rFonts w:ascii="Times New Roman" w:hAnsi="Times New Roman" w:cs="Times New Roman"/>
                <w:sz w:val="24"/>
                <w:szCs w:val="24"/>
                <w:lang w:val="en-US"/>
              </w:rPr>
              <w:t>Covid</w:t>
            </w:r>
            <w:proofErr w:type="spellEnd"/>
            <w:r w:rsidRPr="00AC5313">
              <w:rPr>
                <w:rFonts w:ascii="Times New Roman" w:hAnsi="Times New Roman" w:cs="Times New Roman"/>
                <w:sz w:val="24"/>
                <w:szCs w:val="24"/>
                <w:lang w:val="ru-RU"/>
              </w:rPr>
              <w:t>-19</w:t>
            </w:r>
          </w:p>
        </w:tc>
        <w:tc>
          <w:tcPr>
            <w:tcW w:w="3373" w:type="dxa"/>
            <w:gridSpan w:val="2"/>
          </w:tcPr>
          <w:p w:rsidR="005B3C90" w:rsidRPr="00AC5313" w:rsidRDefault="005B3C90" w:rsidP="005B3C90">
            <w:pPr>
              <w:suppressAutoHyphens/>
              <w:rPr>
                <w:rFonts w:ascii="Times New Roman" w:eastAsia="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3212F9">
            <w:pPr>
              <w:tabs>
                <w:tab w:val="left" w:pos="0"/>
                <w:tab w:val="left" w:pos="459"/>
              </w:tabs>
              <w:rPr>
                <w:rFonts w:ascii="Times New Roman" w:hAnsi="Times New Roman" w:cs="Times New Roman"/>
                <w:sz w:val="24"/>
                <w:szCs w:val="24"/>
              </w:rPr>
            </w:pPr>
            <w:r w:rsidRPr="00AC5313">
              <w:rPr>
                <w:rFonts w:ascii="Times New Roman" w:hAnsi="Times New Roman" w:cs="Times New Roman"/>
                <w:sz w:val="24"/>
                <w:szCs w:val="24"/>
              </w:rPr>
              <w:t>Проведення навчальних семінарів з питань написання і реалізації проєктів МТД із залученням експертів для місцевих органів влади та громадськ</w:t>
            </w:r>
            <w:r w:rsidR="003212F9">
              <w:rPr>
                <w:rFonts w:ascii="Times New Roman" w:hAnsi="Times New Roman" w:cs="Times New Roman"/>
                <w:sz w:val="24"/>
                <w:szCs w:val="24"/>
              </w:rPr>
              <w:t xml:space="preserve">их організацій Львівщини, у тому числі </w:t>
            </w:r>
            <w:r w:rsidRPr="00AC5313">
              <w:rPr>
                <w:rFonts w:ascii="Times New Roman" w:hAnsi="Times New Roman" w:cs="Times New Roman"/>
                <w:sz w:val="24"/>
                <w:szCs w:val="24"/>
              </w:rPr>
              <w:t xml:space="preserve"> в режимі онлайн</w:t>
            </w:r>
          </w:p>
        </w:tc>
        <w:tc>
          <w:tcPr>
            <w:tcW w:w="3373" w:type="dxa"/>
            <w:gridSpan w:val="2"/>
          </w:tcPr>
          <w:p w:rsidR="005B3C90" w:rsidRPr="00AC5313" w:rsidRDefault="005B3C90" w:rsidP="005B3C90">
            <w:pPr>
              <w:suppressAutoHyphens/>
              <w:rPr>
                <w:rFonts w:ascii="Times New Roman" w:eastAsia="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tabs>
                <w:tab w:val="left" w:pos="0"/>
                <w:tab w:val="left" w:pos="459"/>
              </w:tabs>
              <w:rPr>
                <w:rFonts w:ascii="Times New Roman" w:hAnsi="Times New Roman" w:cs="Times New Roman"/>
                <w:sz w:val="24"/>
                <w:szCs w:val="24"/>
              </w:rPr>
            </w:pPr>
            <w:r w:rsidRPr="00AC5313">
              <w:rPr>
                <w:rFonts w:ascii="Times New Roman" w:hAnsi="Times New Roman" w:cs="Times New Roman"/>
                <w:sz w:val="24"/>
                <w:szCs w:val="24"/>
              </w:rPr>
              <w:t>Проведення виїзних нарад та консультацій з органами місцевого самоврядування, районними державними адміністраціями, підпорядкованими установами, депутатським корпусом обласної та районних рад щодо залучення грантових коштів</w:t>
            </w:r>
          </w:p>
        </w:tc>
        <w:tc>
          <w:tcPr>
            <w:tcW w:w="3373" w:type="dxa"/>
            <w:gridSpan w:val="2"/>
          </w:tcPr>
          <w:p w:rsidR="005B3C90" w:rsidRPr="00AC5313" w:rsidRDefault="005B3C90" w:rsidP="005B3C90">
            <w:pPr>
              <w:suppressAutoHyphens/>
              <w:rPr>
                <w:rFonts w:ascii="Times New Roman" w:eastAsia="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tabs>
                <w:tab w:val="left" w:pos="0"/>
                <w:tab w:val="left" w:pos="459"/>
              </w:tabs>
              <w:rPr>
                <w:rFonts w:ascii="Times New Roman" w:hAnsi="Times New Roman" w:cs="Times New Roman"/>
                <w:sz w:val="24"/>
                <w:szCs w:val="24"/>
              </w:rPr>
            </w:pPr>
            <w:r w:rsidRPr="00AC5313">
              <w:rPr>
                <w:rFonts w:ascii="Times New Roman" w:hAnsi="Times New Roman" w:cs="Times New Roman"/>
                <w:sz w:val="24"/>
                <w:szCs w:val="24"/>
              </w:rPr>
              <w:t>Надання усних та письмових консультацій щодо подання та реалізації проєктів МТД у Львівській області</w:t>
            </w:r>
          </w:p>
        </w:tc>
        <w:tc>
          <w:tcPr>
            <w:tcW w:w="3373" w:type="dxa"/>
            <w:gridSpan w:val="2"/>
          </w:tcPr>
          <w:p w:rsidR="005B3C90" w:rsidRPr="00AC5313" w:rsidRDefault="005B3C90" w:rsidP="005B3C90">
            <w:pPr>
              <w:suppressAutoHyphens/>
              <w:rPr>
                <w:rFonts w:ascii="Times New Roman" w:eastAsia="Times New Roman" w:hAnsi="Times New Roman" w:cs="Times New Roman"/>
                <w:sz w:val="24"/>
                <w:szCs w:val="24"/>
              </w:rPr>
            </w:pP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tabs>
                <w:tab w:val="left" w:pos="0"/>
                <w:tab w:val="left" w:pos="459"/>
              </w:tabs>
              <w:rPr>
                <w:rFonts w:ascii="Times New Roman" w:hAnsi="Times New Roman" w:cs="Times New Roman"/>
                <w:sz w:val="24"/>
                <w:szCs w:val="24"/>
              </w:rPr>
            </w:pPr>
            <w:r w:rsidRPr="00AC5313">
              <w:rPr>
                <w:rFonts w:ascii="Times New Roman" w:hAnsi="Times New Roman" w:cs="Times New Roman"/>
                <w:sz w:val="24"/>
                <w:szCs w:val="24"/>
              </w:rPr>
              <w:t>Щомісячний моніторинг та перевірки виконання заходів з реалізації Регіональної програми з міжнародного і транскордонного співробітництва, європейської інтеграції на 2021-2025 роки</w:t>
            </w:r>
          </w:p>
        </w:tc>
        <w:tc>
          <w:tcPr>
            <w:tcW w:w="3373" w:type="dxa"/>
            <w:gridSpan w:val="2"/>
          </w:tcPr>
          <w:p w:rsidR="005B3C90" w:rsidRPr="00AC5313" w:rsidRDefault="005B3C90" w:rsidP="005B3C90">
            <w:pPr>
              <w:suppressAutoHyphens/>
              <w:rPr>
                <w:rFonts w:ascii="Times New Roman" w:eastAsia="Times New Roman" w:hAnsi="Times New Roman" w:cs="Times New Roman"/>
                <w:sz w:val="24"/>
                <w:szCs w:val="24"/>
              </w:rPr>
            </w:pPr>
            <w:r w:rsidRPr="00AC5313">
              <w:rPr>
                <w:rFonts w:ascii="Times New Roman" w:eastAsia="Times New Roman" w:hAnsi="Times New Roman" w:cs="Times New Roman"/>
                <w:sz w:val="24"/>
                <w:szCs w:val="24"/>
              </w:rPr>
              <w:t>Щомісячно</w:t>
            </w:r>
          </w:p>
        </w:tc>
        <w:tc>
          <w:tcPr>
            <w:tcW w:w="4678" w:type="dxa"/>
          </w:tcPr>
          <w:p w:rsidR="005B3C90" w:rsidRPr="00AC5313" w:rsidRDefault="005B3C90" w:rsidP="005B3C90">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tabs>
                <w:tab w:val="left" w:pos="0"/>
                <w:tab w:val="left" w:pos="459"/>
              </w:tabs>
              <w:rPr>
                <w:rFonts w:ascii="Times New Roman" w:hAnsi="Times New Roman" w:cs="Times New Roman"/>
                <w:sz w:val="24"/>
                <w:szCs w:val="24"/>
              </w:rPr>
            </w:pPr>
            <w:r w:rsidRPr="00AC5313">
              <w:rPr>
                <w:rFonts w:ascii="Times New Roman" w:hAnsi="Times New Roman" w:cs="Times New Roman"/>
                <w:sz w:val="24"/>
                <w:szCs w:val="24"/>
              </w:rPr>
              <w:t>Проведення моніторингу поданих заявок та проєктів , що реалізовуватимуться за кошти МТД у Львівській області в 2021 році</w:t>
            </w:r>
          </w:p>
        </w:tc>
        <w:tc>
          <w:tcPr>
            <w:tcW w:w="3373" w:type="dxa"/>
            <w:gridSpan w:val="2"/>
          </w:tcPr>
          <w:p w:rsidR="005B3C90" w:rsidRPr="00AC5313" w:rsidRDefault="005B3C90" w:rsidP="005B3C90">
            <w:pPr>
              <w:suppressAutoHyphens/>
              <w:rPr>
                <w:rFonts w:ascii="Times New Roman" w:eastAsia="Times New Roman" w:hAnsi="Times New Roman" w:cs="Times New Roman"/>
                <w:sz w:val="24"/>
                <w:szCs w:val="24"/>
              </w:rPr>
            </w:pPr>
            <w:r w:rsidRPr="00AC5313">
              <w:rPr>
                <w:rFonts w:ascii="Times New Roman" w:eastAsia="Times New Roman" w:hAnsi="Times New Roman" w:cs="Times New Roman"/>
                <w:sz w:val="24"/>
                <w:szCs w:val="24"/>
              </w:rPr>
              <w:t xml:space="preserve">Щокварталу </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tabs>
                <w:tab w:val="left" w:pos="0"/>
                <w:tab w:val="left" w:pos="459"/>
              </w:tabs>
              <w:rPr>
                <w:rFonts w:ascii="Times New Roman" w:hAnsi="Times New Roman" w:cs="Times New Roman"/>
                <w:sz w:val="24"/>
                <w:szCs w:val="24"/>
              </w:rPr>
            </w:pPr>
            <w:r w:rsidRPr="00AC5313">
              <w:rPr>
                <w:rFonts w:ascii="Times New Roman" w:hAnsi="Times New Roman" w:cs="Times New Roman"/>
                <w:sz w:val="24"/>
                <w:szCs w:val="24"/>
              </w:rPr>
              <w:t>Надання усних та письмових консультацій щодо подання та реалізації проєктів МТД у Львівській області</w:t>
            </w:r>
          </w:p>
        </w:tc>
        <w:tc>
          <w:tcPr>
            <w:tcW w:w="3373" w:type="dxa"/>
            <w:gridSpan w:val="2"/>
          </w:tcPr>
          <w:p w:rsidR="005B3C90" w:rsidRPr="00AC5313" w:rsidRDefault="005B3C90" w:rsidP="005B3C90">
            <w:pPr>
              <w:suppressAutoHyphens/>
              <w:rPr>
                <w:rFonts w:ascii="Times New Roman" w:eastAsia="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tabs>
                <w:tab w:val="left" w:pos="0"/>
                <w:tab w:val="left" w:pos="459"/>
              </w:tabs>
              <w:rPr>
                <w:rFonts w:ascii="Times New Roman" w:hAnsi="Times New Roman" w:cs="Times New Roman"/>
                <w:sz w:val="24"/>
                <w:szCs w:val="24"/>
              </w:rPr>
            </w:pPr>
            <w:r w:rsidRPr="00AC5313">
              <w:rPr>
                <w:rFonts w:ascii="Times New Roman" w:hAnsi="Times New Roman" w:cs="Times New Roman"/>
                <w:sz w:val="24"/>
                <w:szCs w:val="24"/>
              </w:rPr>
              <w:t xml:space="preserve">Виїзди на </w:t>
            </w:r>
            <w:proofErr w:type="spellStart"/>
            <w:r w:rsidRPr="00AC5313">
              <w:rPr>
                <w:rFonts w:ascii="Times New Roman" w:hAnsi="Times New Roman" w:cs="Times New Roman"/>
                <w:sz w:val="24"/>
                <w:szCs w:val="24"/>
              </w:rPr>
              <w:t>обʼєкти</w:t>
            </w:r>
            <w:proofErr w:type="spellEnd"/>
            <w:r w:rsidRPr="00AC5313">
              <w:rPr>
                <w:rFonts w:ascii="Times New Roman" w:hAnsi="Times New Roman" w:cs="Times New Roman"/>
                <w:sz w:val="24"/>
                <w:szCs w:val="24"/>
              </w:rPr>
              <w:t xml:space="preserve"> в рамках реалізації проєктів міжнародної технічної допомоги</w:t>
            </w:r>
          </w:p>
        </w:tc>
        <w:tc>
          <w:tcPr>
            <w:tcW w:w="3373" w:type="dxa"/>
            <w:gridSpan w:val="2"/>
          </w:tcPr>
          <w:p w:rsidR="005B3C90" w:rsidRPr="00AC5313" w:rsidRDefault="005B3C90" w:rsidP="005B3C90">
            <w:pPr>
              <w:suppressAutoHyphens/>
              <w:rPr>
                <w:rFonts w:ascii="Times New Roman" w:eastAsia="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5B3C90" w:rsidRPr="00AC5313" w:rsidTr="00256C4D">
        <w:tc>
          <w:tcPr>
            <w:tcW w:w="709" w:type="dxa"/>
          </w:tcPr>
          <w:p w:rsidR="005B3C90" w:rsidRPr="00AC5313" w:rsidRDefault="005B3C90" w:rsidP="005B3C90">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5B3C90" w:rsidRPr="00AC5313" w:rsidRDefault="005B3C90" w:rsidP="005B3C90">
            <w:pPr>
              <w:tabs>
                <w:tab w:val="left" w:pos="0"/>
                <w:tab w:val="left" w:pos="459"/>
              </w:tabs>
              <w:rPr>
                <w:rFonts w:ascii="Times New Roman" w:hAnsi="Times New Roman" w:cs="Times New Roman"/>
                <w:sz w:val="24"/>
                <w:szCs w:val="24"/>
              </w:rPr>
            </w:pPr>
            <w:r w:rsidRPr="00AC5313">
              <w:rPr>
                <w:rFonts w:ascii="Times New Roman" w:hAnsi="Times New Roman" w:cs="Times New Roman"/>
                <w:sz w:val="24"/>
                <w:szCs w:val="24"/>
              </w:rPr>
              <w:t xml:space="preserve">Здійснення контролю за станом реалізації проєктів міжнародної технічної допомоги; постійна комунікація з </w:t>
            </w:r>
            <w:r w:rsidRPr="00AC5313">
              <w:rPr>
                <w:rFonts w:ascii="Times New Roman" w:hAnsi="Times New Roman" w:cs="Times New Roman"/>
                <w:sz w:val="24"/>
                <w:szCs w:val="24"/>
              </w:rPr>
              <w:lastRenderedPageBreak/>
              <w:t xml:space="preserve">координаторами щодо проблем </w:t>
            </w:r>
            <w:r w:rsidR="003F7193">
              <w:rPr>
                <w:rFonts w:ascii="Times New Roman" w:hAnsi="Times New Roman" w:cs="Times New Roman"/>
                <w:sz w:val="24"/>
                <w:szCs w:val="24"/>
              </w:rPr>
              <w:t>проєкт</w:t>
            </w:r>
            <w:r w:rsidRPr="00AC5313">
              <w:rPr>
                <w:rFonts w:ascii="Times New Roman" w:hAnsi="Times New Roman" w:cs="Times New Roman"/>
                <w:sz w:val="24"/>
                <w:szCs w:val="24"/>
              </w:rPr>
              <w:t>ів міжнародної технічної допомоги та подання пропозицій шляхів їх вирішення; виконання виїздів на об</w:t>
            </w:r>
            <w:r w:rsidR="003F7193">
              <w:rPr>
                <w:rFonts w:ascii="Times New Roman" w:hAnsi="Times New Roman" w:cs="Times New Roman"/>
                <w:sz w:val="24"/>
                <w:szCs w:val="24"/>
              </w:rPr>
              <w:t>’</w:t>
            </w:r>
            <w:r w:rsidRPr="00AC5313">
              <w:rPr>
                <w:rFonts w:ascii="Times New Roman" w:hAnsi="Times New Roman" w:cs="Times New Roman"/>
                <w:sz w:val="24"/>
                <w:szCs w:val="24"/>
              </w:rPr>
              <w:t>єкти відповідних проєктів</w:t>
            </w:r>
          </w:p>
        </w:tc>
        <w:tc>
          <w:tcPr>
            <w:tcW w:w="3373" w:type="dxa"/>
            <w:gridSpan w:val="2"/>
          </w:tcPr>
          <w:p w:rsidR="005B3C90" w:rsidRPr="00AC5313" w:rsidRDefault="005B3C90" w:rsidP="005B3C90">
            <w:pPr>
              <w:suppressAutoHyphens/>
              <w:rPr>
                <w:rFonts w:ascii="Times New Roman" w:eastAsia="Times New Roman" w:hAnsi="Times New Roman" w:cs="Times New Roman"/>
                <w:sz w:val="24"/>
                <w:szCs w:val="24"/>
              </w:rPr>
            </w:pPr>
            <w:r w:rsidRPr="00AC5313">
              <w:rPr>
                <w:rFonts w:ascii="Times New Roman" w:hAnsi="Times New Roman" w:cs="Times New Roman"/>
                <w:sz w:val="24"/>
                <w:szCs w:val="24"/>
              </w:rPr>
              <w:lastRenderedPageBreak/>
              <w:t>Впродовж І кварталу</w:t>
            </w:r>
          </w:p>
        </w:tc>
        <w:tc>
          <w:tcPr>
            <w:tcW w:w="4678" w:type="dxa"/>
          </w:tcPr>
          <w:p w:rsidR="005B3C90" w:rsidRPr="00AC5313" w:rsidRDefault="005B3C90" w:rsidP="005B3C90">
            <w:pPr>
              <w:rPr>
                <w:rFonts w:ascii="Times New Roman" w:hAnsi="Times New Roman" w:cs="Times New Roman"/>
                <w:bCs/>
                <w:sz w:val="24"/>
                <w:szCs w:val="24"/>
              </w:rPr>
            </w:pPr>
            <w:r w:rsidRPr="00AC5313">
              <w:rPr>
                <w:rFonts w:ascii="Times New Roman" w:hAnsi="Times New Roman" w:cs="Times New Roman"/>
                <w:bCs/>
                <w:sz w:val="24"/>
                <w:szCs w:val="24"/>
              </w:rPr>
              <w:t xml:space="preserve">Департамент міжнародної технічної допомоги та міжнародного </w:t>
            </w:r>
            <w:r w:rsidRPr="00AC5313">
              <w:rPr>
                <w:rFonts w:ascii="Times New Roman" w:hAnsi="Times New Roman" w:cs="Times New Roman"/>
                <w:bCs/>
                <w:sz w:val="24"/>
                <w:szCs w:val="24"/>
              </w:rPr>
              <w:lastRenderedPageBreak/>
              <w:t>співробітництва Львівської обласної державної адміністрації</w:t>
            </w:r>
          </w:p>
        </w:tc>
      </w:tr>
      <w:tr w:rsidR="002B6C18" w:rsidRPr="00AC5313" w:rsidTr="00256C4D">
        <w:tc>
          <w:tcPr>
            <w:tcW w:w="709" w:type="dxa"/>
          </w:tcPr>
          <w:p w:rsidR="002B6C18" w:rsidRPr="00AC5313" w:rsidRDefault="002B6C18" w:rsidP="002B6C1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2B6C18" w:rsidRPr="002B6C18" w:rsidRDefault="002B6C18" w:rsidP="002B6C18">
            <w:pPr>
              <w:rPr>
                <w:rFonts w:ascii="Times New Roman" w:hAnsi="Times New Roman" w:cs="Times New Roman"/>
                <w:sz w:val="24"/>
                <w:szCs w:val="24"/>
              </w:rPr>
            </w:pPr>
            <w:r w:rsidRPr="002B6C18">
              <w:rPr>
                <w:rFonts w:ascii="Times New Roman" w:hAnsi="Times New Roman" w:cs="Times New Roman"/>
                <w:sz w:val="24"/>
                <w:szCs w:val="24"/>
              </w:rPr>
              <w:t>Проведення перевірок технагляду під час будівництва, капітального ремонту та реконструкції об</w:t>
            </w:r>
            <w:r w:rsidR="003F7193">
              <w:rPr>
                <w:rFonts w:ascii="Times New Roman" w:hAnsi="Times New Roman" w:cs="Times New Roman"/>
                <w:sz w:val="24"/>
                <w:szCs w:val="24"/>
              </w:rPr>
              <w:t>’</w:t>
            </w:r>
            <w:r w:rsidRPr="002B6C18">
              <w:rPr>
                <w:rFonts w:ascii="Times New Roman" w:hAnsi="Times New Roman" w:cs="Times New Roman"/>
                <w:sz w:val="24"/>
                <w:szCs w:val="24"/>
              </w:rPr>
              <w:t xml:space="preserve">єктів щодо виконання будівельно-монтажних робіт, обсягів,  використанням матеріальних ресурсів та дотриманням </w:t>
            </w:r>
            <w:r w:rsidR="003F7193">
              <w:rPr>
                <w:rFonts w:ascii="Times New Roman" w:hAnsi="Times New Roman" w:cs="Times New Roman"/>
                <w:sz w:val="24"/>
                <w:szCs w:val="24"/>
              </w:rPr>
              <w:t>проєкт</w:t>
            </w:r>
            <w:r w:rsidRPr="002B6C18">
              <w:rPr>
                <w:rFonts w:ascii="Times New Roman" w:hAnsi="Times New Roman" w:cs="Times New Roman"/>
                <w:sz w:val="24"/>
                <w:szCs w:val="24"/>
              </w:rPr>
              <w:t>них рішень</w:t>
            </w:r>
          </w:p>
        </w:tc>
        <w:tc>
          <w:tcPr>
            <w:tcW w:w="3373" w:type="dxa"/>
            <w:gridSpan w:val="2"/>
          </w:tcPr>
          <w:p w:rsidR="002B6C18" w:rsidRPr="002B6C18" w:rsidRDefault="002B6C18" w:rsidP="002B6C18">
            <w:pPr>
              <w:suppressAutoHyphens/>
              <w:rPr>
                <w:rFonts w:ascii="Times New Roman" w:eastAsia="Times New Roman" w:hAnsi="Times New Roman" w:cs="Times New Roman"/>
                <w:sz w:val="24"/>
                <w:szCs w:val="24"/>
              </w:rPr>
            </w:pPr>
            <w:r w:rsidRPr="002B6C18">
              <w:rPr>
                <w:rFonts w:ascii="Times New Roman" w:eastAsia="Times New Roman" w:hAnsi="Times New Roman" w:cs="Times New Roman"/>
                <w:sz w:val="24"/>
                <w:szCs w:val="24"/>
              </w:rPr>
              <w:t>Впродовж року</w:t>
            </w:r>
          </w:p>
        </w:tc>
        <w:tc>
          <w:tcPr>
            <w:tcW w:w="4678" w:type="dxa"/>
          </w:tcPr>
          <w:p w:rsidR="002B6C18" w:rsidRPr="002B6C18" w:rsidRDefault="002B6C18" w:rsidP="002B6C18">
            <w:pPr>
              <w:ind w:firstLine="22"/>
              <w:rPr>
                <w:rFonts w:ascii="Times New Roman" w:hAnsi="Times New Roman" w:cs="Times New Roman"/>
                <w:bCs/>
                <w:sz w:val="24"/>
                <w:szCs w:val="24"/>
              </w:rPr>
            </w:pPr>
            <w:r w:rsidRPr="002B6C18">
              <w:rPr>
                <w:rFonts w:ascii="Times New Roman" w:hAnsi="Times New Roman" w:cs="Times New Roman"/>
                <w:bCs/>
                <w:sz w:val="24"/>
                <w:szCs w:val="24"/>
              </w:rPr>
              <w:t>Управління капітального будівництва Львівської обласної державної адміністрації</w:t>
            </w:r>
          </w:p>
        </w:tc>
      </w:tr>
      <w:tr w:rsidR="002B6C18" w:rsidRPr="00AC5313" w:rsidTr="00256C4D">
        <w:tc>
          <w:tcPr>
            <w:tcW w:w="709" w:type="dxa"/>
          </w:tcPr>
          <w:p w:rsidR="002B6C18" w:rsidRPr="00AC5313" w:rsidRDefault="002B6C18" w:rsidP="002B6C1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2B6C18" w:rsidRPr="00AC5313" w:rsidRDefault="002B6C18" w:rsidP="002B6C18">
            <w:pPr>
              <w:rPr>
                <w:rFonts w:ascii="Times New Roman" w:hAnsi="Times New Roman" w:cs="Times New Roman"/>
                <w:sz w:val="24"/>
                <w:szCs w:val="24"/>
              </w:rPr>
            </w:pPr>
            <w:r w:rsidRPr="00AC5313">
              <w:rPr>
                <w:rFonts w:ascii="Times New Roman" w:hAnsi="Times New Roman" w:cs="Times New Roman"/>
                <w:sz w:val="24"/>
                <w:szCs w:val="24"/>
              </w:rPr>
              <w:t>Здійснення спільних з Західним міжрегіональним Управлінням Укртрансбезпеки заходів державного контролю за дотриманням усіма суб</w:t>
            </w:r>
            <w:r w:rsidR="003F7193">
              <w:rPr>
                <w:rFonts w:ascii="Times New Roman" w:hAnsi="Times New Roman" w:cs="Times New Roman"/>
                <w:sz w:val="24"/>
                <w:szCs w:val="24"/>
              </w:rPr>
              <w:t>’</w:t>
            </w:r>
            <w:r w:rsidRPr="00AC5313">
              <w:rPr>
                <w:rFonts w:ascii="Times New Roman" w:hAnsi="Times New Roman" w:cs="Times New Roman"/>
                <w:sz w:val="24"/>
                <w:szCs w:val="24"/>
              </w:rPr>
              <w:t>єктами ринку, що надають послуги з перевезення пасажирів на автомобільному пасажирському транспорті вимог чинного законодавства України</w:t>
            </w:r>
          </w:p>
        </w:tc>
        <w:tc>
          <w:tcPr>
            <w:tcW w:w="3373" w:type="dxa"/>
            <w:gridSpan w:val="2"/>
          </w:tcPr>
          <w:p w:rsidR="002B6C18" w:rsidRPr="00AC5313" w:rsidRDefault="002B6C18" w:rsidP="002B6C18">
            <w:pPr>
              <w:rPr>
                <w:rFonts w:ascii="Times New Roman" w:hAnsi="Times New Roman" w:cs="Times New Roman"/>
                <w:sz w:val="24"/>
                <w:szCs w:val="24"/>
              </w:rPr>
            </w:pPr>
            <w:r>
              <w:rPr>
                <w:rFonts w:ascii="Times New Roman" w:hAnsi="Times New Roman" w:cs="Times New Roman"/>
                <w:sz w:val="24"/>
                <w:szCs w:val="24"/>
              </w:rPr>
              <w:t>Щ</w:t>
            </w:r>
            <w:r w:rsidRPr="00AC5313">
              <w:rPr>
                <w:rFonts w:ascii="Times New Roman" w:hAnsi="Times New Roman" w:cs="Times New Roman"/>
                <w:sz w:val="24"/>
                <w:szCs w:val="24"/>
              </w:rPr>
              <w:t>оквартально</w:t>
            </w:r>
          </w:p>
        </w:tc>
        <w:tc>
          <w:tcPr>
            <w:tcW w:w="4678" w:type="dxa"/>
          </w:tcPr>
          <w:p w:rsidR="002B6C18" w:rsidRPr="00AC5313" w:rsidRDefault="002B6C18" w:rsidP="002B6C18">
            <w:pPr>
              <w:rPr>
                <w:rFonts w:ascii="Times New Roman" w:hAnsi="Times New Roman" w:cs="Times New Roman"/>
                <w:bCs/>
                <w:sz w:val="24"/>
                <w:szCs w:val="24"/>
              </w:rPr>
            </w:pPr>
            <w:r w:rsidRPr="00AC5313">
              <w:rPr>
                <w:rFonts w:ascii="Times New Roman" w:hAnsi="Times New Roman" w:cs="Times New Roman"/>
                <w:bCs/>
                <w:sz w:val="24"/>
                <w:szCs w:val="24"/>
              </w:rPr>
              <w:t>Управління транспорту та зв</w:t>
            </w:r>
            <w:r w:rsidR="003F7193">
              <w:rPr>
                <w:rFonts w:ascii="Times New Roman" w:hAnsi="Times New Roman" w:cs="Times New Roman"/>
                <w:bCs/>
                <w:sz w:val="24"/>
                <w:szCs w:val="24"/>
              </w:rPr>
              <w:t>’</w:t>
            </w:r>
            <w:r w:rsidRPr="00AC5313">
              <w:rPr>
                <w:rFonts w:ascii="Times New Roman" w:hAnsi="Times New Roman" w:cs="Times New Roman"/>
                <w:bCs/>
                <w:sz w:val="24"/>
                <w:szCs w:val="24"/>
              </w:rPr>
              <w:t>язку Львівської обласної державної адміністрації</w:t>
            </w:r>
          </w:p>
          <w:p w:rsidR="002B6C18" w:rsidRPr="00AC5313" w:rsidRDefault="002B6C18" w:rsidP="002B6C18">
            <w:pPr>
              <w:rPr>
                <w:rFonts w:ascii="Times New Roman" w:hAnsi="Times New Roman" w:cs="Times New Roman"/>
                <w:bCs/>
                <w:sz w:val="24"/>
                <w:szCs w:val="24"/>
                <w:highlight w:val="red"/>
              </w:rPr>
            </w:pPr>
          </w:p>
        </w:tc>
      </w:tr>
      <w:tr w:rsidR="002B6C18" w:rsidRPr="00AC5313" w:rsidTr="00256C4D">
        <w:tc>
          <w:tcPr>
            <w:tcW w:w="709" w:type="dxa"/>
          </w:tcPr>
          <w:p w:rsidR="002B6C18" w:rsidRPr="00AC5313" w:rsidRDefault="002B6C18" w:rsidP="002B6C1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2B6C18" w:rsidRPr="00AC5313" w:rsidRDefault="002B6C18" w:rsidP="002B6C18">
            <w:pPr>
              <w:rPr>
                <w:rFonts w:ascii="Times New Roman" w:hAnsi="Times New Roman" w:cs="Times New Roman"/>
                <w:sz w:val="24"/>
                <w:szCs w:val="24"/>
              </w:rPr>
            </w:pPr>
            <w:r w:rsidRPr="00AC5313">
              <w:rPr>
                <w:rFonts w:ascii="Times New Roman" w:hAnsi="Times New Roman" w:cs="Times New Roman"/>
                <w:sz w:val="24"/>
                <w:szCs w:val="24"/>
              </w:rPr>
              <w:t xml:space="preserve">Щомісячний моніторинг та перевірки ходу виконання заходів з реалізації Комплексної програми розвитку фізичної культури та спорту Львівщини на </w:t>
            </w:r>
            <w:r>
              <w:rPr>
                <w:rFonts w:ascii="Times New Roman" w:hAnsi="Times New Roman" w:cs="Times New Roman"/>
                <w:sz w:val="24"/>
                <w:szCs w:val="24"/>
              </w:rPr>
              <w:t xml:space="preserve">                     </w:t>
            </w:r>
            <w:r w:rsidRPr="00AC5313">
              <w:rPr>
                <w:rFonts w:ascii="Times New Roman" w:hAnsi="Times New Roman" w:cs="Times New Roman"/>
                <w:sz w:val="24"/>
                <w:szCs w:val="24"/>
              </w:rPr>
              <w:t>2021- 2025 роки</w:t>
            </w:r>
          </w:p>
        </w:tc>
        <w:tc>
          <w:tcPr>
            <w:tcW w:w="3373" w:type="dxa"/>
            <w:gridSpan w:val="2"/>
          </w:tcPr>
          <w:p w:rsidR="002B6C18" w:rsidRPr="00AC5313" w:rsidRDefault="002B6C18" w:rsidP="002B6C18">
            <w:pPr>
              <w:rPr>
                <w:rFonts w:ascii="Times New Roman" w:hAnsi="Times New Roman" w:cs="Times New Roman"/>
                <w:sz w:val="24"/>
                <w:szCs w:val="24"/>
              </w:rPr>
            </w:pPr>
            <w:r w:rsidRPr="00AC5313">
              <w:rPr>
                <w:rFonts w:ascii="Times New Roman" w:hAnsi="Times New Roman" w:cs="Times New Roman"/>
                <w:sz w:val="24"/>
                <w:szCs w:val="24"/>
              </w:rPr>
              <w:t>Щотижнево, впродовж року</w:t>
            </w:r>
          </w:p>
        </w:tc>
        <w:tc>
          <w:tcPr>
            <w:tcW w:w="4678" w:type="dxa"/>
          </w:tcPr>
          <w:p w:rsidR="002B6C18" w:rsidRPr="00AC5313" w:rsidRDefault="002B6C18" w:rsidP="002B6C18">
            <w:pPr>
              <w:rPr>
                <w:rFonts w:ascii="Times New Roman" w:hAnsi="Times New Roman" w:cs="Times New Roman"/>
                <w:bCs/>
                <w:sz w:val="24"/>
                <w:szCs w:val="24"/>
              </w:rPr>
            </w:pPr>
            <w:r w:rsidRPr="00AC5313">
              <w:rPr>
                <w:rFonts w:ascii="Times New Roman" w:hAnsi="Times New Roman" w:cs="Times New Roman"/>
                <w:bCs/>
                <w:sz w:val="24"/>
                <w:szCs w:val="24"/>
              </w:rPr>
              <w:t>Управління молоді та спорту Львівської обласної державної адміністрації</w:t>
            </w:r>
          </w:p>
        </w:tc>
      </w:tr>
      <w:tr w:rsidR="002B6C18" w:rsidRPr="00AC5313" w:rsidTr="00256C4D">
        <w:tc>
          <w:tcPr>
            <w:tcW w:w="709" w:type="dxa"/>
          </w:tcPr>
          <w:p w:rsidR="002B6C18" w:rsidRPr="00AC5313" w:rsidRDefault="002B6C18" w:rsidP="002B6C1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2B6C18" w:rsidRPr="00AC5313" w:rsidRDefault="002B6C18" w:rsidP="002B6C18">
            <w:pPr>
              <w:rPr>
                <w:rFonts w:ascii="Times New Roman" w:hAnsi="Times New Roman" w:cs="Times New Roman"/>
                <w:sz w:val="24"/>
                <w:szCs w:val="24"/>
              </w:rPr>
            </w:pPr>
            <w:r w:rsidRPr="00AC5313">
              <w:rPr>
                <w:rFonts w:ascii="Times New Roman" w:hAnsi="Times New Roman" w:cs="Times New Roman"/>
                <w:sz w:val="24"/>
                <w:szCs w:val="24"/>
              </w:rPr>
              <w:t xml:space="preserve">Надання консультаційної та організаційної підтримки учасникам конкурсу молодіжних </w:t>
            </w:r>
            <w:r w:rsidR="003F7193">
              <w:rPr>
                <w:rFonts w:ascii="Times New Roman" w:hAnsi="Times New Roman" w:cs="Times New Roman"/>
                <w:sz w:val="24"/>
                <w:szCs w:val="24"/>
              </w:rPr>
              <w:t>проєкт</w:t>
            </w:r>
            <w:r>
              <w:rPr>
                <w:rFonts w:ascii="Times New Roman" w:hAnsi="Times New Roman" w:cs="Times New Roman"/>
                <w:sz w:val="24"/>
                <w:szCs w:val="24"/>
              </w:rPr>
              <w:t xml:space="preserve">ів у відповідності до постанови </w:t>
            </w:r>
            <w:r w:rsidRPr="00AC5313">
              <w:rPr>
                <w:rFonts w:ascii="Times New Roman" w:hAnsi="Times New Roman" w:cs="Times New Roman"/>
                <w:sz w:val="24"/>
                <w:szCs w:val="24"/>
              </w:rPr>
              <w:t>К</w:t>
            </w:r>
            <w:r>
              <w:rPr>
                <w:rFonts w:ascii="Times New Roman" w:hAnsi="Times New Roman" w:cs="Times New Roman"/>
                <w:sz w:val="24"/>
                <w:szCs w:val="24"/>
              </w:rPr>
              <w:t xml:space="preserve">абінету </w:t>
            </w:r>
            <w:r w:rsidRPr="00AC5313">
              <w:rPr>
                <w:rFonts w:ascii="Times New Roman" w:hAnsi="Times New Roman" w:cs="Times New Roman"/>
                <w:sz w:val="24"/>
                <w:szCs w:val="24"/>
              </w:rPr>
              <w:t>М</w:t>
            </w:r>
            <w:r>
              <w:rPr>
                <w:rFonts w:ascii="Times New Roman" w:hAnsi="Times New Roman" w:cs="Times New Roman"/>
                <w:sz w:val="24"/>
                <w:szCs w:val="24"/>
              </w:rPr>
              <w:t xml:space="preserve">іністрів </w:t>
            </w:r>
            <w:r w:rsidRPr="00AC5313">
              <w:rPr>
                <w:rFonts w:ascii="Times New Roman" w:hAnsi="Times New Roman" w:cs="Times New Roman"/>
                <w:sz w:val="24"/>
                <w:szCs w:val="24"/>
              </w:rPr>
              <w:t>У</w:t>
            </w:r>
            <w:r>
              <w:rPr>
                <w:rFonts w:ascii="Times New Roman" w:hAnsi="Times New Roman" w:cs="Times New Roman"/>
                <w:sz w:val="24"/>
                <w:szCs w:val="24"/>
              </w:rPr>
              <w:t>країни</w:t>
            </w:r>
            <w:r w:rsidRPr="00AC5313">
              <w:rPr>
                <w:rFonts w:ascii="Times New Roman" w:hAnsi="Times New Roman" w:cs="Times New Roman"/>
                <w:sz w:val="24"/>
                <w:szCs w:val="24"/>
              </w:rPr>
              <w:t xml:space="preserve"> №1049 від 12.10.2011 «Про затвердження Порядку проведення конкурсу з визначення програм (</w:t>
            </w:r>
            <w:r w:rsidR="003F7193">
              <w:rPr>
                <w:rFonts w:ascii="Times New Roman" w:hAnsi="Times New Roman" w:cs="Times New Roman"/>
                <w:sz w:val="24"/>
                <w:szCs w:val="24"/>
              </w:rPr>
              <w:t>проєкт</w:t>
            </w:r>
            <w:r w:rsidRPr="00AC5313">
              <w:rPr>
                <w:rFonts w:ascii="Times New Roman" w:hAnsi="Times New Roman" w:cs="Times New Roman"/>
                <w:sz w:val="24"/>
                <w:szCs w:val="24"/>
              </w:rPr>
              <w:t>ів, заходів), розроблених інститутами громадянського суспільства, для виконання (реалізації) яких надається фінансова підтримка»</w:t>
            </w:r>
          </w:p>
        </w:tc>
        <w:tc>
          <w:tcPr>
            <w:tcW w:w="3373" w:type="dxa"/>
            <w:gridSpan w:val="2"/>
          </w:tcPr>
          <w:p w:rsidR="002B6C18" w:rsidRPr="00AC5313" w:rsidRDefault="002B6C18" w:rsidP="002B6C18">
            <w:pPr>
              <w:rPr>
                <w:rFonts w:ascii="Times New Roman" w:hAnsi="Times New Roman" w:cs="Times New Roman"/>
                <w:sz w:val="24"/>
                <w:szCs w:val="24"/>
              </w:rPr>
            </w:pPr>
            <w:r w:rsidRPr="00AC5313">
              <w:rPr>
                <w:rFonts w:ascii="Times New Roman" w:hAnsi="Times New Roman" w:cs="Times New Roman"/>
                <w:sz w:val="24"/>
                <w:szCs w:val="24"/>
              </w:rPr>
              <w:t>Постійно впродовж року</w:t>
            </w:r>
          </w:p>
        </w:tc>
        <w:tc>
          <w:tcPr>
            <w:tcW w:w="4678" w:type="dxa"/>
          </w:tcPr>
          <w:p w:rsidR="002B6C18" w:rsidRPr="00AC5313" w:rsidRDefault="002B6C18" w:rsidP="002B6C18">
            <w:pPr>
              <w:rPr>
                <w:rFonts w:ascii="Times New Roman" w:hAnsi="Times New Roman" w:cs="Times New Roman"/>
                <w:bCs/>
                <w:sz w:val="24"/>
                <w:szCs w:val="24"/>
                <w:highlight w:val="red"/>
              </w:rPr>
            </w:pPr>
            <w:r w:rsidRPr="00AC5313">
              <w:rPr>
                <w:rFonts w:ascii="Times New Roman" w:hAnsi="Times New Roman" w:cs="Times New Roman"/>
                <w:bCs/>
                <w:sz w:val="24"/>
                <w:szCs w:val="24"/>
              </w:rPr>
              <w:t>Управління молоді та спорту Львівської обласної державної адміністрації</w:t>
            </w:r>
          </w:p>
        </w:tc>
      </w:tr>
      <w:tr w:rsidR="002B6C18" w:rsidRPr="00AC5313" w:rsidTr="00256C4D">
        <w:tc>
          <w:tcPr>
            <w:tcW w:w="709" w:type="dxa"/>
          </w:tcPr>
          <w:p w:rsidR="002B6C18" w:rsidRPr="00AC5313" w:rsidRDefault="002B6C18" w:rsidP="002B6C1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2B6C18" w:rsidRPr="00AC5313" w:rsidRDefault="002B6C18" w:rsidP="002B6C18">
            <w:pPr>
              <w:rPr>
                <w:rFonts w:ascii="Times New Roman" w:hAnsi="Times New Roman" w:cs="Times New Roman"/>
                <w:sz w:val="24"/>
                <w:szCs w:val="24"/>
              </w:rPr>
            </w:pPr>
            <w:r w:rsidRPr="00AC5313">
              <w:rPr>
                <w:rFonts w:ascii="Times New Roman" w:hAnsi="Times New Roman" w:cs="Times New Roman"/>
                <w:sz w:val="24"/>
                <w:szCs w:val="24"/>
              </w:rPr>
              <w:t>Перевірка та надання консультаційної допомоги в діяльності обласним організаціям фізкультурно-спортивних товариств, обласній школі вищої спортивної майстерності, обласним центрам олімпійської підготовки, обласним центам «Спорт для всіх» та «Інваспорт», обласним федераціям з видів спорту, дитячо-юнацьким</w:t>
            </w:r>
            <w:r w:rsidR="00237DAF">
              <w:rPr>
                <w:rFonts w:ascii="Times New Roman" w:hAnsi="Times New Roman" w:cs="Times New Roman"/>
                <w:sz w:val="24"/>
                <w:szCs w:val="24"/>
              </w:rPr>
              <w:t xml:space="preserve"> спортивним школам області тощо</w:t>
            </w:r>
          </w:p>
        </w:tc>
        <w:tc>
          <w:tcPr>
            <w:tcW w:w="3373" w:type="dxa"/>
            <w:gridSpan w:val="2"/>
          </w:tcPr>
          <w:p w:rsidR="002B6C18" w:rsidRPr="00AC5313" w:rsidRDefault="002B6C18" w:rsidP="002B6C18">
            <w:pPr>
              <w:rPr>
                <w:rFonts w:ascii="Times New Roman" w:hAnsi="Times New Roman" w:cs="Times New Roman"/>
                <w:sz w:val="24"/>
                <w:szCs w:val="24"/>
              </w:rPr>
            </w:pPr>
            <w:r w:rsidRPr="00AC5313">
              <w:rPr>
                <w:rFonts w:ascii="Times New Roman" w:hAnsi="Times New Roman" w:cs="Times New Roman"/>
                <w:sz w:val="24"/>
                <w:szCs w:val="24"/>
              </w:rPr>
              <w:t>Постійно впродовж року</w:t>
            </w:r>
          </w:p>
        </w:tc>
        <w:tc>
          <w:tcPr>
            <w:tcW w:w="4678" w:type="dxa"/>
          </w:tcPr>
          <w:p w:rsidR="002B6C18" w:rsidRPr="00AC5313" w:rsidRDefault="002B6C18" w:rsidP="002B6C18">
            <w:pPr>
              <w:rPr>
                <w:rFonts w:ascii="Times New Roman" w:hAnsi="Times New Roman" w:cs="Times New Roman"/>
                <w:bCs/>
                <w:sz w:val="24"/>
                <w:szCs w:val="24"/>
                <w:highlight w:val="red"/>
              </w:rPr>
            </w:pPr>
            <w:r w:rsidRPr="00AC5313">
              <w:rPr>
                <w:rFonts w:ascii="Times New Roman" w:hAnsi="Times New Roman" w:cs="Times New Roman"/>
                <w:bCs/>
                <w:sz w:val="24"/>
                <w:szCs w:val="24"/>
              </w:rPr>
              <w:t>Управління молоді та спорту Львівської обласної державної адміністрації</w:t>
            </w:r>
          </w:p>
        </w:tc>
      </w:tr>
      <w:tr w:rsidR="002B6C18" w:rsidRPr="00AC5313" w:rsidTr="00256C4D">
        <w:tc>
          <w:tcPr>
            <w:tcW w:w="709" w:type="dxa"/>
          </w:tcPr>
          <w:p w:rsidR="002B6C18" w:rsidRPr="00AC5313" w:rsidRDefault="002B6C18" w:rsidP="002B6C1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2B6C18" w:rsidRPr="00AC5313" w:rsidRDefault="002B6C18" w:rsidP="00406121">
            <w:pPr>
              <w:rPr>
                <w:rFonts w:ascii="Times New Roman" w:hAnsi="Times New Roman" w:cs="Times New Roman"/>
                <w:sz w:val="24"/>
                <w:szCs w:val="24"/>
              </w:rPr>
            </w:pPr>
            <w:r w:rsidRPr="00AC5313">
              <w:rPr>
                <w:rFonts w:ascii="Times New Roman" w:hAnsi="Times New Roman" w:cs="Times New Roman"/>
                <w:sz w:val="24"/>
                <w:szCs w:val="24"/>
              </w:rPr>
              <w:t xml:space="preserve">Перевірка та надання консультаційної допомоги в організації роботи відповідальним працівникам та керівникам підрозділів молоді та спорту </w:t>
            </w:r>
            <w:r w:rsidR="00406121" w:rsidRPr="00E32234">
              <w:rPr>
                <w:rFonts w:ascii="Times New Roman" w:hAnsi="Times New Roman" w:cs="Times New Roman"/>
                <w:bCs/>
                <w:sz w:val="24"/>
                <w:szCs w:val="24"/>
              </w:rPr>
              <w:t>міських, селищних, сільських територіальних громад тощо</w:t>
            </w:r>
          </w:p>
        </w:tc>
        <w:tc>
          <w:tcPr>
            <w:tcW w:w="3373" w:type="dxa"/>
            <w:gridSpan w:val="2"/>
          </w:tcPr>
          <w:p w:rsidR="002B6C18" w:rsidRPr="00AC5313" w:rsidRDefault="002B6C18" w:rsidP="002B6C18">
            <w:pPr>
              <w:rPr>
                <w:rFonts w:ascii="Times New Roman" w:hAnsi="Times New Roman" w:cs="Times New Roman"/>
                <w:sz w:val="24"/>
                <w:szCs w:val="24"/>
              </w:rPr>
            </w:pPr>
            <w:r w:rsidRPr="00AC5313">
              <w:rPr>
                <w:rFonts w:ascii="Times New Roman" w:hAnsi="Times New Roman" w:cs="Times New Roman"/>
                <w:sz w:val="24"/>
                <w:szCs w:val="24"/>
              </w:rPr>
              <w:t>Постійно впродовж року</w:t>
            </w:r>
          </w:p>
        </w:tc>
        <w:tc>
          <w:tcPr>
            <w:tcW w:w="4678" w:type="dxa"/>
          </w:tcPr>
          <w:p w:rsidR="002B6C18" w:rsidRPr="00AC5313" w:rsidRDefault="002B6C18" w:rsidP="002B6C18">
            <w:pPr>
              <w:rPr>
                <w:rFonts w:ascii="Times New Roman" w:hAnsi="Times New Roman" w:cs="Times New Roman"/>
                <w:bCs/>
                <w:sz w:val="24"/>
                <w:szCs w:val="24"/>
                <w:highlight w:val="red"/>
              </w:rPr>
            </w:pPr>
            <w:r w:rsidRPr="00AC5313">
              <w:rPr>
                <w:rFonts w:ascii="Times New Roman" w:hAnsi="Times New Roman" w:cs="Times New Roman"/>
                <w:bCs/>
                <w:sz w:val="24"/>
                <w:szCs w:val="24"/>
              </w:rPr>
              <w:t>Управління молоді та спорту Львівської обласної державної адміністрації</w:t>
            </w:r>
          </w:p>
        </w:tc>
      </w:tr>
      <w:tr w:rsidR="002B6C18" w:rsidRPr="00AC5313" w:rsidTr="00256C4D">
        <w:tc>
          <w:tcPr>
            <w:tcW w:w="709" w:type="dxa"/>
          </w:tcPr>
          <w:p w:rsidR="002B6C18" w:rsidRPr="00AC5313" w:rsidRDefault="002B6C18" w:rsidP="002B6C1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2B6C18" w:rsidRPr="00AC5313" w:rsidRDefault="002B6C18" w:rsidP="002B6C18">
            <w:pPr>
              <w:rPr>
                <w:rFonts w:ascii="Times New Roman" w:hAnsi="Times New Roman" w:cs="Times New Roman"/>
                <w:sz w:val="24"/>
                <w:szCs w:val="24"/>
              </w:rPr>
            </w:pPr>
            <w:r w:rsidRPr="00AC5313">
              <w:rPr>
                <w:rFonts w:ascii="Times New Roman" w:hAnsi="Times New Roman" w:cs="Times New Roman"/>
                <w:sz w:val="24"/>
                <w:szCs w:val="24"/>
              </w:rPr>
              <w:t>Надання консультаційної допомоги в діяльності молодіжних громадських організацій та організацій, які працюють з молоддю; структурних підрозділів, які відповідальні за реалізацію молодіжної політики в територіальних громадах; молодіжним радам та молодіжним просторам</w:t>
            </w:r>
          </w:p>
        </w:tc>
        <w:tc>
          <w:tcPr>
            <w:tcW w:w="3373" w:type="dxa"/>
            <w:gridSpan w:val="2"/>
          </w:tcPr>
          <w:p w:rsidR="002B6C18" w:rsidRPr="00AC5313" w:rsidRDefault="002B6C18" w:rsidP="002B6C18">
            <w:pPr>
              <w:rPr>
                <w:rFonts w:ascii="Times New Roman" w:hAnsi="Times New Roman" w:cs="Times New Roman"/>
                <w:sz w:val="24"/>
                <w:szCs w:val="24"/>
              </w:rPr>
            </w:pPr>
            <w:r w:rsidRPr="00AC5313">
              <w:rPr>
                <w:rFonts w:ascii="Times New Roman" w:hAnsi="Times New Roman" w:cs="Times New Roman"/>
                <w:sz w:val="24"/>
                <w:szCs w:val="24"/>
              </w:rPr>
              <w:t>Постійно впродовж року</w:t>
            </w:r>
          </w:p>
        </w:tc>
        <w:tc>
          <w:tcPr>
            <w:tcW w:w="4678" w:type="dxa"/>
          </w:tcPr>
          <w:p w:rsidR="002B6C18" w:rsidRPr="00AC5313" w:rsidRDefault="002B6C18" w:rsidP="002B6C18">
            <w:pPr>
              <w:rPr>
                <w:rFonts w:ascii="Times New Roman" w:hAnsi="Times New Roman" w:cs="Times New Roman"/>
                <w:bCs/>
                <w:sz w:val="24"/>
                <w:szCs w:val="24"/>
                <w:highlight w:val="red"/>
              </w:rPr>
            </w:pPr>
            <w:r w:rsidRPr="00AC5313">
              <w:rPr>
                <w:rFonts w:ascii="Times New Roman" w:hAnsi="Times New Roman" w:cs="Times New Roman"/>
                <w:bCs/>
                <w:sz w:val="24"/>
                <w:szCs w:val="24"/>
              </w:rPr>
              <w:t>Управління молоді та спорту Львівської обласної державної адміністрації</w:t>
            </w:r>
          </w:p>
        </w:tc>
      </w:tr>
      <w:tr w:rsidR="002B6C18" w:rsidRPr="00AC5313" w:rsidTr="00256C4D">
        <w:tc>
          <w:tcPr>
            <w:tcW w:w="709" w:type="dxa"/>
          </w:tcPr>
          <w:p w:rsidR="002B6C18" w:rsidRPr="00AC5313" w:rsidRDefault="002B6C18" w:rsidP="002B6C1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2B6C18" w:rsidRPr="00AC5313" w:rsidRDefault="002B6C18" w:rsidP="002B6C18">
            <w:pPr>
              <w:rPr>
                <w:rFonts w:ascii="Times New Roman" w:hAnsi="Times New Roman" w:cs="Times New Roman"/>
                <w:sz w:val="24"/>
                <w:szCs w:val="24"/>
              </w:rPr>
            </w:pPr>
            <w:r w:rsidRPr="00AC5313">
              <w:rPr>
                <w:rFonts w:ascii="Times New Roman" w:hAnsi="Times New Roman" w:cs="Times New Roman"/>
                <w:sz w:val="24"/>
                <w:szCs w:val="24"/>
              </w:rPr>
              <w:t>Надання практичної допомоги органам місцевого самоврядування щодо розроблення комплексних планів просторового розвитку територій територіальних громад</w:t>
            </w:r>
          </w:p>
        </w:tc>
        <w:tc>
          <w:tcPr>
            <w:tcW w:w="3373" w:type="dxa"/>
            <w:gridSpan w:val="2"/>
          </w:tcPr>
          <w:p w:rsidR="002B6C18" w:rsidRPr="00AC5313" w:rsidRDefault="002B6C18" w:rsidP="002B6C18">
            <w:pPr>
              <w:rPr>
                <w:rFonts w:ascii="Times New Roman" w:hAnsi="Times New Roman" w:cs="Times New Roman"/>
                <w:sz w:val="24"/>
                <w:szCs w:val="24"/>
              </w:rPr>
            </w:pPr>
            <w:r>
              <w:rPr>
                <w:rFonts w:ascii="Times New Roman" w:hAnsi="Times New Roman" w:cs="Times New Roman"/>
                <w:sz w:val="24"/>
                <w:szCs w:val="24"/>
              </w:rPr>
              <w:t>С</w:t>
            </w:r>
            <w:r w:rsidRPr="00AC5313">
              <w:rPr>
                <w:rFonts w:ascii="Times New Roman" w:hAnsi="Times New Roman" w:cs="Times New Roman"/>
                <w:sz w:val="24"/>
                <w:szCs w:val="24"/>
              </w:rPr>
              <w:t>ічень-грудень</w:t>
            </w:r>
          </w:p>
        </w:tc>
        <w:tc>
          <w:tcPr>
            <w:tcW w:w="4678" w:type="dxa"/>
          </w:tcPr>
          <w:p w:rsidR="002B6C18" w:rsidRPr="00AC5313" w:rsidRDefault="002B6C18" w:rsidP="002B6C18">
            <w:pPr>
              <w:rPr>
                <w:rFonts w:ascii="Times New Roman" w:hAnsi="Times New Roman" w:cs="Times New Roman"/>
                <w:bCs/>
                <w:sz w:val="24"/>
                <w:szCs w:val="24"/>
              </w:rPr>
            </w:pPr>
            <w:r w:rsidRPr="00AC5313">
              <w:rPr>
                <w:rFonts w:ascii="Times New Roman" w:hAnsi="Times New Roman" w:cs="Times New Roman"/>
                <w:bCs/>
                <w:sz w:val="24"/>
                <w:szCs w:val="24"/>
              </w:rPr>
              <w:t>Департамент архітектури та розвитку містобудування у Львівської обласної державної адміністрації</w:t>
            </w:r>
          </w:p>
        </w:tc>
      </w:tr>
      <w:tr w:rsidR="002B6C18" w:rsidRPr="00AC5313" w:rsidTr="00256C4D">
        <w:tc>
          <w:tcPr>
            <w:tcW w:w="709" w:type="dxa"/>
          </w:tcPr>
          <w:p w:rsidR="002B6C18" w:rsidRPr="00AC5313" w:rsidRDefault="002B6C18" w:rsidP="002B6C1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2B6C18" w:rsidRPr="00AC5313" w:rsidRDefault="002B6C18" w:rsidP="002B6C18">
            <w:pPr>
              <w:pStyle w:val="ab"/>
              <w:spacing w:before="0" w:beforeAutospacing="0" w:after="0" w:afterAutospacing="0"/>
            </w:pPr>
            <w:r w:rsidRPr="00AC5313">
              <w:rPr>
                <w:rFonts w:eastAsia="Calibri"/>
                <w:lang w:eastAsia="en-US"/>
              </w:rPr>
              <w:t>Впровадження містобудівного кадастру в територіальних громадах</w:t>
            </w:r>
          </w:p>
        </w:tc>
        <w:tc>
          <w:tcPr>
            <w:tcW w:w="3373" w:type="dxa"/>
            <w:gridSpan w:val="2"/>
          </w:tcPr>
          <w:p w:rsidR="002B6C18" w:rsidRPr="00AC5313" w:rsidRDefault="002B6C18" w:rsidP="002B6C18">
            <w:pPr>
              <w:rPr>
                <w:rFonts w:ascii="Times New Roman" w:hAnsi="Times New Roman" w:cs="Times New Roman"/>
                <w:sz w:val="24"/>
                <w:szCs w:val="24"/>
              </w:rPr>
            </w:pPr>
            <w:r>
              <w:rPr>
                <w:rFonts w:ascii="Times New Roman" w:hAnsi="Times New Roman" w:cs="Times New Roman"/>
                <w:sz w:val="24"/>
                <w:szCs w:val="24"/>
              </w:rPr>
              <w:t>С</w:t>
            </w:r>
            <w:r w:rsidRPr="00AC5313">
              <w:rPr>
                <w:rFonts w:ascii="Times New Roman" w:hAnsi="Times New Roman" w:cs="Times New Roman"/>
                <w:sz w:val="24"/>
                <w:szCs w:val="24"/>
              </w:rPr>
              <w:t>ічень-грудень</w:t>
            </w:r>
          </w:p>
        </w:tc>
        <w:tc>
          <w:tcPr>
            <w:tcW w:w="4678" w:type="dxa"/>
          </w:tcPr>
          <w:p w:rsidR="002B6C18" w:rsidRPr="00AC5313" w:rsidRDefault="002B6C18" w:rsidP="002B6C18">
            <w:pPr>
              <w:rPr>
                <w:rFonts w:ascii="Times New Roman" w:hAnsi="Times New Roman" w:cs="Times New Roman"/>
                <w:bCs/>
                <w:sz w:val="24"/>
                <w:szCs w:val="24"/>
              </w:rPr>
            </w:pPr>
            <w:r w:rsidRPr="00AC5313">
              <w:rPr>
                <w:rFonts w:ascii="Times New Roman" w:hAnsi="Times New Roman" w:cs="Times New Roman"/>
                <w:bCs/>
                <w:sz w:val="24"/>
                <w:szCs w:val="24"/>
              </w:rPr>
              <w:t>Департамент архітектури та розвитку містобудування у Львівської обласної державної адміністрації</w:t>
            </w:r>
          </w:p>
        </w:tc>
      </w:tr>
      <w:tr w:rsidR="002B6C18" w:rsidRPr="00AC5313" w:rsidTr="00256C4D">
        <w:tc>
          <w:tcPr>
            <w:tcW w:w="709" w:type="dxa"/>
          </w:tcPr>
          <w:p w:rsidR="002B6C18" w:rsidRPr="00AC5313" w:rsidRDefault="002B6C18" w:rsidP="002B6C1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2B6C18" w:rsidRPr="00AC5313" w:rsidRDefault="002B6C18" w:rsidP="002B6C18">
            <w:pPr>
              <w:pStyle w:val="ab"/>
              <w:spacing w:before="0" w:beforeAutospacing="0" w:after="0" w:afterAutospacing="0"/>
              <w:rPr>
                <w:rFonts w:eastAsia="Calibri"/>
                <w:lang w:eastAsia="en-US"/>
              </w:rPr>
            </w:pPr>
            <w:r w:rsidRPr="00AC5313">
              <w:rPr>
                <w:rFonts w:eastAsia="Calibri"/>
                <w:lang w:eastAsia="en-US"/>
              </w:rPr>
              <w:t>Проведення семінарів, навчань з питань збереження об</w:t>
            </w:r>
            <w:r w:rsidR="003F7193">
              <w:rPr>
                <w:rFonts w:eastAsia="Calibri"/>
                <w:lang w:eastAsia="en-US"/>
              </w:rPr>
              <w:t>’</w:t>
            </w:r>
            <w:r w:rsidRPr="00AC5313">
              <w:rPr>
                <w:rFonts w:eastAsia="Calibri"/>
                <w:lang w:eastAsia="en-US"/>
              </w:rPr>
              <w:t>єктів культурної спадщини, залучення провідних фахівців та науковців ВНЗ</w:t>
            </w:r>
          </w:p>
        </w:tc>
        <w:tc>
          <w:tcPr>
            <w:tcW w:w="3373" w:type="dxa"/>
            <w:gridSpan w:val="2"/>
          </w:tcPr>
          <w:p w:rsidR="002B6C18" w:rsidRPr="00AC5313" w:rsidRDefault="002B6C18" w:rsidP="002B6C18">
            <w:pPr>
              <w:pStyle w:val="ab"/>
              <w:spacing w:before="0" w:beforeAutospacing="0" w:after="0" w:afterAutospacing="0"/>
              <w:rPr>
                <w:rFonts w:eastAsia="Calibri"/>
                <w:lang w:eastAsia="en-US"/>
              </w:rPr>
            </w:pPr>
            <w:r>
              <w:t>С</w:t>
            </w:r>
            <w:r w:rsidRPr="00AC5313">
              <w:t>ічень - грудень</w:t>
            </w:r>
          </w:p>
        </w:tc>
        <w:tc>
          <w:tcPr>
            <w:tcW w:w="4678" w:type="dxa"/>
          </w:tcPr>
          <w:p w:rsidR="002B6C18" w:rsidRPr="00AC5313" w:rsidRDefault="002B6C18" w:rsidP="002B6C18">
            <w:pPr>
              <w:rPr>
                <w:rFonts w:ascii="Times New Roman" w:hAnsi="Times New Roman" w:cs="Times New Roman"/>
                <w:bCs/>
                <w:sz w:val="24"/>
                <w:szCs w:val="24"/>
              </w:rPr>
            </w:pPr>
            <w:r w:rsidRPr="00AC5313">
              <w:rPr>
                <w:rFonts w:ascii="Times New Roman" w:hAnsi="Times New Roman" w:cs="Times New Roman"/>
                <w:bCs/>
                <w:sz w:val="24"/>
                <w:szCs w:val="24"/>
              </w:rPr>
              <w:t>Департамент архітектури та розвитку містобудування у Львівської обласної державної адміністрації</w:t>
            </w:r>
          </w:p>
        </w:tc>
      </w:tr>
      <w:tr w:rsidR="002B6C18" w:rsidRPr="00AC5313" w:rsidTr="00256C4D">
        <w:tc>
          <w:tcPr>
            <w:tcW w:w="709" w:type="dxa"/>
          </w:tcPr>
          <w:p w:rsidR="002B6C18" w:rsidRPr="00AC5313" w:rsidRDefault="002B6C18" w:rsidP="002B6C1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2B6C18" w:rsidRPr="00AC5313" w:rsidRDefault="002B6C18" w:rsidP="002B6C18">
            <w:pPr>
              <w:rPr>
                <w:rFonts w:ascii="Times New Roman" w:hAnsi="Times New Roman" w:cs="Times New Roman"/>
                <w:bCs/>
                <w:color w:val="000000"/>
                <w:sz w:val="24"/>
                <w:szCs w:val="24"/>
              </w:rPr>
            </w:pPr>
            <w:r w:rsidRPr="00AC5313">
              <w:rPr>
                <w:rFonts w:ascii="Times New Roman" w:hAnsi="Times New Roman" w:cs="Times New Roman"/>
                <w:bCs/>
                <w:color w:val="000000"/>
                <w:sz w:val="24"/>
                <w:szCs w:val="24"/>
              </w:rPr>
              <w:t>Забезпечення проведення організаційної та методичної роботи, спрямованої на реалізацію державної політики з питань житлово-комунального господарства, у сфері ефективного управління житловим фондом, в тому числі сприяння створенню та забезпечення функціонуванню об</w:t>
            </w:r>
            <w:r w:rsidR="003F7193">
              <w:rPr>
                <w:rFonts w:ascii="Times New Roman" w:hAnsi="Times New Roman" w:cs="Times New Roman"/>
                <w:bCs/>
                <w:color w:val="000000"/>
                <w:sz w:val="24"/>
                <w:szCs w:val="24"/>
              </w:rPr>
              <w:t>’</w:t>
            </w:r>
            <w:r w:rsidRPr="00AC5313">
              <w:rPr>
                <w:rFonts w:ascii="Times New Roman" w:hAnsi="Times New Roman" w:cs="Times New Roman"/>
                <w:bCs/>
                <w:color w:val="000000"/>
                <w:sz w:val="24"/>
                <w:szCs w:val="24"/>
              </w:rPr>
              <w:t>єднань співвласників багатоквартирних будинків</w:t>
            </w:r>
          </w:p>
        </w:tc>
        <w:tc>
          <w:tcPr>
            <w:tcW w:w="3373" w:type="dxa"/>
            <w:gridSpan w:val="2"/>
          </w:tcPr>
          <w:p w:rsidR="002B6C18" w:rsidRPr="00AC5313" w:rsidRDefault="002B6C18" w:rsidP="002B6C18">
            <w:pPr>
              <w:rPr>
                <w:rFonts w:ascii="Times New Roman" w:hAnsi="Times New Roman" w:cs="Times New Roman"/>
                <w:color w:val="000000" w:themeColor="text1"/>
                <w:sz w:val="24"/>
                <w:szCs w:val="24"/>
              </w:rPr>
            </w:pPr>
            <w:r w:rsidRPr="00AC5313">
              <w:rPr>
                <w:rFonts w:ascii="Times New Roman" w:eastAsia="Times New Roman" w:hAnsi="Times New Roman" w:cs="Times New Roman"/>
                <w:sz w:val="24"/>
                <w:szCs w:val="24"/>
              </w:rPr>
              <w:t>Впродовж року</w:t>
            </w:r>
          </w:p>
        </w:tc>
        <w:tc>
          <w:tcPr>
            <w:tcW w:w="4678" w:type="dxa"/>
          </w:tcPr>
          <w:p w:rsidR="002B6C18" w:rsidRPr="00AC5313" w:rsidRDefault="002B6C18" w:rsidP="002B6C18">
            <w:pPr>
              <w:rPr>
                <w:rFonts w:ascii="Times New Roman" w:hAnsi="Times New Roman" w:cs="Times New Roman"/>
                <w:bCs/>
                <w:sz w:val="24"/>
                <w:szCs w:val="24"/>
                <w:highlight w:val="yellow"/>
              </w:rPr>
            </w:pPr>
            <w:r w:rsidRPr="00AC5313">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2B6C18" w:rsidRPr="00AC5313" w:rsidTr="00256C4D">
        <w:tc>
          <w:tcPr>
            <w:tcW w:w="709" w:type="dxa"/>
          </w:tcPr>
          <w:p w:rsidR="002B6C18" w:rsidRPr="00AC5313" w:rsidRDefault="002B6C18" w:rsidP="002B6C1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2B6C18" w:rsidRPr="00AC5313" w:rsidRDefault="002B6C18" w:rsidP="002B6C18">
            <w:pPr>
              <w:rPr>
                <w:rFonts w:ascii="Times New Roman" w:hAnsi="Times New Roman" w:cs="Times New Roman"/>
                <w:bCs/>
                <w:color w:val="000000"/>
                <w:sz w:val="24"/>
                <w:szCs w:val="24"/>
              </w:rPr>
            </w:pPr>
            <w:r w:rsidRPr="00AC5313">
              <w:rPr>
                <w:rFonts w:ascii="Times New Roman" w:hAnsi="Times New Roman" w:cs="Times New Roman"/>
                <w:bCs/>
                <w:color w:val="000000"/>
                <w:sz w:val="24"/>
                <w:szCs w:val="24"/>
              </w:rPr>
              <w:t>Співпраця з територіальними громадами у рамках «Загальнодержавної цільової соціальної програми «Питна вода України» на 2022-2026 роки» і у сфері благоустрою населених пунктів, здійснення перевірок стану об</w:t>
            </w:r>
            <w:r w:rsidR="003F7193">
              <w:rPr>
                <w:rFonts w:ascii="Times New Roman" w:hAnsi="Times New Roman" w:cs="Times New Roman"/>
                <w:bCs/>
                <w:color w:val="000000"/>
                <w:sz w:val="24"/>
                <w:szCs w:val="24"/>
              </w:rPr>
              <w:t>’</w:t>
            </w:r>
            <w:r w:rsidRPr="00AC5313">
              <w:rPr>
                <w:rFonts w:ascii="Times New Roman" w:hAnsi="Times New Roman" w:cs="Times New Roman"/>
                <w:bCs/>
                <w:color w:val="000000"/>
                <w:sz w:val="24"/>
                <w:szCs w:val="24"/>
              </w:rPr>
              <w:t>єктів благоустрою</w:t>
            </w:r>
            <w:r>
              <w:rPr>
                <w:rFonts w:ascii="Times New Roman" w:hAnsi="Times New Roman" w:cs="Times New Roman"/>
                <w:bCs/>
                <w:color w:val="000000"/>
                <w:sz w:val="24"/>
                <w:szCs w:val="24"/>
              </w:rPr>
              <w:t>, які знаходяться на території територіальних громад</w:t>
            </w:r>
          </w:p>
        </w:tc>
        <w:tc>
          <w:tcPr>
            <w:tcW w:w="3373" w:type="dxa"/>
            <w:gridSpan w:val="2"/>
          </w:tcPr>
          <w:p w:rsidR="002B6C18" w:rsidRPr="00AC5313" w:rsidRDefault="002B6C18" w:rsidP="002B6C18">
            <w:pPr>
              <w:rPr>
                <w:rFonts w:ascii="Times New Roman" w:hAnsi="Times New Roman" w:cs="Times New Roman"/>
                <w:color w:val="000000" w:themeColor="text1"/>
                <w:sz w:val="24"/>
                <w:szCs w:val="24"/>
              </w:rPr>
            </w:pPr>
          </w:p>
          <w:p w:rsidR="002B6C18" w:rsidRPr="00AC5313" w:rsidRDefault="002B6C18" w:rsidP="002B6C18">
            <w:pPr>
              <w:rPr>
                <w:rFonts w:ascii="Times New Roman" w:hAnsi="Times New Roman" w:cs="Times New Roman"/>
                <w:bCs/>
                <w:color w:val="000000"/>
                <w:sz w:val="24"/>
                <w:szCs w:val="24"/>
              </w:rPr>
            </w:pPr>
            <w:r w:rsidRPr="00AC5313">
              <w:rPr>
                <w:rFonts w:ascii="Times New Roman" w:eastAsia="Times New Roman" w:hAnsi="Times New Roman" w:cs="Times New Roman"/>
                <w:sz w:val="24"/>
                <w:szCs w:val="24"/>
              </w:rPr>
              <w:t>Впродовж року</w:t>
            </w:r>
          </w:p>
        </w:tc>
        <w:tc>
          <w:tcPr>
            <w:tcW w:w="4678" w:type="dxa"/>
          </w:tcPr>
          <w:p w:rsidR="002B6C18" w:rsidRPr="00AC5313" w:rsidRDefault="002B6C18" w:rsidP="002B6C18">
            <w:pPr>
              <w:ind w:firstLine="34"/>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2B6C18" w:rsidRPr="00AC5313" w:rsidTr="00256C4D">
        <w:tc>
          <w:tcPr>
            <w:tcW w:w="709" w:type="dxa"/>
          </w:tcPr>
          <w:p w:rsidR="002B6C18" w:rsidRPr="00AC5313" w:rsidRDefault="002B6C18" w:rsidP="002B6C1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2B6C18" w:rsidRPr="00AC5313" w:rsidRDefault="002B6C18" w:rsidP="002B6C18">
            <w:pPr>
              <w:rPr>
                <w:rFonts w:ascii="Times New Roman" w:hAnsi="Times New Roman" w:cs="Times New Roman"/>
                <w:sz w:val="24"/>
                <w:szCs w:val="24"/>
              </w:rPr>
            </w:pPr>
            <w:r w:rsidRPr="00AC5313">
              <w:rPr>
                <w:rFonts w:ascii="Times New Roman" w:hAnsi="Times New Roman" w:cs="Times New Roman"/>
                <w:sz w:val="24"/>
                <w:szCs w:val="24"/>
              </w:rPr>
              <w:t>Моніторинг технічного стану будівель та наявності опалення в установах культури</w:t>
            </w:r>
          </w:p>
        </w:tc>
        <w:tc>
          <w:tcPr>
            <w:tcW w:w="3373" w:type="dxa"/>
            <w:gridSpan w:val="2"/>
          </w:tcPr>
          <w:p w:rsidR="002B6C18" w:rsidRPr="00AC5313" w:rsidRDefault="002B6C18" w:rsidP="002B6C18">
            <w:pPr>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2B6C18" w:rsidRPr="00AC5313" w:rsidRDefault="002B6C18" w:rsidP="002B6C1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2B6C18" w:rsidRPr="00AC5313" w:rsidRDefault="002B6C18" w:rsidP="002B6C18">
            <w:pPr>
              <w:rPr>
                <w:rFonts w:ascii="Times New Roman" w:hAnsi="Times New Roman" w:cs="Times New Roman"/>
                <w:bCs/>
                <w:sz w:val="24"/>
                <w:szCs w:val="24"/>
                <w:highlight w:val="yellow"/>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2B6C18" w:rsidRPr="00AC5313" w:rsidTr="00256C4D">
        <w:tc>
          <w:tcPr>
            <w:tcW w:w="709" w:type="dxa"/>
          </w:tcPr>
          <w:p w:rsidR="002B6C18" w:rsidRPr="00AC5313" w:rsidRDefault="002B6C18" w:rsidP="002B6C1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2B6C18" w:rsidRPr="00AC5313" w:rsidRDefault="002B6C18" w:rsidP="002B6C18">
            <w:pPr>
              <w:rPr>
                <w:rFonts w:ascii="Times New Roman" w:hAnsi="Times New Roman" w:cs="Times New Roman"/>
                <w:sz w:val="24"/>
                <w:szCs w:val="24"/>
              </w:rPr>
            </w:pPr>
            <w:r w:rsidRPr="00AC5313">
              <w:rPr>
                <w:rFonts w:ascii="Times New Roman" w:hAnsi="Times New Roman" w:cs="Times New Roman"/>
                <w:sz w:val="24"/>
                <w:szCs w:val="24"/>
              </w:rPr>
              <w:t>Ведення технічного нагляду за поточними ремонтами, які виконуються в установах культури обласного підпорядкування (погодження кошторисної документації та перевірка актів виконаних робіт)</w:t>
            </w:r>
          </w:p>
        </w:tc>
        <w:tc>
          <w:tcPr>
            <w:tcW w:w="3373" w:type="dxa"/>
            <w:gridSpan w:val="2"/>
          </w:tcPr>
          <w:p w:rsidR="002B6C18" w:rsidRPr="00AC5313" w:rsidRDefault="002B6C18" w:rsidP="002B6C18">
            <w:pPr>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2B6C18" w:rsidRPr="00AC5313" w:rsidRDefault="002B6C18" w:rsidP="002B6C1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2B6C18" w:rsidRPr="00AC5313" w:rsidRDefault="002B6C18" w:rsidP="002B6C18">
            <w:pPr>
              <w:rPr>
                <w:rFonts w:ascii="Times New Roman" w:hAnsi="Times New Roman" w:cs="Times New Roman"/>
                <w:bCs/>
                <w:sz w:val="24"/>
                <w:szCs w:val="24"/>
                <w:highlight w:val="yellow"/>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2B6C18" w:rsidRPr="00AC5313" w:rsidTr="00256C4D">
        <w:tc>
          <w:tcPr>
            <w:tcW w:w="709" w:type="dxa"/>
          </w:tcPr>
          <w:p w:rsidR="002B6C18" w:rsidRPr="00AC5313" w:rsidRDefault="002B6C18" w:rsidP="002B6C1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2B6C18" w:rsidRPr="00AC5313" w:rsidRDefault="002B6C18" w:rsidP="002B6C18">
            <w:pPr>
              <w:rPr>
                <w:rFonts w:ascii="Times New Roman" w:hAnsi="Times New Roman" w:cs="Times New Roman"/>
                <w:sz w:val="24"/>
                <w:szCs w:val="24"/>
              </w:rPr>
            </w:pPr>
            <w:r w:rsidRPr="00AC5313">
              <w:rPr>
                <w:rFonts w:ascii="Times New Roman" w:hAnsi="Times New Roman" w:cs="Times New Roman"/>
                <w:sz w:val="24"/>
                <w:szCs w:val="24"/>
              </w:rPr>
              <w:t xml:space="preserve">Здійснення роботи з </w:t>
            </w:r>
            <w:proofErr w:type="spellStart"/>
            <w:r w:rsidRPr="00AC5313">
              <w:rPr>
                <w:rFonts w:ascii="Times New Roman" w:hAnsi="Times New Roman" w:cs="Times New Roman"/>
                <w:sz w:val="24"/>
                <w:szCs w:val="24"/>
              </w:rPr>
              <w:t>енергоменеджменту</w:t>
            </w:r>
            <w:proofErr w:type="spellEnd"/>
            <w:r w:rsidRPr="00AC5313">
              <w:rPr>
                <w:rFonts w:ascii="Times New Roman" w:hAnsi="Times New Roman" w:cs="Times New Roman"/>
                <w:sz w:val="24"/>
                <w:szCs w:val="24"/>
              </w:rPr>
              <w:t>: проведення розрахунків потреби в енергоносіях для Департаменту і підпорядкованих установ, що фінансуються з обласного бюджету, доведення лімітів споживання до установ, здійснення систематичного моніторингу інформації щодо використання енергоносіїв</w:t>
            </w:r>
          </w:p>
        </w:tc>
        <w:tc>
          <w:tcPr>
            <w:tcW w:w="3373" w:type="dxa"/>
            <w:gridSpan w:val="2"/>
          </w:tcPr>
          <w:p w:rsidR="002B6C18" w:rsidRPr="00AC5313" w:rsidRDefault="002B6C18" w:rsidP="002B6C18">
            <w:pPr>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2B6C18" w:rsidRPr="00AC5313" w:rsidRDefault="002B6C18" w:rsidP="002B6C1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2B6C18" w:rsidRPr="00AC5313" w:rsidRDefault="002B6C18" w:rsidP="002B6C18">
            <w:pPr>
              <w:rPr>
                <w:rFonts w:ascii="Times New Roman" w:hAnsi="Times New Roman" w:cs="Times New Roman"/>
                <w:bCs/>
                <w:sz w:val="24"/>
                <w:szCs w:val="24"/>
                <w:highlight w:val="yellow"/>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2B6C18" w:rsidRPr="00AC5313" w:rsidTr="00256C4D">
        <w:tc>
          <w:tcPr>
            <w:tcW w:w="709" w:type="dxa"/>
          </w:tcPr>
          <w:p w:rsidR="002B6C18" w:rsidRPr="00AC5313" w:rsidRDefault="002B6C18" w:rsidP="002B6C1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2B6C18" w:rsidRPr="00AC5313" w:rsidRDefault="002B6C18" w:rsidP="002B6C18">
            <w:pPr>
              <w:rPr>
                <w:rFonts w:ascii="Times New Roman" w:hAnsi="Times New Roman" w:cs="Times New Roman"/>
                <w:sz w:val="24"/>
                <w:szCs w:val="24"/>
              </w:rPr>
            </w:pPr>
            <w:r w:rsidRPr="00AC5313">
              <w:rPr>
                <w:rFonts w:ascii="Times New Roman" w:hAnsi="Times New Roman" w:cs="Times New Roman"/>
                <w:sz w:val="24"/>
                <w:szCs w:val="24"/>
              </w:rPr>
              <w:t>Проведення роботи з цивільного захисту та надзвичайних ситуацій галузі культури в Департаменті, ведення контролю за станом цивільного захисту і надзвичайних ситуацій в установах області. Облік та аналіз нещасних випадків, пожеж, планування і контроль виконання заходів</w:t>
            </w:r>
          </w:p>
        </w:tc>
        <w:tc>
          <w:tcPr>
            <w:tcW w:w="3373" w:type="dxa"/>
            <w:gridSpan w:val="2"/>
          </w:tcPr>
          <w:p w:rsidR="002B6C18" w:rsidRPr="00AC5313" w:rsidRDefault="002B6C18" w:rsidP="002B6C18">
            <w:pPr>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2B6C18" w:rsidRPr="00AC5313" w:rsidRDefault="002B6C18" w:rsidP="002B6C1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2B6C18" w:rsidRPr="00AC5313" w:rsidRDefault="002B6C18" w:rsidP="002B6C18">
            <w:pPr>
              <w:rPr>
                <w:rFonts w:ascii="Times New Roman" w:hAnsi="Times New Roman" w:cs="Times New Roman"/>
                <w:bCs/>
                <w:sz w:val="24"/>
                <w:szCs w:val="24"/>
                <w:highlight w:val="yellow"/>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2B6C18" w:rsidRPr="00AC5313" w:rsidTr="00256C4D">
        <w:tc>
          <w:tcPr>
            <w:tcW w:w="709" w:type="dxa"/>
          </w:tcPr>
          <w:p w:rsidR="002B6C18" w:rsidRPr="00AC5313" w:rsidRDefault="002B6C18" w:rsidP="002B6C1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2B6C18" w:rsidRPr="00AC5313" w:rsidRDefault="002B6C18" w:rsidP="002B6C18">
            <w:pPr>
              <w:rPr>
                <w:rFonts w:ascii="Times New Roman" w:hAnsi="Times New Roman" w:cs="Times New Roman"/>
                <w:sz w:val="24"/>
                <w:szCs w:val="24"/>
              </w:rPr>
            </w:pPr>
            <w:r w:rsidRPr="00AC5313">
              <w:rPr>
                <w:rFonts w:ascii="Times New Roman" w:hAnsi="Times New Roman" w:cs="Times New Roman"/>
                <w:sz w:val="24"/>
                <w:szCs w:val="24"/>
              </w:rPr>
              <w:t>Проведення заходів щодо підготовки установ культури до роботи в осінньо-зимовий період. Формування та аналіз інформації про забезпечення всіма видами пал</w:t>
            </w:r>
            <w:r w:rsidR="00237DAF">
              <w:rPr>
                <w:rFonts w:ascii="Times New Roman" w:hAnsi="Times New Roman" w:cs="Times New Roman"/>
                <w:sz w:val="24"/>
                <w:szCs w:val="24"/>
              </w:rPr>
              <w:t>ива</w:t>
            </w:r>
          </w:p>
        </w:tc>
        <w:tc>
          <w:tcPr>
            <w:tcW w:w="3373" w:type="dxa"/>
            <w:gridSpan w:val="2"/>
          </w:tcPr>
          <w:p w:rsidR="002B6C18" w:rsidRPr="00AC5313" w:rsidRDefault="002B6C18" w:rsidP="002B6C18">
            <w:pPr>
              <w:rPr>
                <w:rFonts w:ascii="Times New Roman" w:hAnsi="Times New Roman" w:cs="Times New Roman"/>
                <w:sz w:val="24"/>
                <w:szCs w:val="24"/>
              </w:rPr>
            </w:pPr>
            <w:r>
              <w:rPr>
                <w:rFonts w:ascii="Times New Roman" w:hAnsi="Times New Roman" w:cs="Times New Roman"/>
                <w:sz w:val="24"/>
                <w:szCs w:val="24"/>
              </w:rPr>
              <w:t>Т</w:t>
            </w:r>
            <w:r w:rsidRPr="00AC5313">
              <w:rPr>
                <w:rFonts w:ascii="Times New Roman" w:hAnsi="Times New Roman" w:cs="Times New Roman"/>
                <w:sz w:val="24"/>
                <w:szCs w:val="24"/>
              </w:rPr>
              <w:t>равень-жовтень</w:t>
            </w:r>
          </w:p>
        </w:tc>
        <w:tc>
          <w:tcPr>
            <w:tcW w:w="4678" w:type="dxa"/>
          </w:tcPr>
          <w:p w:rsidR="002B6C18" w:rsidRPr="00AC5313" w:rsidRDefault="002B6C18" w:rsidP="002B6C1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2B6C18" w:rsidRPr="00AC5313" w:rsidRDefault="002B6C18" w:rsidP="002B6C18">
            <w:pPr>
              <w:rPr>
                <w:rFonts w:ascii="Times New Roman" w:hAnsi="Times New Roman" w:cs="Times New Roman"/>
                <w:bCs/>
                <w:sz w:val="24"/>
                <w:szCs w:val="24"/>
                <w:highlight w:val="yellow"/>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2B6C18" w:rsidRPr="00AC5313" w:rsidTr="00256C4D">
        <w:tc>
          <w:tcPr>
            <w:tcW w:w="709" w:type="dxa"/>
          </w:tcPr>
          <w:p w:rsidR="002B6C18" w:rsidRPr="00AC5313" w:rsidRDefault="002B6C18" w:rsidP="002B6C1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2B6C18" w:rsidRPr="00D93091" w:rsidRDefault="002B6C18" w:rsidP="002B6C18">
            <w:pPr>
              <w:rPr>
                <w:rFonts w:ascii="Times New Roman" w:hAnsi="Times New Roman" w:cs="Times New Roman"/>
                <w:sz w:val="24"/>
                <w:szCs w:val="24"/>
              </w:rPr>
            </w:pPr>
            <w:r w:rsidRPr="00D93091">
              <w:rPr>
                <w:rFonts w:ascii="Times New Roman" w:hAnsi="Times New Roman" w:cs="Times New Roman"/>
                <w:sz w:val="24"/>
                <w:szCs w:val="24"/>
              </w:rPr>
              <w:t xml:space="preserve">Надання консультативної та методологічної допомоги органам місцевого самоврядування щодо формування спроможної мережі надання адміністративних та публічних послуг </w:t>
            </w:r>
          </w:p>
        </w:tc>
        <w:tc>
          <w:tcPr>
            <w:tcW w:w="3373" w:type="dxa"/>
            <w:gridSpan w:val="2"/>
          </w:tcPr>
          <w:p w:rsidR="002B6C18" w:rsidRPr="00D93091" w:rsidRDefault="002B6C18" w:rsidP="002B6C18">
            <w:pPr>
              <w:rPr>
                <w:rFonts w:ascii="Times New Roman" w:hAnsi="Times New Roman" w:cs="Times New Roman"/>
                <w:sz w:val="24"/>
                <w:szCs w:val="24"/>
              </w:rPr>
            </w:pPr>
            <w:r w:rsidRPr="00D93091">
              <w:rPr>
                <w:rFonts w:ascii="Times New Roman" w:hAnsi="Times New Roman" w:cs="Times New Roman"/>
                <w:sz w:val="24"/>
                <w:szCs w:val="24"/>
              </w:rPr>
              <w:t>Впродовж року</w:t>
            </w:r>
          </w:p>
        </w:tc>
        <w:tc>
          <w:tcPr>
            <w:tcW w:w="4678" w:type="dxa"/>
          </w:tcPr>
          <w:p w:rsidR="002B6C18" w:rsidRPr="009F3002" w:rsidRDefault="002B6C18" w:rsidP="002B6C18">
            <w:pPr>
              <w:rPr>
                <w:rFonts w:ascii="Times New Roman" w:hAnsi="Times New Roman" w:cs="Times New Roman"/>
                <w:sz w:val="24"/>
                <w:szCs w:val="24"/>
              </w:rPr>
            </w:pPr>
            <w:r w:rsidRPr="009F3002">
              <w:rPr>
                <w:rFonts w:ascii="Times New Roman" w:hAnsi="Times New Roman" w:cs="Times New Roman"/>
                <w:sz w:val="24"/>
                <w:szCs w:val="24"/>
              </w:rPr>
              <w:t>Управління з питань цифрового розвитку</w:t>
            </w:r>
          </w:p>
          <w:p w:rsidR="002B6C18" w:rsidRPr="009F3002" w:rsidRDefault="002B6C18" w:rsidP="002B6C18">
            <w:pPr>
              <w:rPr>
                <w:rFonts w:ascii="Times New Roman" w:hAnsi="Times New Roman" w:cs="Times New Roman"/>
                <w:sz w:val="24"/>
                <w:szCs w:val="24"/>
              </w:rPr>
            </w:pPr>
            <w:r w:rsidRPr="009F3002">
              <w:rPr>
                <w:rFonts w:ascii="Times New Roman" w:hAnsi="Times New Roman" w:cs="Times New Roman"/>
                <w:sz w:val="24"/>
                <w:szCs w:val="24"/>
              </w:rPr>
              <w:t>Львівської обласної державної адміністрації</w:t>
            </w:r>
          </w:p>
          <w:p w:rsidR="002B6C18" w:rsidRPr="00AC5313" w:rsidRDefault="002B6C18" w:rsidP="002B6C18">
            <w:pPr>
              <w:rPr>
                <w:rFonts w:ascii="Times New Roman" w:eastAsia="Times New Roman" w:hAnsi="Times New Roman" w:cs="Times New Roman"/>
                <w:bCs/>
                <w:sz w:val="24"/>
                <w:szCs w:val="24"/>
              </w:rPr>
            </w:pPr>
          </w:p>
        </w:tc>
      </w:tr>
      <w:tr w:rsidR="002B6C18" w:rsidRPr="00AC5313" w:rsidTr="00256C4D">
        <w:tc>
          <w:tcPr>
            <w:tcW w:w="709" w:type="dxa"/>
          </w:tcPr>
          <w:p w:rsidR="002B6C18" w:rsidRPr="00AC5313" w:rsidRDefault="002B6C18" w:rsidP="002B6C1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2B6C18" w:rsidRPr="00D93091" w:rsidRDefault="002B6C18" w:rsidP="002B6C18">
            <w:pPr>
              <w:rPr>
                <w:rFonts w:ascii="Times New Roman" w:hAnsi="Times New Roman" w:cs="Times New Roman"/>
                <w:sz w:val="24"/>
                <w:szCs w:val="24"/>
              </w:rPr>
            </w:pPr>
            <w:r w:rsidRPr="00D93091">
              <w:rPr>
                <w:rFonts w:ascii="Times New Roman" w:hAnsi="Times New Roman" w:cs="Times New Roman"/>
                <w:sz w:val="24"/>
                <w:szCs w:val="24"/>
              </w:rPr>
              <w:t>Організація та проведення круглих столів та онлайн-зустрічей із надання консультативної допомоги територіальним громадам з питань цифрового розвитку</w:t>
            </w:r>
          </w:p>
        </w:tc>
        <w:tc>
          <w:tcPr>
            <w:tcW w:w="3373" w:type="dxa"/>
            <w:gridSpan w:val="2"/>
          </w:tcPr>
          <w:p w:rsidR="002B6C18" w:rsidRPr="00D93091" w:rsidRDefault="002B6C18" w:rsidP="002B6C18">
            <w:pPr>
              <w:rPr>
                <w:rFonts w:ascii="Times New Roman" w:hAnsi="Times New Roman" w:cs="Times New Roman"/>
                <w:sz w:val="24"/>
                <w:szCs w:val="24"/>
              </w:rPr>
            </w:pPr>
            <w:r w:rsidRPr="00D93091">
              <w:rPr>
                <w:rFonts w:ascii="Times New Roman" w:hAnsi="Times New Roman" w:cs="Times New Roman"/>
                <w:sz w:val="24"/>
                <w:szCs w:val="24"/>
              </w:rPr>
              <w:t>Впродовж року</w:t>
            </w:r>
          </w:p>
        </w:tc>
        <w:tc>
          <w:tcPr>
            <w:tcW w:w="4678" w:type="dxa"/>
          </w:tcPr>
          <w:p w:rsidR="002B6C18" w:rsidRPr="009F3002" w:rsidRDefault="002B6C18" w:rsidP="002B6C18">
            <w:pPr>
              <w:rPr>
                <w:rFonts w:ascii="Times New Roman" w:hAnsi="Times New Roman" w:cs="Times New Roman"/>
                <w:sz w:val="24"/>
                <w:szCs w:val="24"/>
              </w:rPr>
            </w:pPr>
            <w:r w:rsidRPr="009F3002">
              <w:rPr>
                <w:rFonts w:ascii="Times New Roman" w:hAnsi="Times New Roman" w:cs="Times New Roman"/>
                <w:sz w:val="24"/>
                <w:szCs w:val="24"/>
              </w:rPr>
              <w:t>Управління з питань цифрового розвитку</w:t>
            </w:r>
          </w:p>
          <w:p w:rsidR="002B6C18" w:rsidRPr="009F3002" w:rsidRDefault="002B6C18" w:rsidP="002B6C18">
            <w:pPr>
              <w:rPr>
                <w:rFonts w:ascii="Times New Roman" w:hAnsi="Times New Roman" w:cs="Times New Roman"/>
                <w:sz w:val="24"/>
                <w:szCs w:val="24"/>
              </w:rPr>
            </w:pPr>
            <w:r w:rsidRPr="009F3002">
              <w:rPr>
                <w:rFonts w:ascii="Times New Roman" w:hAnsi="Times New Roman" w:cs="Times New Roman"/>
                <w:sz w:val="24"/>
                <w:szCs w:val="24"/>
              </w:rPr>
              <w:t>Львівської обласної державної адміністрації</w:t>
            </w:r>
          </w:p>
          <w:p w:rsidR="002B6C18" w:rsidRPr="00AC5313" w:rsidRDefault="002B6C18" w:rsidP="002B6C18">
            <w:pPr>
              <w:rPr>
                <w:rFonts w:ascii="Times New Roman" w:eastAsia="Times New Roman" w:hAnsi="Times New Roman" w:cs="Times New Roman"/>
                <w:bCs/>
                <w:sz w:val="24"/>
                <w:szCs w:val="24"/>
              </w:rPr>
            </w:pPr>
          </w:p>
        </w:tc>
      </w:tr>
      <w:tr w:rsidR="002B6C18" w:rsidRPr="00AC5313" w:rsidTr="00256C4D">
        <w:tc>
          <w:tcPr>
            <w:tcW w:w="709" w:type="dxa"/>
          </w:tcPr>
          <w:p w:rsidR="002B6C18" w:rsidRPr="00AC5313" w:rsidRDefault="002B6C18" w:rsidP="002B6C1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2B6C18" w:rsidRPr="00D93091" w:rsidRDefault="002B6C18" w:rsidP="002B6C18">
            <w:pPr>
              <w:pBdr>
                <w:top w:val="nil"/>
                <w:left w:val="nil"/>
                <w:bottom w:val="nil"/>
                <w:right w:val="nil"/>
                <w:between w:val="nil"/>
              </w:pBdr>
              <w:rPr>
                <w:rFonts w:ascii="Times New Roman" w:hAnsi="Times New Roman" w:cs="Times New Roman"/>
                <w:sz w:val="24"/>
                <w:szCs w:val="24"/>
              </w:rPr>
            </w:pPr>
            <w:r w:rsidRPr="00D93091">
              <w:rPr>
                <w:rFonts w:ascii="Times New Roman" w:hAnsi="Times New Roman" w:cs="Times New Roman"/>
                <w:sz w:val="24"/>
                <w:szCs w:val="24"/>
              </w:rPr>
              <w:t>Надання методологічної допомоги територіальним громадам області щодо розроблення місцевих програм інформатизації</w:t>
            </w:r>
          </w:p>
        </w:tc>
        <w:tc>
          <w:tcPr>
            <w:tcW w:w="3373" w:type="dxa"/>
            <w:gridSpan w:val="2"/>
          </w:tcPr>
          <w:p w:rsidR="002B6C18" w:rsidRPr="00D93091" w:rsidRDefault="002B6C18" w:rsidP="002B6C18">
            <w:pPr>
              <w:rPr>
                <w:rFonts w:ascii="Times New Roman" w:hAnsi="Times New Roman" w:cs="Times New Roman"/>
                <w:sz w:val="24"/>
                <w:szCs w:val="24"/>
              </w:rPr>
            </w:pPr>
            <w:r w:rsidRPr="00D93091">
              <w:rPr>
                <w:rFonts w:ascii="Times New Roman" w:hAnsi="Times New Roman" w:cs="Times New Roman"/>
                <w:sz w:val="24"/>
                <w:szCs w:val="24"/>
              </w:rPr>
              <w:t>Впродовж року</w:t>
            </w:r>
          </w:p>
        </w:tc>
        <w:tc>
          <w:tcPr>
            <w:tcW w:w="4678" w:type="dxa"/>
          </w:tcPr>
          <w:p w:rsidR="002B6C18" w:rsidRPr="009F3002" w:rsidRDefault="002B6C18" w:rsidP="002B6C18">
            <w:pPr>
              <w:rPr>
                <w:rFonts w:ascii="Times New Roman" w:hAnsi="Times New Roman" w:cs="Times New Roman"/>
                <w:sz w:val="24"/>
                <w:szCs w:val="24"/>
              </w:rPr>
            </w:pPr>
            <w:r w:rsidRPr="009F3002">
              <w:rPr>
                <w:rFonts w:ascii="Times New Roman" w:hAnsi="Times New Roman" w:cs="Times New Roman"/>
                <w:sz w:val="24"/>
                <w:szCs w:val="24"/>
              </w:rPr>
              <w:t>Управління з питань цифрового розвитку</w:t>
            </w:r>
          </w:p>
          <w:p w:rsidR="002B6C18" w:rsidRPr="009F3002" w:rsidRDefault="002B6C18" w:rsidP="002B6C18">
            <w:pPr>
              <w:rPr>
                <w:rFonts w:ascii="Times New Roman" w:hAnsi="Times New Roman" w:cs="Times New Roman"/>
                <w:sz w:val="24"/>
                <w:szCs w:val="24"/>
              </w:rPr>
            </w:pPr>
            <w:r w:rsidRPr="009F3002">
              <w:rPr>
                <w:rFonts w:ascii="Times New Roman" w:hAnsi="Times New Roman" w:cs="Times New Roman"/>
                <w:sz w:val="24"/>
                <w:szCs w:val="24"/>
              </w:rPr>
              <w:t>Львівської обласної державної адміністрації</w:t>
            </w:r>
          </w:p>
          <w:p w:rsidR="002B6C18" w:rsidRPr="00AC5313" w:rsidRDefault="002B6C18" w:rsidP="002B6C18">
            <w:pPr>
              <w:rPr>
                <w:rFonts w:ascii="Times New Roman" w:eastAsia="Times New Roman" w:hAnsi="Times New Roman" w:cs="Times New Roman"/>
                <w:bCs/>
                <w:sz w:val="24"/>
                <w:szCs w:val="24"/>
              </w:rPr>
            </w:pPr>
          </w:p>
        </w:tc>
      </w:tr>
      <w:tr w:rsidR="002B6C18" w:rsidRPr="00AC5313" w:rsidTr="00256C4D">
        <w:tc>
          <w:tcPr>
            <w:tcW w:w="709" w:type="dxa"/>
          </w:tcPr>
          <w:p w:rsidR="002B6C18" w:rsidRPr="00AC5313" w:rsidRDefault="002B6C18" w:rsidP="002B6C1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2B6C18" w:rsidRPr="00D93091" w:rsidRDefault="002B6C18" w:rsidP="002B6C18">
            <w:pPr>
              <w:pBdr>
                <w:top w:val="nil"/>
                <w:left w:val="nil"/>
                <w:bottom w:val="nil"/>
                <w:right w:val="nil"/>
                <w:between w:val="nil"/>
              </w:pBdr>
              <w:rPr>
                <w:rFonts w:ascii="Times New Roman" w:hAnsi="Times New Roman" w:cs="Times New Roman"/>
                <w:sz w:val="24"/>
                <w:szCs w:val="24"/>
              </w:rPr>
            </w:pPr>
            <w:r w:rsidRPr="00D93091">
              <w:rPr>
                <w:rFonts w:ascii="Times New Roman" w:hAnsi="Times New Roman" w:cs="Times New Roman"/>
                <w:sz w:val="24"/>
                <w:szCs w:val="24"/>
              </w:rPr>
              <w:t xml:space="preserve">Надання методологічної допомоги структурним підрозділам обласної державної адміністрації з питань </w:t>
            </w:r>
            <w:r w:rsidRPr="00D93091">
              <w:rPr>
                <w:rFonts w:ascii="Times New Roman" w:hAnsi="Times New Roman" w:cs="Times New Roman"/>
                <w:sz w:val="24"/>
                <w:szCs w:val="24"/>
              </w:rPr>
              <w:lastRenderedPageBreak/>
              <w:t>публічної інформації, публічної інформації у формі відкритих даних та захисту персональних даних</w:t>
            </w:r>
          </w:p>
        </w:tc>
        <w:tc>
          <w:tcPr>
            <w:tcW w:w="3373" w:type="dxa"/>
            <w:gridSpan w:val="2"/>
          </w:tcPr>
          <w:p w:rsidR="002B6C18" w:rsidRPr="00D93091" w:rsidRDefault="002B6C18" w:rsidP="002B6C18">
            <w:pPr>
              <w:rPr>
                <w:rFonts w:ascii="Times New Roman" w:hAnsi="Times New Roman" w:cs="Times New Roman"/>
                <w:sz w:val="24"/>
                <w:szCs w:val="24"/>
              </w:rPr>
            </w:pPr>
            <w:r w:rsidRPr="00D93091">
              <w:rPr>
                <w:rFonts w:ascii="Times New Roman" w:hAnsi="Times New Roman" w:cs="Times New Roman"/>
                <w:sz w:val="24"/>
                <w:szCs w:val="24"/>
              </w:rPr>
              <w:lastRenderedPageBreak/>
              <w:t>Впродовж року</w:t>
            </w:r>
          </w:p>
        </w:tc>
        <w:tc>
          <w:tcPr>
            <w:tcW w:w="4678" w:type="dxa"/>
          </w:tcPr>
          <w:p w:rsidR="002B6C18" w:rsidRPr="009F3002" w:rsidRDefault="002B6C18" w:rsidP="002B6C18">
            <w:pPr>
              <w:rPr>
                <w:rFonts w:ascii="Times New Roman" w:hAnsi="Times New Roman" w:cs="Times New Roman"/>
                <w:sz w:val="24"/>
                <w:szCs w:val="24"/>
              </w:rPr>
            </w:pPr>
            <w:r w:rsidRPr="009F3002">
              <w:rPr>
                <w:rFonts w:ascii="Times New Roman" w:hAnsi="Times New Roman" w:cs="Times New Roman"/>
                <w:sz w:val="24"/>
                <w:szCs w:val="24"/>
              </w:rPr>
              <w:t>Управління з питань цифрового розвитку</w:t>
            </w:r>
          </w:p>
          <w:p w:rsidR="002B6C18" w:rsidRPr="009F3002" w:rsidRDefault="002B6C18" w:rsidP="002B6C18">
            <w:pPr>
              <w:rPr>
                <w:rFonts w:ascii="Times New Roman" w:hAnsi="Times New Roman" w:cs="Times New Roman"/>
                <w:sz w:val="24"/>
                <w:szCs w:val="24"/>
              </w:rPr>
            </w:pPr>
            <w:r w:rsidRPr="009F3002">
              <w:rPr>
                <w:rFonts w:ascii="Times New Roman" w:hAnsi="Times New Roman" w:cs="Times New Roman"/>
                <w:sz w:val="24"/>
                <w:szCs w:val="24"/>
              </w:rPr>
              <w:t>Львівської обласної державної адміністрації</w:t>
            </w:r>
          </w:p>
          <w:p w:rsidR="002B6C18" w:rsidRPr="00AC5313" w:rsidRDefault="002B6C18" w:rsidP="002B6C18">
            <w:pPr>
              <w:rPr>
                <w:rFonts w:ascii="Times New Roman" w:eastAsia="Times New Roman" w:hAnsi="Times New Roman" w:cs="Times New Roman"/>
                <w:bCs/>
                <w:sz w:val="24"/>
                <w:szCs w:val="24"/>
              </w:rPr>
            </w:pPr>
          </w:p>
        </w:tc>
      </w:tr>
      <w:tr w:rsidR="002B6C18" w:rsidRPr="00AC5313" w:rsidTr="00256C4D">
        <w:tc>
          <w:tcPr>
            <w:tcW w:w="709" w:type="dxa"/>
          </w:tcPr>
          <w:p w:rsidR="002B6C18" w:rsidRPr="00AC5313" w:rsidRDefault="002B6C18" w:rsidP="002B6C1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2B6C18" w:rsidRPr="00AC5313" w:rsidRDefault="002B6C18" w:rsidP="002B6C18">
            <w:pPr>
              <w:pStyle w:val="14"/>
              <w:tabs>
                <w:tab w:val="clear" w:pos="4153"/>
                <w:tab w:val="clear" w:pos="8306"/>
                <w:tab w:val="left" w:pos="29"/>
                <w:tab w:val="left" w:pos="454"/>
              </w:tabs>
              <w:jc w:val="left"/>
              <w:rPr>
                <w:rFonts w:ascii="Times New Roman" w:hAnsi="Times New Roman"/>
                <w:sz w:val="24"/>
                <w:szCs w:val="24"/>
              </w:rPr>
            </w:pPr>
            <w:r w:rsidRPr="00AC5313">
              <w:rPr>
                <w:rFonts w:ascii="Times New Roman" w:hAnsi="Times New Roman"/>
                <w:sz w:val="24"/>
                <w:szCs w:val="24"/>
              </w:rPr>
              <w:t xml:space="preserve">Застосування сучасних технологій у роботі відділів ведення Державного реєстру виборців (ДРВ) та відділу адміністрування ДРВ, а саме проведення </w:t>
            </w:r>
            <w:proofErr w:type="spellStart"/>
            <w:r w:rsidRPr="00AC5313">
              <w:rPr>
                <w:rFonts w:ascii="Times New Roman" w:hAnsi="Times New Roman"/>
                <w:sz w:val="24"/>
                <w:szCs w:val="24"/>
              </w:rPr>
              <w:t>відео</w:t>
            </w:r>
            <w:r w:rsidR="00237DAF">
              <w:rPr>
                <w:rFonts w:ascii="Times New Roman" w:hAnsi="Times New Roman"/>
                <w:sz w:val="24"/>
                <w:szCs w:val="24"/>
              </w:rPr>
              <w:t>конференцій</w:t>
            </w:r>
            <w:proofErr w:type="spellEnd"/>
            <w:r w:rsidR="00237DAF">
              <w:rPr>
                <w:rFonts w:ascii="Times New Roman" w:hAnsi="Times New Roman"/>
                <w:sz w:val="24"/>
                <w:szCs w:val="24"/>
              </w:rPr>
              <w:t xml:space="preserve"> з актуальних питань</w:t>
            </w:r>
          </w:p>
        </w:tc>
        <w:tc>
          <w:tcPr>
            <w:tcW w:w="3373" w:type="dxa"/>
            <w:gridSpan w:val="2"/>
          </w:tcPr>
          <w:p w:rsidR="002B6C18" w:rsidRPr="00AC5313" w:rsidRDefault="002B6C18" w:rsidP="002B6C18">
            <w:pPr>
              <w:rPr>
                <w:rFonts w:ascii="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2B6C18" w:rsidRPr="00AC5313" w:rsidRDefault="002B6C18" w:rsidP="002B6C18">
            <w:pPr>
              <w:rPr>
                <w:rFonts w:ascii="Times New Roman" w:hAnsi="Times New Roman" w:cs="Times New Roman"/>
                <w:bCs/>
                <w:sz w:val="24"/>
                <w:szCs w:val="24"/>
                <w:highlight w:val="cyan"/>
              </w:rPr>
            </w:pPr>
            <w:r w:rsidRPr="00AC5313">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2B6C18" w:rsidRPr="00AC5313" w:rsidTr="00256C4D">
        <w:tc>
          <w:tcPr>
            <w:tcW w:w="709" w:type="dxa"/>
          </w:tcPr>
          <w:p w:rsidR="002B6C18" w:rsidRPr="00AC5313" w:rsidRDefault="002B6C18" w:rsidP="002B6C1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2B6C18" w:rsidRPr="00AC5313" w:rsidRDefault="002B6C18" w:rsidP="002B6C18">
            <w:pPr>
              <w:pStyle w:val="14"/>
              <w:tabs>
                <w:tab w:val="clear" w:pos="4153"/>
                <w:tab w:val="clear" w:pos="8306"/>
                <w:tab w:val="left" w:pos="454"/>
              </w:tabs>
              <w:ind w:left="29"/>
              <w:jc w:val="left"/>
              <w:rPr>
                <w:rFonts w:ascii="Times New Roman" w:hAnsi="Times New Roman"/>
                <w:sz w:val="24"/>
                <w:szCs w:val="24"/>
              </w:rPr>
            </w:pPr>
            <w:r w:rsidRPr="00AC5313">
              <w:rPr>
                <w:rFonts w:ascii="Times New Roman" w:hAnsi="Times New Roman"/>
                <w:sz w:val="24"/>
                <w:szCs w:val="24"/>
              </w:rPr>
              <w:t>Моніторинг якості кадрового забезпечення відділів ведення державного реєстру виборців, якості роботи та виконання Комплексної системи захисту інформації; надання методичної допомоги (за потреби)</w:t>
            </w:r>
          </w:p>
        </w:tc>
        <w:tc>
          <w:tcPr>
            <w:tcW w:w="3373" w:type="dxa"/>
            <w:gridSpan w:val="2"/>
          </w:tcPr>
          <w:p w:rsidR="002B6C18" w:rsidRPr="00AC5313" w:rsidRDefault="002B6C18" w:rsidP="002B6C18">
            <w:pPr>
              <w:rPr>
                <w:rFonts w:ascii="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2B6C18" w:rsidRPr="00AC5313" w:rsidRDefault="002B6C18" w:rsidP="002B6C18">
            <w:pPr>
              <w:rPr>
                <w:rFonts w:ascii="Times New Roman" w:hAnsi="Times New Roman" w:cs="Times New Roman"/>
                <w:bCs/>
                <w:sz w:val="24"/>
                <w:szCs w:val="24"/>
                <w:highlight w:val="yellow"/>
              </w:rPr>
            </w:pPr>
            <w:r w:rsidRPr="00AC5313">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2B6C18" w:rsidRPr="00AC5313" w:rsidTr="00256C4D">
        <w:tc>
          <w:tcPr>
            <w:tcW w:w="709" w:type="dxa"/>
          </w:tcPr>
          <w:p w:rsidR="002B6C18" w:rsidRPr="00AC5313" w:rsidRDefault="002B6C18" w:rsidP="002B6C1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2B6C18" w:rsidRPr="00AC5313" w:rsidRDefault="002B6C18" w:rsidP="002B6C18">
            <w:pPr>
              <w:pStyle w:val="14"/>
              <w:tabs>
                <w:tab w:val="clear" w:pos="4153"/>
                <w:tab w:val="clear" w:pos="8306"/>
                <w:tab w:val="left" w:pos="454"/>
              </w:tabs>
              <w:ind w:left="29"/>
              <w:jc w:val="left"/>
              <w:rPr>
                <w:rFonts w:ascii="Times New Roman" w:hAnsi="Times New Roman"/>
                <w:sz w:val="24"/>
                <w:szCs w:val="24"/>
              </w:rPr>
            </w:pPr>
            <w:r w:rsidRPr="00AC5313">
              <w:rPr>
                <w:rFonts w:ascii="Times New Roman" w:hAnsi="Times New Roman"/>
                <w:sz w:val="24"/>
                <w:szCs w:val="24"/>
              </w:rPr>
              <w:t>Моніторинг стану доукомплектування відділів ДРВ відповідно до вимог КСЗІ. Внесення необхідних змін до звітних документів</w:t>
            </w:r>
          </w:p>
        </w:tc>
        <w:tc>
          <w:tcPr>
            <w:tcW w:w="3373" w:type="dxa"/>
            <w:gridSpan w:val="2"/>
          </w:tcPr>
          <w:p w:rsidR="002B6C18" w:rsidRPr="00AC5313" w:rsidRDefault="002B6C18" w:rsidP="002B6C18">
            <w:pPr>
              <w:rPr>
                <w:rFonts w:ascii="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2B6C18" w:rsidRPr="00AC5313" w:rsidRDefault="002B6C18" w:rsidP="002B6C18">
            <w:pPr>
              <w:rPr>
                <w:rFonts w:ascii="Times New Roman" w:hAnsi="Times New Roman" w:cs="Times New Roman"/>
                <w:bCs/>
                <w:sz w:val="24"/>
                <w:szCs w:val="24"/>
                <w:highlight w:val="yellow"/>
              </w:rPr>
            </w:pPr>
            <w:r w:rsidRPr="00AC5313">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2B6C18" w:rsidRPr="00AC5313" w:rsidTr="00256C4D">
        <w:tc>
          <w:tcPr>
            <w:tcW w:w="709" w:type="dxa"/>
          </w:tcPr>
          <w:p w:rsidR="002B6C18" w:rsidRPr="00AC5313" w:rsidRDefault="002B6C18" w:rsidP="002B6C1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2B6C18" w:rsidRPr="00AC5313" w:rsidRDefault="002B6C18" w:rsidP="002B6C18">
            <w:pPr>
              <w:pStyle w:val="14"/>
              <w:tabs>
                <w:tab w:val="clear" w:pos="4153"/>
                <w:tab w:val="clear" w:pos="8306"/>
                <w:tab w:val="left" w:pos="454"/>
              </w:tabs>
              <w:ind w:left="29"/>
              <w:jc w:val="left"/>
              <w:rPr>
                <w:rFonts w:ascii="Times New Roman" w:hAnsi="Times New Roman"/>
                <w:sz w:val="24"/>
                <w:szCs w:val="24"/>
              </w:rPr>
            </w:pPr>
            <w:r w:rsidRPr="00AC5313">
              <w:rPr>
                <w:rFonts w:ascii="Times New Roman" w:hAnsi="Times New Roman"/>
                <w:sz w:val="24"/>
                <w:szCs w:val="24"/>
              </w:rPr>
              <w:t xml:space="preserve">Створення умов для підвищення професійної компетентності службовців відділів ведення ДРВ Львівської області  та відділу адміністрування ДРВ </w:t>
            </w:r>
            <w:r w:rsidR="003F7193">
              <w:rPr>
                <w:rFonts w:ascii="Times New Roman" w:hAnsi="Times New Roman"/>
                <w:bCs/>
                <w:sz w:val="24"/>
                <w:szCs w:val="24"/>
              </w:rPr>
              <w:t>обласної державної адміністрації</w:t>
            </w:r>
          </w:p>
        </w:tc>
        <w:tc>
          <w:tcPr>
            <w:tcW w:w="3373" w:type="dxa"/>
            <w:gridSpan w:val="2"/>
          </w:tcPr>
          <w:p w:rsidR="002B6C18" w:rsidRPr="00AC5313" w:rsidRDefault="002B6C18" w:rsidP="002B6C18">
            <w:pPr>
              <w:rPr>
                <w:rFonts w:ascii="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2B6C18" w:rsidRPr="00AC5313" w:rsidRDefault="002B6C18" w:rsidP="002B6C18">
            <w:pPr>
              <w:rPr>
                <w:rFonts w:ascii="Times New Roman" w:hAnsi="Times New Roman" w:cs="Times New Roman"/>
                <w:bCs/>
                <w:sz w:val="24"/>
                <w:szCs w:val="24"/>
                <w:highlight w:val="yellow"/>
              </w:rPr>
            </w:pPr>
            <w:r w:rsidRPr="00AC5313">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2B6C18" w:rsidRPr="00AC5313" w:rsidTr="00256C4D">
        <w:tc>
          <w:tcPr>
            <w:tcW w:w="709" w:type="dxa"/>
          </w:tcPr>
          <w:p w:rsidR="002B6C18" w:rsidRPr="00AC5313" w:rsidRDefault="002B6C18" w:rsidP="002B6C1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2B6C18" w:rsidRPr="00AC5313" w:rsidRDefault="002B6C18" w:rsidP="002B6C18">
            <w:pPr>
              <w:pStyle w:val="14"/>
              <w:tabs>
                <w:tab w:val="clear" w:pos="4153"/>
                <w:tab w:val="clear" w:pos="8306"/>
                <w:tab w:val="left" w:pos="454"/>
              </w:tabs>
              <w:ind w:left="29"/>
              <w:jc w:val="left"/>
              <w:rPr>
                <w:rFonts w:ascii="Times New Roman" w:hAnsi="Times New Roman"/>
                <w:sz w:val="24"/>
                <w:szCs w:val="24"/>
              </w:rPr>
            </w:pPr>
            <w:r w:rsidRPr="00AC5313">
              <w:rPr>
                <w:rFonts w:ascii="Times New Roman" w:hAnsi="Times New Roman"/>
                <w:sz w:val="24"/>
                <w:szCs w:val="24"/>
              </w:rPr>
              <w:t>Моніторинг стану роботи відділів ведення Державного реєстру виборців із суб</w:t>
            </w:r>
            <w:r w:rsidR="003F7193">
              <w:rPr>
                <w:rFonts w:ascii="Times New Roman" w:hAnsi="Times New Roman"/>
                <w:sz w:val="24"/>
                <w:szCs w:val="24"/>
              </w:rPr>
              <w:t>’</w:t>
            </w:r>
            <w:r w:rsidRPr="00AC5313">
              <w:rPr>
                <w:rFonts w:ascii="Times New Roman" w:hAnsi="Times New Roman"/>
                <w:sz w:val="24"/>
                <w:szCs w:val="24"/>
              </w:rPr>
              <w:t>єктами подання відомостей щодо формування та опрацювання запитів (Червоноградська РДА)</w:t>
            </w:r>
          </w:p>
        </w:tc>
        <w:tc>
          <w:tcPr>
            <w:tcW w:w="3373" w:type="dxa"/>
            <w:gridSpan w:val="2"/>
          </w:tcPr>
          <w:p w:rsidR="002B6C18" w:rsidRPr="00AC5313" w:rsidRDefault="002B6C18" w:rsidP="002B6C18">
            <w:pPr>
              <w:rPr>
                <w:rFonts w:ascii="Times New Roman" w:hAnsi="Times New Roman" w:cs="Times New Roman"/>
                <w:sz w:val="24"/>
                <w:szCs w:val="24"/>
              </w:rPr>
            </w:pPr>
            <w:r>
              <w:rPr>
                <w:rFonts w:ascii="Times New Roman" w:hAnsi="Times New Roman" w:cs="Times New Roman"/>
                <w:sz w:val="24"/>
                <w:szCs w:val="24"/>
              </w:rPr>
              <w:t>Т</w:t>
            </w:r>
            <w:r w:rsidRPr="00AC5313">
              <w:rPr>
                <w:rFonts w:ascii="Times New Roman" w:hAnsi="Times New Roman" w:cs="Times New Roman"/>
                <w:sz w:val="24"/>
                <w:szCs w:val="24"/>
              </w:rPr>
              <w:t>равень-червень</w:t>
            </w:r>
          </w:p>
        </w:tc>
        <w:tc>
          <w:tcPr>
            <w:tcW w:w="4678" w:type="dxa"/>
          </w:tcPr>
          <w:p w:rsidR="002B6C18" w:rsidRPr="00AC5313" w:rsidRDefault="002B6C18" w:rsidP="002B6C18">
            <w:pPr>
              <w:rPr>
                <w:rFonts w:ascii="Times New Roman" w:hAnsi="Times New Roman" w:cs="Times New Roman"/>
                <w:bCs/>
                <w:sz w:val="24"/>
                <w:szCs w:val="24"/>
                <w:highlight w:val="yellow"/>
              </w:rPr>
            </w:pPr>
            <w:r w:rsidRPr="00AC5313">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2B6C18" w:rsidRPr="00AC5313" w:rsidTr="00256C4D">
        <w:tc>
          <w:tcPr>
            <w:tcW w:w="709" w:type="dxa"/>
          </w:tcPr>
          <w:p w:rsidR="002B6C18" w:rsidRPr="00AC5313" w:rsidRDefault="002B6C18" w:rsidP="002B6C1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2B6C18" w:rsidRPr="00AC5313" w:rsidRDefault="002B6C18" w:rsidP="002B6C18">
            <w:pPr>
              <w:pStyle w:val="14"/>
              <w:tabs>
                <w:tab w:val="clear" w:pos="4153"/>
                <w:tab w:val="clear" w:pos="8306"/>
                <w:tab w:val="left" w:pos="454"/>
              </w:tabs>
              <w:jc w:val="left"/>
              <w:rPr>
                <w:rFonts w:ascii="Times New Roman" w:hAnsi="Times New Roman"/>
                <w:sz w:val="24"/>
                <w:szCs w:val="24"/>
              </w:rPr>
            </w:pPr>
            <w:r w:rsidRPr="00AC5313">
              <w:rPr>
                <w:rFonts w:ascii="Times New Roman" w:hAnsi="Times New Roman"/>
                <w:sz w:val="24"/>
                <w:szCs w:val="24"/>
              </w:rPr>
              <w:t>Моніторинг стану роботи відділів ведення Державного реєстру виборців із суб</w:t>
            </w:r>
            <w:r w:rsidR="003F7193">
              <w:rPr>
                <w:rFonts w:ascii="Times New Roman" w:hAnsi="Times New Roman"/>
                <w:sz w:val="24"/>
                <w:szCs w:val="24"/>
              </w:rPr>
              <w:t>’</w:t>
            </w:r>
            <w:r w:rsidRPr="00AC5313">
              <w:rPr>
                <w:rFonts w:ascii="Times New Roman" w:hAnsi="Times New Roman"/>
                <w:sz w:val="24"/>
                <w:szCs w:val="24"/>
              </w:rPr>
              <w:t>єктами подання відомостей щодо формування та опрацювання запитів (Львівська РДА)</w:t>
            </w:r>
          </w:p>
        </w:tc>
        <w:tc>
          <w:tcPr>
            <w:tcW w:w="3373" w:type="dxa"/>
            <w:gridSpan w:val="2"/>
          </w:tcPr>
          <w:p w:rsidR="002B6C18" w:rsidRPr="00AC5313" w:rsidRDefault="002B6C18" w:rsidP="002B6C18">
            <w:pPr>
              <w:rPr>
                <w:rFonts w:ascii="Times New Roman" w:hAnsi="Times New Roman" w:cs="Times New Roman"/>
                <w:sz w:val="24"/>
                <w:szCs w:val="24"/>
              </w:rPr>
            </w:pPr>
            <w:r>
              <w:rPr>
                <w:rFonts w:ascii="Times New Roman" w:hAnsi="Times New Roman" w:cs="Times New Roman"/>
                <w:sz w:val="24"/>
                <w:szCs w:val="24"/>
              </w:rPr>
              <w:t>С</w:t>
            </w:r>
            <w:r w:rsidRPr="00AC5313">
              <w:rPr>
                <w:rFonts w:ascii="Times New Roman" w:hAnsi="Times New Roman" w:cs="Times New Roman"/>
                <w:sz w:val="24"/>
                <w:szCs w:val="24"/>
              </w:rPr>
              <w:t>ерпень</w:t>
            </w:r>
          </w:p>
        </w:tc>
        <w:tc>
          <w:tcPr>
            <w:tcW w:w="4678" w:type="dxa"/>
          </w:tcPr>
          <w:p w:rsidR="002B6C18" w:rsidRPr="00AC5313" w:rsidRDefault="002B6C18" w:rsidP="002B6C18">
            <w:pPr>
              <w:rPr>
                <w:rFonts w:ascii="Times New Roman" w:hAnsi="Times New Roman" w:cs="Times New Roman"/>
                <w:bCs/>
                <w:sz w:val="24"/>
                <w:szCs w:val="24"/>
                <w:highlight w:val="yellow"/>
              </w:rPr>
            </w:pPr>
            <w:r w:rsidRPr="00AC5313">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2B6C18" w:rsidRPr="00AC5313" w:rsidTr="00256C4D">
        <w:tc>
          <w:tcPr>
            <w:tcW w:w="709" w:type="dxa"/>
          </w:tcPr>
          <w:p w:rsidR="002B6C18" w:rsidRPr="00AC5313" w:rsidRDefault="002B6C18" w:rsidP="002B6C1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2B6C18" w:rsidRPr="00AC5313" w:rsidRDefault="002B6C18" w:rsidP="002B6C18">
            <w:pPr>
              <w:pStyle w:val="14"/>
              <w:tabs>
                <w:tab w:val="clear" w:pos="4153"/>
                <w:tab w:val="clear" w:pos="8306"/>
                <w:tab w:val="left" w:pos="454"/>
              </w:tabs>
              <w:jc w:val="left"/>
              <w:rPr>
                <w:rFonts w:ascii="Times New Roman" w:hAnsi="Times New Roman"/>
                <w:sz w:val="24"/>
                <w:szCs w:val="24"/>
              </w:rPr>
            </w:pPr>
            <w:r w:rsidRPr="00AC5313">
              <w:rPr>
                <w:rFonts w:ascii="Times New Roman" w:hAnsi="Times New Roman"/>
                <w:sz w:val="24"/>
                <w:szCs w:val="24"/>
              </w:rPr>
              <w:t>Моніторинг стану виконання завдань та доручень Центральної виборчої комісії, інших органів влади</w:t>
            </w:r>
          </w:p>
        </w:tc>
        <w:tc>
          <w:tcPr>
            <w:tcW w:w="3373" w:type="dxa"/>
            <w:gridSpan w:val="2"/>
          </w:tcPr>
          <w:p w:rsidR="002B6C18" w:rsidRPr="00AC5313" w:rsidRDefault="002B6C18" w:rsidP="002B6C18">
            <w:pPr>
              <w:ind w:left="34"/>
              <w:rPr>
                <w:rFonts w:ascii="Times New Roman" w:hAnsi="Times New Roman" w:cs="Times New Roman"/>
                <w:sz w:val="24"/>
                <w:szCs w:val="24"/>
              </w:rPr>
            </w:pPr>
            <w:r>
              <w:rPr>
                <w:rFonts w:ascii="Times New Roman" w:hAnsi="Times New Roman" w:cs="Times New Roman"/>
                <w:sz w:val="24"/>
                <w:szCs w:val="24"/>
              </w:rPr>
              <w:t>Ж</w:t>
            </w:r>
            <w:r w:rsidRPr="00AC5313">
              <w:rPr>
                <w:rFonts w:ascii="Times New Roman" w:hAnsi="Times New Roman" w:cs="Times New Roman"/>
                <w:sz w:val="24"/>
                <w:szCs w:val="24"/>
              </w:rPr>
              <w:t>овтень</w:t>
            </w:r>
          </w:p>
        </w:tc>
        <w:tc>
          <w:tcPr>
            <w:tcW w:w="4678" w:type="dxa"/>
          </w:tcPr>
          <w:p w:rsidR="002B6C18" w:rsidRPr="00AC5313" w:rsidRDefault="002B6C18" w:rsidP="002B6C18">
            <w:pPr>
              <w:rPr>
                <w:rFonts w:ascii="Times New Roman" w:hAnsi="Times New Roman" w:cs="Times New Roman"/>
                <w:bCs/>
                <w:sz w:val="24"/>
                <w:szCs w:val="24"/>
                <w:highlight w:val="yellow"/>
              </w:rPr>
            </w:pPr>
            <w:r w:rsidRPr="00AC5313">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2B6C18" w:rsidRPr="00AC5313" w:rsidTr="00256C4D">
        <w:tc>
          <w:tcPr>
            <w:tcW w:w="709" w:type="dxa"/>
          </w:tcPr>
          <w:p w:rsidR="002B6C18" w:rsidRPr="00AC5313" w:rsidRDefault="002B6C18" w:rsidP="002B6C1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2B6C18" w:rsidRPr="00AC5313" w:rsidRDefault="002B6C18" w:rsidP="002B6C18">
            <w:pPr>
              <w:pStyle w:val="rvps2"/>
              <w:spacing w:before="0" w:beforeAutospacing="0" w:after="0" w:afterAutospacing="0"/>
              <w:textAlignment w:val="baseline"/>
              <w:rPr>
                <w:i/>
              </w:rPr>
            </w:pPr>
            <w:r w:rsidRPr="00AC5313">
              <w:rPr>
                <w:lang w:val="uk-UA" w:eastAsia="uk-UA" w:bidi="uk-UA"/>
              </w:rPr>
              <w:t>Проведення перевірок (аудитів) та вжиття заходів щодо притягнення до відповідальності осіб, винних у вчиненні корупційних та пов</w:t>
            </w:r>
            <w:r w:rsidR="003F7193">
              <w:rPr>
                <w:lang w:val="uk-UA" w:eastAsia="uk-UA" w:bidi="uk-UA"/>
              </w:rPr>
              <w:t>’</w:t>
            </w:r>
            <w:r w:rsidRPr="00AC5313">
              <w:rPr>
                <w:lang w:val="uk-UA" w:eastAsia="uk-UA" w:bidi="uk-UA"/>
              </w:rPr>
              <w:t>язаних із корупцією правопорушень</w:t>
            </w:r>
          </w:p>
        </w:tc>
        <w:tc>
          <w:tcPr>
            <w:tcW w:w="3373" w:type="dxa"/>
            <w:gridSpan w:val="2"/>
          </w:tcPr>
          <w:p w:rsidR="002B6C18" w:rsidRPr="00E10A7E" w:rsidRDefault="00085E30" w:rsidP="00085E30">
            <w:pPr>
              <w:rPr>
                <w:rFonts w:ascii="Times New Roman" w:hAnsi="Times New Roman" w:cs="Times New Roman"/>
                <w:sz w:val="24"/>
                <w:szCs w:val="24"/>
              </w:rPr>
            </w:pPr>
            <w:r w:rsidRPr="00AC5313">
              <w:rPr>
                <w:rFonts w:ascii="Times New Roman" w:hAnsi="Times New Roman" w:cs="Times New Roman"/>
                <w:sz w:val="24"/>
                <w:szCs w:val="24"/>
              </w:rPr>
              <w:t>Згідно</w:t>
            </w:r>
            <w:r>
              <w:rPr>
                <w:rFonts w:ascii="Times New Roman" w:hAnsi="Times New Roman" w:cs="Times New Roman"/>
                <w:sz w:val="24"/>
                <w:szCs w:val="24"/>
              </w:rPr>
              <w:t xml:space="preserve"> з планом</w:t>
            </w:r>
          </w:p>
        </w:tc>
        <w:tc>
          <w:tcPr>
            <w:tcW w:w="4678" w:type="dxa"/>
          </w:tcPr>
          <w:p w:rsidR="002B6C18" w:rsidRPr="00AC5313" w:rsidRDefault="002B6C18" w:rsidP="002B6C18">
            <w:pPr>
              <w:rPr>
                <w:rFonts w:ascii="Times New Roman" w:hAnsi="Times New Roman" w:cs="Times New Roman"/>
                <w:bCs/>
                <w:sz w:val="24"/>
                <w:szCs w:val="24"/>
              </w:rPr>
            </w:pPr>
            <w:r w:rsidRPr="00AC5313">
              <w:rPr>
                <w:rFonts w:ascii="Times New Roman" w:hAnsi="Times New Roman" w:cs="Times New Roman"/>
                <w:bCs/>
                <w:sz w:val="24"/>
                <w:szCs w:val="24"/>
              </w:rPr>
              <w:t>Сектор з питань запобігання та виявлення корупції апарату</w:t>
            </w:r>
            <w:r w:rsidR="00CE761B" w:rsidRPr="00AC5313">
              <w:rPr>
                <w:rFonts w:ascii="Times New Roman" w:hAnsi="Times New Roman" w:cs="Times New Roman"/>
                <w:bCs/>
                <w:sz w:val="24"/>
                <w:szCs w:val="24"/>
              </w:rPr>
              <w:t xml:space="preserve"> обласної державної адміністрації</w:t>
            </w:r>
          </w:p>
          <w:p w:rsidR="002B6C18" w:rsidRPr="00AC5313" w:rsidRDefault="002B6C18" w:rsidP="002B6C18">
            <w:pPr>
              <w:ind w:firstLine="22"/>
              <w:rPr>
                <w:rFonts w:ascii="Times New Roman" w:hAnsi="Times New Roman" w:cs="Times New Roman"/>
                <w:bCs/>
                <w:sz w:val="24"/>
                <w:szCs w:val="24"/>
                <w:highlight w:val="yellow"/>
              </w:rPr>
            </w:pPr>
          </w:p>
        </w:tc>
      </w:tr>
      <w:tr w:rsidR="002B6C18" w:rsidRPr="00AC5313" w:rsidTr="00256C4D">
        <w:tc>
          <w:tcPr>
            <w:tcW w:w="709" w:type="dxa"/>
          </w:tcPr>
          <w:p w:rsidR="002B6C18" w:rsidRPr="00AC5313" w:rsidRDefault="002B6C18" w:rsidP="002B6C1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2B6C18" w:rsidRPr="00AC5313" w:rsidRDefault="002B6C18" w:rsidP="002B6C18">
            <w:pPr>
              <w:pStyle w:val="rvps2"/>
              <w:spacing w:before="0" w:beforeAutospacing="0" w:after="0" w:afterAutospacing="0"/>
              <w:textAlignment w:val="baseline"/>
              <w:rPr>
                <w:lang w:val="uk-UA" w:eastAsia="uk-UA" w:bidi="uk-UA"/>
              </w:rPr>
            </w:pPr>
            <w:r w:rsidRPr="00AC5313">
              <w:rPr>
                <w:lang w:val="uk-UA" w:eastAsia="uk-UA" w:bidi="uk-UA"/>
              </w:rPr>
              <w:t xml:space="preserve">Надання працівникам апарату обласної державної адміністрації та уповноваженим підрозділам (уповноваженим особам) з питань запобігання та виявлення корупції структурних підрозділів </w:t>
            </w:r>
            <w:r w:rsidR="003F7193">
              <w:rPr>
                <w:lang w:val="uk-UA" w:eastAsia="uk-UA" w:bidi="uk-UA"/>
              </w:rPr>
              <w:t>обласної державної адміністрації</w:t>
            </w:r>
            <w:r w:rsidRPr="00AC5313">
              <w:rPr>
                <w:lang w:val="uk-UA" w:eastAsia="uk-UA" w:bidi="uk-UA"/>
              </w:rPr>
              <w:t xml:space="preserve"> та райдержадміністрацій області методичної допомоги та консультацій щодо здійснення повідомлення про можливі факти корупційних або пов</w:t>
            </w:r>
            <w:r w:rsidR="003F7193">
              <w:rPr>
                <w:lang w:val="uk-UA" w:eastAsia="uk-UA" w:bidi="uk-UA"/>
              </w:rPr>
              <w:t>’</w:t>
            </w:r>
            <w:r w:rsidRPr="00AC5313">
              <w:rPr>
                <w:lang w:val="uk-UA" w:eastAsia="uk-UA" w:bidi="uk-UA"/>
              </w:rPr>
              <w:t xml:space="preserve">язаних з корупцією правопорушень, інших порушень Закону </w:t>
            </w:r>
            <w:r w:rsidR="003212F9">
              <w:rPr>
                <w:lang w:val="uk-UA" w:eastAsia="uk-UA" w:bidi="uk-UA"/>
              </w:rPr>
              <w:t xml:space="preserve">України </w:t>
            </w:r>
            <w:r w:rsidRPr="00AC5313">
              <w:rPr>
                <w:lang w:val="uk-UA" w:eastAsia="uk-UA" w:bidi="uk-UA"/>
              </w:rPr>
              <w:t>«Про запобігання корупції» та захисту викривачів</w:t>
            </w:r>
          </w:p>
        </w:tc>
        <w:tc>
          <w:tcPr>
            <w:tcW w:w="3373" w:type="dxa"/>
            <w:gridSpan w:val="2"/>
          </w:tcPr>
          <w:p w:rsidR="002B6C18" w:rsidRPr="00AC5313" w:rsidRDefault="002B6C18" w:rsidP="002B6C18">
            <w:pPr>
              <w:rPr>
                <w:rFonts w:ascii="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2B6C18" w:rsidRPr="00AC5313" w:rsidRDefault="002B6C18" w:rsidP="002B6C18">
            <w:pPr>
              <w:rPr>
                <w:rFonts w:ascii="Times New Roman" w:hAnsi="Times New Roman" w:cs="Times New Roman"/>
                <w:bCs/>
                <w:sz w:val="24"/>
                <w:szCs w:val="24"/>
              </w:rPr>
            </w:pPr>
            <w:r w:rsidRPr="00AC5313">
              <w:rPr>
                <w:rFonts w:ascii="Times New Roman" w:hAnsi="Times New Roman" w:cs="Times New Roman"/>
                <w:bCs/>
                <w:sz w:val="24"/>
                <w:szCs w:val="24"/>
              </w:rPr>
              <w:t>Сектор з питань запобігання та виявлення корупції апарату</w:t>
            </w:r>
            <w:r w:rsidR="00CE761B" w:rsidRPr="00AC5313">
              <w:rPr>
                <w:rFonts w:ascii="Times New Roman" w:hAnsi="Times New Roman" w:cs="Times New Roman"/>
                <w:bCs/>
                <w:sz w:val="24"/>
                <w:szCs w:val="24"/>
              </w:rPr>
              <w:t xml:space="preserve"> обласної державної адміністрації</w:t>
            </w:r>
          </w:p>
          <w:p w:rsidR="002B6C18" w:rsidRPr="00AC5313" w:rsidRDefault="002B6C18" w:rsidP="002B6C18">
            <w:pPr>
              <w:ind w:firstLine="22"/>
              <w:rPr>
                <w:rFonts w:ascii="Times New Roman" w:hAnsi="Times New Roman" w:cs="Times New Roman"/>
                <w:bCs/>
                <w:sz w:val="24"/>
                <w:szCs w:val="24"/>
                <w:highlight w:val="yellow"/>
              </w:rPr>
            </w:pPr>
          </w:p>
        </w:tc>
      </w:tr>
      <w:tr w:rsidR="002B6C18" w:rsidRPr="00AC5313" w:rsidTr="00256C4D">
        <w:tc>
          <w:tcPr>
            <w:tcW w:w="709" w:type="dxa"/>
          </w:tcPr>
          <w:p w:rsidR="002B6C18" w:rsidRPr="00AC5313" w:rsidRDefault="002B6C18" w:rsidP="002B6C1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2B6C18" w:rsidRPr="00AC5313" w:rsidRDefault="002B6C18" w:rsidP="002B6C18">
            <w:pPr>
              <w:pStyle w:val="rvps2"/>
              <w:spacing w:before="0" w:beforeAutospacing="0" w:after="0" w:afterAutospacing="0"/>
              <w:textAlignment w:val="baseline"/>
              <w:rPr>
                <w:lang w:val="uk-UA" w:eastAsia="uk-UA" w:bidi="uk-UA"/>
              </w:rPr>
            </w:pPr>
            <w:r w:rsidRPr="00AC5313">
              <w:rPr>
                <w:lang w:val="uk-UA" w:eastAsia="uk-UA" w:bidi="uk-UA"/>
              </w:rPr>
              <w:t>Надання консультаційної допомоги з питань заповнення декларації особи, уповноваженої на виконання функцій держави або місцевого самоврядування</w:t>
            </w:r>
          </w:p>
        </w:tc>
        <w:tc>
          <w:tcPr>
            <w:tcW w:w="3373" w:type="dxa"/>
            <w:gridSpan w:val="2"/>
          </w:tcPr>
          <w:p w:rsidR="002B6C18" w:rsidRPr="00AC5313" w:rsidRDefault="002B6C18" w:rsidP="002B6C18">
            <w:pPr>
              <w:rPr>
                <w:rFonts w:ascii="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2B6C18" w:rsidRPr="00AC5313" w:rsidRDefault="002B6C18" w:rsidP="002B6C18">
            <w:pPr>
              <w:rPr>
                <w:rFonts w:ascii="Times New Roman" w:hAnsi="Times New Roman" w:cs="Times New Roman"/>
                <w:bCs/>
                <w:sz w:val="24"/>
                <w:szCs w:val="24"/>
              </w:rPr>
            </w:pPr>
            <w:r w:rsidRPr="00AC5313">
              <w:rPr>
                <w:rFonts w:ascii="Times New Roman" w:hAnsi="Times New Roman" w:cs="Times New Roman"/>
                <w:bCs/>
                <w:sz w:val="24"/>
                <w:szCs w:val="24"/>
              </w:rPr>
              <w:t>Сектор з питань запобігання та виявлення корупції апарату</w:t>
            </w:r>
            <w:r w:rsidR="00CE761B" w:rsidRPr="00AC5313">
              <w:rPr>
                <w:rFonts w:ascii="Times New Roman" w:hAnsi="Times New Roman" w:cs="Times New Roman"/>
                <w:bCs/>
                <w:sz w:val="24"/>
                <w:szCs w:val="24"/>
              </w:rPr>
              <w:t xml:space="preserve"> обласної державної адміністрації</w:t>
            </w:r>
          </w:p>
          <w:p w:rsidR="002B6C18" w:rsidRPr="00AC5313" w:rsidRDefault="002B6C18" w:rsidP="002B6C18">
            <w:pPr>
              <w:ind w:firstLine="22"/>
              <w:rPr>
                <w:rFonts w:ascii="Times New Roman" w:hAnsi="Times New Roman" w:cs="Times New Roman"/>
                <w:bCs/>
                <w:sz w:val="24"/>
                <w:szCs w:val="24"/>
                <w:highlight w:val="yellow"/>
              </w:rPr>
            </w:pPr>
          </w:p>
        </w:tc>
      </w:tr>
      <w:tr w:rsidR="002B6C18" w:rsidRPr="00AC5313" w:rsidTr="00256C4D">
        <w:tc>
          <w:tcPr>
            <w:tcW w:w="709" w:type="dxa"/>
          </w:tcPr>
          <w:p w:rsidR="002B6C18" w:rsidRPr="00AC5313" w:rsidRDefault="002B6C18" w:rsidP="002B6C1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2B6C18" w:rsidRPr="00AC5313" w:rsidRDefault="002B6C18" w:rsidP="002B6C18">
            <w:pPr>
              <w:pStyle w:val="rvps2"/>
              <w:spacing w:before="0" w:beforeAutospacing="0" w:after="0" w:afterAutospacing="0"/>
              <w:textAlignment w:val="baseline"/>
              <w:rPr>
                <w:lang w:val="uk-UA" w:eastAsia="uk-UA" w:bidi="uk-UA"/>
              </w:rPr>
            </w:pPr>
            <w:r w:rsidRPr="00AC5313">
              <w:rPr>
                <w:lang w:val="uk-UA" w:eastAsia="uk-UA" w:bidi="uk-UA"/>
              </w:rPr>
              <w:t xml:space="preserve">Проведення навчань та заходів щодо поширення інформації з реалізації Антикорупційної програми Львівської обласної державної адміністрації на </w:t>
            </w:r>
            <w:r w:rsidR="00237DAF">
              <w:rPr>
                <w:lang w:val="uk-UA" w:eastAsia="uk-UA" w:bidi="uk-UA"/>
              </w:rPr>
              <w:t xml:space="preserve">                                 </w:t>
            </w:r>
            <w:r w:rsidRPr="00AC5313">
              <w:rPr>
                <w:lang w:val="uk-UA" w:eastAsia="uk-UA" w:bidi="uk-UA"/>
              </w:rPr>
              <w:t>2021-2022 рік</w:t>
            </w:r>
          </w:p>
        </w:tc>
        <w:tc>
          <w:tcPr>
            <w:tcW w:w="3373" w:type="dxa"/>
            <w:gridSpan w:val="2"/>
          </w:tcPr>
          <w:p w:rsidR="002B6C18" w:rsidRPr="00796F54" w:rsidRDefault="002B6C18" w:rsidP="002B6C18">
            <w:pPr>
              <w:rPr>
                <w:rFonts w:ascii="Times New Roman" w:hAnsi="Times New Roman" w:cs="Times New Roman"/>
                <w:sz w:val="24"/>
                <w:szCs w:val="24"/>
              </w:rPr>
            </w:pPr>
            <w:r w:rsidRPr="00796F54">
              <w:rPr>
                <w:rFonts w:ascii="Times New Roman" w:hAnsi="Times New Roman" w:cs="Times New Roman"/>
                <w:sz w:val="24"/>
                <w:szCs w:val="24"/>
              </w:rPr>
              <w:t>Згідно</w:t>
            </w:r>
            <w:r w:rsidR="00A07D92">
              <w:rPr>
                <w:rFonts w:ascii="Times New Roman" w:hAnsi="Times New Roman" w:cs="Times New Roman"/>
                <w:sz w:val="24"/>
                <w:szCs w:val="24"/>
              </w:rPr>
              <w:t xml:space="preserve"> з планом та Програмою</w:t>
            </w:r>
          </w:p>
        </w:tc>
        <w:tc>
          <w:tcPr>
            <w:tcW w:w="4678" w:type="dxa"/>
          </w:tcPr>
          <w:p w:rsidR="002B6C18" w:rsidRPr="00AC5313" w:rsidRDefault="002B6C18" w:rsidP="002B6C18">
            <w:pPr>
              <w:rPr>
                <w:rFonts w:ascii="Times New Roman" w:hAnsi="Times New Roman" w:cs="Times New Roman"/>
                <w:bCs/>
                <w:sz w:val="24"/>
                <w:szCs w:val="24"/>
              </w:rPr>
            </w:pPr>
            <w:r w:rsidRPr="00AC5313">
              <w:rPr>
                <w:rFonts w:ascii="Times New Roman" w:hAnsi="Times New Roman" w:cs="Times New Roman"/>
                <w:bCs/>
                <w:sz w:val="24"/>
                <w:szCs w:val="24"/>
              </w:rPr>
              <w:t>Сектор з питань запобігання та виявлення корупції апарату</w:t>
            </w:r>
            <w:r w:rsidR="00CE761B" w:rsidRPr="00AC5313">
              <w:rPr>
                <w:rFonts w:ascii="Times New Roman" w:hAnsi="Times New Roman" w:cs="Times New Roman"/>
                <w:bCs/>
                <w:sz w:val="24"/>
                <w:szCs w:val="24"/>
              </w:rPr>
              <w:t xml:space="preserve"> обласної державної адміністрації</w:t>
            </w:r>
          </w:p>
          <w:p w:rsidR="002B6C18" w:rsidRPr="00AC5313" w:rsidRDefault="002B6C18" w:rsidP="002B6C18">
            <w:pPr>
              <w:ind w:firstLine="22"/>
              <w:rPr>
                <w:rFonts w:ascii="Times New Roman" w:hAnsi="Times New Roman" w:cs="Times New Roman"/>
                <w:bCs/>
                <w:sz w:val="24"/>
                <w:szCs w:val="24"/>
                <w:highlight w:val="yellow"/>
              </w:rPr>
            </w:pPr>
          </w:p>
        </w:tc>
      </w:tr>
      <w:tr w:rsidR="002B6C18" w:rsidRPr="00AC5313" w:rsidTr="00256C4D">
        <w:tc>
          <w:tcPr>
            <w:tcW w:w="709" w:type="dxa"/>
          </w:tcPr>
          <w:p w:rsidR="002B6C18" w:rsidRPr="00AC5313" w:rsidRDefault="002B6C18" w:rsidP="002B6C1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2B6C18" w:rsidRPr="00AC5313" w:rsidRDefault="002B6C18" w:rsidP="002B6C18">
            <w:pPr>
              <w:rPr>
                <w:rFonts w:ascii="Times New Roman" w:hAnsi="Times New Roman" w:cs="Times New Roman"/>
                <w:sz w:val="24"/>
                <w:szCs w:val="24"/>
              </w:rPr>
            </w:pPr>
            <w:r w:rsidRPr="00AC5313">
              <w:rPr>
                <w:rFonts w:ascii="Times New Roman" w:hAnsi="Times New Roman" w:cs="Times New Roman"/>
                <w:sz w:val="24"/>
                <w:szCs w:val="24"/>
              </w:rPr>
              <w:t>Надання консультацій працівникам структурних підрозділів </w:t>
            </w:r>
            <w:r w:rsidR="003F7193">
              <w:rPr>
                <w:rFonts w:ascii="Times New Roman" w:hAnsi="Times New Roman" w:cs="Times New Roman"/>
                <w:sz w:val="24"/>
                <w:szCs w:val="24"/>
              </w:rPr>
              <w:t>обласної державної адміністрації</w:t>
            </w:r>
            <w:r w:rsidRPr="00AC5313">
              <w:rPr>
                <w:rFonts w:ascii="Times New Roman" w:hAnsi="Times New Roman" w:cs="Times New Roman"/>
                <w:sz w:val="24"/>
                <w:szCs w:val="24"/>
              </w:rPr>
              <w:t xml:space="preserve"> та райдержадміністрацій щодо роботи у системі електронного документообігу</w:t>
            </w:r>
          </w:p>
        </w:tc>
        <w:tc>
          <w:tcPr>
            <w:tcW w:w="3373" w:type="dxa"/>
            <w:gridSpan w:val="2"/>
          </w:tcPr>
          <w:p w:rsidR="002B6C18" w:rsidRPr="00AC5313" w:rsidRDefault="002B6C18" w:rsidP="002B6C18">
            <w:pPr>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2B6C18" w:rsidRPr="00AC5313" w:rsidRDefault="002B6C18" w:rsidP="002B6C18">
            <w:pPr>
              <w:ind w:firstLine="34"/>
              <w:rPr>
                <w:rFonts w:ascii="Times New Roman" w:hAnsi="Times New Roman" w:cs="Times New Roman"/>
                <w:bCs/>
                <w:sz w:val="24"/>
                <w:szCs w:val="24"/>
              </w:rPr>
            </w:pPr>
            <w:r w:rsidRPr="00AC5313">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2B6C18" w:rsidRPr="00AC5313" w:rsidTr="00256C4D">
        <w:tc>
          <w:tcPr>
            <w:tcW w:w="709" w:type="dxa"/>
          </w:tcPr>
          <w:p w:rsidR="002B6C18" w:rsidRPr="00AC5313" w:rsidRDefault="002B6C18" w:rsidP="002B6C1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2B6C18" w:rsidRPr="00AC5313" w:rsidRDefault="002B6C18" w:rsidP="002B6C18">
            <w:pPr>
              <w:rPr>
                <w:rFonts w:ascii="Times New Roman" w:hAnsi="Times New Roman" w:cs="Times New Roman"/>
                <w:sz w:val="24"/>
                <w:szCs w:val="24"/>
              </w:rPr>
            </w:pPr>
            <w:r w:rsidRPr="00AC5313">
              <w:rPr>
                <w:rFonts w:ascii="Times New Roman" w:hAnsi="Times New Roman" w:cs="Times New Roman"/>
                <w:noProof/>
                <w:sz w:val="24"/>
                <w:szCs w:val="24"/>
                <w:lang w:val="ru-RU"/>
              </w:rPr>
              <w:t xml:space="preserve">Надання різносторонньої </w:t>
            </w:r>
            <w:r w:rsidRPr="00AC5313">
              <w:rPr>
                <w:rFonts w:ascii="Times New Roman" w:hAnsi="Times New Roman" w:cs="Times New Roman"/>
                <w:noProof/>
                <w:sz w:val="24"/>
                <w:szCs w:val="24"/>
              </w:rPr>
              <w:t xml:space="preserve">технічної </w:t>
            </w:r>
            <w:r w:rsidRPr="00AC5313">
              <w:rPr>
                <w:rFonts w:ascii="Times New Roman" w:hAnsi="Times New Roman" w:cs="Times New Roman"/>
                <w:noProof/>
                <w:sz w:val="24"/>
                <w:szCs w:val="24"/>
                <w:lang w:val="ru-RU"/>
              </w:rPr>
              <w:t>допомоги локальним адміністраторам, супроводу та консультацій щодо налаштування і організації роботи системи електронного документообігу</w:t>
            </w:r>
          </w:p>
        </w:tc>
        <w:tc>
          <w:tcPr>
            <w:tcW w:w="3373" w:type="dxa"/>
            <w:gridSpan w:val="2"/>
          </w:tcPr>
          <w:p w:rsidR="002B6C18" w:rsidRPr="00AC5313" w:rsidRDefault="002B6C18" w:rsidP="002B6C18">
            <w:pPr>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2B6C18" w:rsidRPr="00AC5313" w:rsidRDefault="002B6C18" w:rsidP="002B6C18">
            <w:pPr>
              <w:ind w:firstLine="34"/>
              <w:rPr>
                <w:rFonts w:ascii="Times New Roman" w:hAnsi="Times New Roman" w:cs="Times New Roman"/>
                <w:bCs/>
                <w:sz w:val="24"/>
                <w:szCs w:val="24"/>
              </w:rPr>
            </w:pPr>
            <w:r w:rsidRPr="00AC5313">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2B6C18" w:rsidRPr="00AC5313" w:rsidTr="00256C4D">
        <w:tc>
          <w:tcPr>
            <w:tcW w:w="709" w:type="dxa"/>
          </w:tcPr>
          <w:p w:rsidR="002B6C18" w:rsidRPr="00AC5313" w:rsidRDefault="002B6C18" w:rsidP="002B6C1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2B6C18" w:rsidRPr="00AC5313" w:rsidRDefault="002B6C18" w:rsidP="002B6C18">
            <w:pPr>
              <w:rPr>
                <w:rFonts w:ascii="Times New Roman" w:hAnsi="Times New Roman" w:cs="Times New Roman"/>
                <w:noProof/>
                <w:sz w:val="24"/>
                <w:szCs w:val="24"/>
                <w:lang w:val="ru-RU"/>
              </w:rPr>
            </w:pPr>
            <w:r w:rsidRPr="00AC5313">
              <w:rPr>
                <w:rFonts w:ascii="Times New Roman" w:hAnsi="Times New Roman" w:cs="Times New Roman"/>
                <w:noProof/>
                <w:sz w:val="24"/>
                <w:szCs w:val="24"/>
                <w:lang w:val="ru-RU"/>
              </w:rPr>
              <w:t xml:space="preserve">Надання методичної і практичної допомоги апарату </w:t>
            </w:r>
            <w:r w:rsidR="003F7193">
              <w:rPr>
                <w:rFonts w:ascii="Times New Roman" w:hAnsi="Times New Roman" w:cs="Times New Roman"/>
                <w:noProof/>
                <w:sz w:val="24"/>
                <w:szCs w:val="24"/>
                <w:lang w:val="ru-RU"/>
              </w:rPr>
              <w:t>обласної державної адміністрації</w:t>
            </w:r>
            <w:r w:rsidRPr="00AC5313">
              <w:rPr>
                <w:rFonts w:ascii="Times New Roman" w:hAnsi="Times New Roman" w:cs="Times New Roman"/>
                <w:noProof/>
                <w:sz w:val="24"/>
                <w:szCs w:val="24"/>
                <w:lang w:val="ru-RU"/>
              </w:rPr>
              <w:t xml:space="preserve">, структурним підрозділам </w:t>
            </w:r>
            <w:r w:rsidR="003F7193">
              <w:rPr>
                <w:rFonts w:ascii="Times New Roman" w:hAnsi="Times New Roman" w:cs="Times New Roman"/>
                <w:noProof/>
                <w:sz w:val="24"/>
                <w:szCs w:val="24"/>
                <w:lang w:val="ru-RU"/>
              </w:rPr>
              <w:t>обласної державної адміністрації</w:t>
            </w:r>
            <w:r w:rsidRPr="00AC5313">
              <w:rPr>
                <w:rFonts w:ascii="Times New Roman" w:hAnsi="Times New Roman" w:cs="Times New Roman"/>
                <w:noProof/>
                <w:sz w:val="24"/>
                <w:szCs w:val="24"/>
                <w:lang w:val="ru-RU"/>
              </w:rPr>
              <w:t>, місцевим органам влади, підприємствам, організаціям, установам в організації роботи із зверненнями громадян та особистого прийому громадян.</w:t>
            </w:r>
          </w:p>
        </w:tc>
        <w:tc>
          <w:tcPr>
            <w:tcW w:w="3373" w:type="dxa"/>
            <w:gridSpan w:val="2"/>
          </w:tcPr>
          <w:p w:rsidR="002B6C18" w:rsidRPr="00AC5313" w:rsidRDefault="002B6C18" w:rsidP="002B6C18">
            <w:pPr>
              <w:rPr>
                <w:rFonts w:ascii="Times New Roman" w:hAnsi="Times New Roman" w:cs="Times New Roman"/>
                <w:noProof/>
                <w:sz w:val="24"/>
                <w:szCs w:val="24"/>
                <w:lang w:val="ru-RU"/>
              </w:rPr>
            </w:pPr>
            <w:r w:rsidRPr="00AC5313">
              <w:rPr>
                <w:rFonts w:ascii="Times New Roman" w:hAnsi="Times New Roman" w:cs="Times New Roman"/>
                <w:noProof/>
                <w:sz w:val="24"/>
                <w:szCs w:val="24"/>
                <w:lang w:val="ru-RU"/>
              </w:rPr>
              <w:t>Впродовж року</w:t>
            </w:r>
          </w:p>
        </w:tc>
        <w:tc>
          <w:tcPr>
            <w:tcW w:w="4678" w:type="dxa"/>
          </w:tcPr>
          <w:p w:rsidR="002B6C18" w:rsidRPr="00AC5313" w:rsidRDefault="002B6C18" w:rsidP="002B6C18">
            <w:pPr>
              <w:ind w:firstLine="34"/>
              <w:rPr>
                <w:rFonts w:ascii="Times New Roman" w:hAnsi="Times New Roman" w:cs="Times New Roman"/>
                <w:bCs/>
                <w:sz w:val="24"/>
                <w:szCs w:val="24"/>
              </w:rPr>
            </w:pPr>
            <w:r w:rsidRPr="00AC5313">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2B6C18" w:rsidRPr="00AC5313" w:rsidTr="00256C4D">
        <w:tc>
          <w:tcPr>
            <w:tcW w:w="709" w:type="dxa"/>
          </w:tcPr>
          <w:p w:rsidR="002B6C18" w:rsidRPr="00AC5313" w:rsidRDefault="002B6C18" w:rsidP="002B6C1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2B6C18" w:rsidRPr="00AC5313" w:rsidRDefault="002B6C18" w:rsidP="002B6C18">
            <w:pPr>
              <w:rPr>
                <w:rFonts w:ascii="Times New Roman" w:hAnsi="Times New Roman" w:cs="Times New Roman"/>
                <w:noProof/>
                <w:sz w:val="24"/>
                <w:szCs w:val="24"/>
                <w:lang w:val="ru-RU"/>
              </w:rPr>
            </w:pPr>
            <w:r w:rsidRPr="00AC5313">
              <w:rPr>
                <w:rFonts w:ascii="Times New Roman" w:hAnsi="Times New Roman" w:cs="Times New Roman"/>
                <w:noProof/>
                <w:sz w:val="24"/>
                <w:szCs w:val="24"/>
                <w:lang w:val="ru-RU"/>
              </w:rPr>
              <w:t xml:space="preserve">Систематична співпраця (оперативна комунікація) з громадянами та відповідальними посадовими особами структурних підрозділів </w:t>
            </w:r>
            <w:r w:rsidR="003F7193">
              <w:rPr>
                <w:rFonts w:ascii="Times New Roman" w:hAnsi="Times New Roman" w:cs="Times New Roman"/>
                <w:noProof/>
                <w:sz w:val="24"/>
                <w:szCs w:val="24"/>
                <w:lang w:val="ru-RU"/>
              </w:rPr>
              <w:t>обласної державної адміністрації</w:t>
            </w:r>
            <w:r w:rsidRPr="00AC5313">
              <w:rPr>
                <w:rFonts w:ascii="Times New Roman" w:hAnsi="Times New Roman" w:cs="Times New Roman"/>
                <w:noProof/>
                <w:sz w:val="24"/>
                <w:szCs w:val="24"/>
                <w:lang w:val="ru-RU"/>
              </w:rPr>
              <w:t xml:space="preserve"> </w:t>
            </w:r>
            <w:r w:rsidRPr="00AC5313">
              <w:rPr>
                <w:rFonts w:ascii="Times New Roman" w:hAnsi="Times New Roman" w:cs="Times New Roman"/>
                <w:noProof/>
                <w:sz w:val="24"/>
                <w:szCs w:val="24"/>
                <w:lang w:val="ru-RU"/>
              </w:rPr>
              <w:lastRenderedPageBreak/>
              <w:t>для вирішення проблемних питань, в т</w:t>
            </w:r>
            <w:r>
              <w:rPr>
                <w:rFonts w:ascii="Times New Roman" w:hAnsi="Times New Roman" w:cs="Times New Roman"/>
                <w:noProof/>
                <w:sz w:val="24"/>
                <w:szCs w:val="24"/>
                <w:lang w:val="ru-RU"/>
              </w:rPr>
              <w:t xml:space="preserve">ому </w:t>
            </w:r>
            <w:r w:rsidRPr="00AC5313">
              <w:rPr>
                <w:rFonts w:ascii="Times New Roman" w:hAnsi="Times New Roman" w:cs="Times New Roman"/>
                <w:noProof/>
                <w:sz w:val="24"/>
                <w:szCs w:val="24"/>
                <w:lang w:val="ru-RU"/>
              </w:rPr>
              <w:t>ч</w:t>
            </w:r>
            <w:r>
              <w:rPr>
                <w:rFonts w:ascii="Times New Roman" w:hAnsi="Times New Roman" w:cs="Times New Roman"/>
                <w:noProof/>
                <w:sz w:val="24"/>
                <w:szCs w:val="24"/>
                <w:lang w:val="ru-RU"/>
              </w:rPr>
              <w:t xml:space="preserve">ислі </w:t>
            </w:r>
            <w:r w:rsidRPr="00AC5313">
              <w:rPr>
                <w:rFonts w:ascii="Times New Roman" w:hAnsi="Times New Roman" w:cs="Times New Roman"/>
                <w:noProof/>
                <w:sz w:val="24"/>
                <w:szCs w:val="24"/>
                <w:lang w:val="ru-RU"/>
              </w:rPr>
              <w:t>за результатами попереднього розгляду скерованих звернень, для забезпечення додержання порядку розгляду звернень громадян відповідно до Закону України «Про звернення  громадян»</w:t>
            </w:r>
          </w:p>
        </w:tc>
        <w:tc>
          <w:tcPr>
            <w:tcW w:w="3373" w:type="dxa"/>
            <w:gridSpan w:val="2"/>
          </w:tcPr>
          <w:p w:rsidR="002B6C18" w:rsidRPr="00AC5313" w:rsidRDefault="002B6C18" w:rsidP="002B6C18">
            <w:pPr>
              <w:rPr>
                <w:rFonts w:ascii="Times New Roman" w:hAnsi="Times New Roman" w:cs="Times New Roman"/>
                <w:noProof/>
                <w:sz w:val="24"/>
                <w:szCs w:val="24"/>
                <w:lang w:val="ru-RU"/>
              </w:rPr>
            </w:pPr>
            <w:r w:rsidRPr="00AC5313">
              <w:rPr>
                <w:rFonts w:ascii="Times New Roman" w:hAnsi="Times New Roman" w:cs="Times New Roman"/>
                <w:noProof/>
                <w:sz w:val="24"/>
                <w:szCs w:val="24"/>
                <w:lang w:val="ru-RU"/>
              </w:rPr>
              <w:lastRenderedPageBreak/>
              <w:t>Впродовж року</w:t>
            </w:r>
          </w:p>
        </w:tc>
        <w:tc>
          <w:tcPr>
            <w:tcW w:w="4678" w:type="dxa"/>
          </w:tcPr>
          <w:p w:rsidR="002B6C18" w:rsidRPr="00AC5313" w:rsidRDefault="002B6C18" w:rsidP="002B6C18">
            <w:pPr>
              <w:ind w:firstLine="34"/>
              <w:rPr>
                <w:rFonts w:ascii="Times New Roman" w:hAnsi="Times New Roman" w:cs="Times New Roman"/>
                <w:bCs/>
                <w:sz w:val="24"/>
                <w:szCs w:val="24"/>
              </w:rPr>
            </w:pPr>
            <w:r w:rsidRPr="00AC5313">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2B6C18" w:rsidRPr="00AC5313" w:rsidTr="00256C4D">
        <w:tc>
          <w:tcPr>
            <w:tcW w:w="709" w:type="dxa"/>
          </w:tcPr>
          <w:p w:rsidR="002B6C18" w:rsidRPr="00AC5313" w:rsidRDefault="002B6C18" w:rsidP="002B6C1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2B6C18" w:rsidRPr="00AC5313" w:rsidRDefault="002B6C18" w:rsidP="002B6C18">
            <w:pPr>
              <w:pStyle w:val="rvps2"/>
              <w:spacing w:before="0" w:beforeAutospacing="0" w:after="0" w:afterAutospacing="0"/>
              <w:textAlignment w:val="baseline"/>
              <w:rPr>
                <w:i/>
              </w:rPr>
            </w:pPr>
            <w:r w:rsidRPr="00AC5313">
              <w:rPr>
                <w:rStyle w:val="FontStyle21"/>
                <w:sz w:val="24"/>
                <w:lang w:val="uk-UA" w:eastAsia="uk-UA"/>
              </w:rPr>
              <w:t xml:space="preserve">Надання консультативної допомоги з питань управління персоналом керівникам структурних підрозділів обласної державної адміністрації та районних </w:t>
            </w:r>
            <w:r w:rsidR="00237DAF">
              <w:rPr>
                <w:rStyle w:val="FontStyle21"/>
                <w:sz w:val="24"/>
                <w:lang w:val="uk-UA" w:eastAsia="uk-UA"/>
              </w:rPr>
              <w:t>державних адміністрацій області</w:t>
            </w:r>
          </w:p>
        </w:tc>
        <w:tc>
          <w:tcPr>
            <w:tcW w:w="3373" w:type="dxa"/>
            <w:gridSpan w:val="2"/>
          </w:tcPr>
          <w:p w:rsidR="002B6C18" w:rsidRPr="00AC5313" w:rsidRDefault="002B6C18" w:rsidP="002B6C18">
            <w:pPr>
              <w:rPr>
                <w:rFonts w:ascii="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2B6C18" w:rsidRPr="00AC5313" w:rsidRDefault="002B6C18" w:rsidP="002B6C18">
            <w:pPr>
              <w:rPr>
                <w:rFonts w:ascii="Times New Roman" w:hAnsi="Times New Roman" w:cs="Times New Roman"/>
                <w:bCs/>
                <w:sz w:val="24"/>
                <w:szCs w:val="24"/>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2B6C18" w:rsidRPr="00AC5313" w:rsidTr="00256C4D">
        <w:tc>
          <w:tcPr>
            <w:tcW w:w="709" w:type="dxa"/>
          </w:tcPr>
          <w:p w:rsidR="002B6C18" w:rsidRPr="00AC5313" w:rsidRDefault="002B6C18" w:rsidP="002B6C1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2B6C18" w:rsidRPr="00AC5313" w:rsidRDefault="002B6C18" w:rsidP="002B6C18">
            <w:pPr>
              <w:autoSpaceDE w:val="0"/>
              <w:autoSpaceDN w:val="0"/>
              <w:adjustRightInd w:val="0"/>
              <w:rPr>
                <w:rFonts w:ascii="Times New Roman" w:hAnsi="Times New Roman" w:cs="Times New Roman"/>
                <w:sz w:val="24"/>
                <w:szCs w:val="24"/>
              </w:rPr>
            </w:pPr>
            <w:r w:rsidRPr="00AC5313">
              <w:rPr>
                <w:rFonts w:ascii="Times New Roman" w:hAnsi="Times New Roman" w:cs="Times New Roman"/>
                <w:sz w:val="24"/>
                <w:szCs w:val="24"/>
              </w:rPr>
              <w:t xml:space="preserve">Проведення внутрішніх аудитів відповідно до операційного плану діяльності з внутрішнього аудиту </w:t>
            </w:r>
            <w:r w:rsidR="003F7193">
              <w:rPr>
                <w:rFonts w:ascii="Times New Roman" w:hAnsi="Times New Roman" w:cs="Times New Roman"/>
                <w:sz w:val="24"/>
                <w:szCs w:val="24"/>
              </w:rPr>
              <w:t>обласної державної адміністрації</w:t>
            </w:r>
            <w:r w:rsidRPr="00AC5313">
              <w:rPr>
                <w:rFonts w:ascii="Times New Roman" w:hAnsi="Times New Roman" w:cs="Times New Roman"/>
                <w:sz w:val="24"/>
                <w:szCs w:val="24"/>
              </w:rPr>
              <w:t xml:space="preserve"> на 2022 рік (затверджується головою </w:t>
            </w:r>
            <w:r w:rsidR="003F7193">
              <w:rPr>
                <w:rFonts w:ascii="Times New Roman" w:hAnsi="Times New Roman" w:cs="Times New Roman"/>
                <w:sz w:val="24"/>
                <w:szCs w:val="24"/>
              </w:rPr>
              <w:t>обласної державної адміністрації</w:t>
            </w:r>
            <w:r w:rsidRPr="00AC5313">
              <w:rPr>
                <w:rFonts w:ascii="Times New Roman" w:hAnsi="Times New Roman" w:cs="Times New Roman"/>
                <w:sz w:val="24"/>
                <w:szCs w:val="24"/>
              </w:rPr>
              <w:t xml:space="preserve"> станом на початок планового періоду)</w:t>
            </w:r>
          </w:p>
        </w:tc>
        <w:tc>
          <w:tcPr>
            <w:tcW w:w="3373" w:type="dxa"/>
            <w:gridSpan w:val="2"/>
          </w:tcPr>
          <w:p w:rsidR="002B6C18" w:rsidRPr="00AC5313" w:rsidRDefault="002B6C18" w:rsidP="002B6C18">
            <w:pPr>
              <w:autoSpaceDE w:val="0"/>
              <w:autoSpaceDN w:val="0"/>
              <w:adjustRightInd w:val="0"/>
              <w:rPr>
                <w:rFonts w:ascii="Times New Roman" w:hAnsi="Times New Roman" w:cs="Times New Roman"/>
                <w:sz w:val="24"/>
                <w:szCs w:val="24"/>
              </w:rPr>
            </w:pPr>
            <w:r w:rsidRPr="00AC5313">
              <w:rPr>
                <w:rFonts w:ascii="Times New Roman" w:hAnsi="Times New Roman" w:cs="Times New Roman"/>
                <w:sz w:val="24"/>
                <w:szCs w:val="24"/>
              </w:rPr>
              <w:t>ІІ-І</w:t>
            </w:r>
            <w:r w:rsidRPr="00AC5313">
              <w:rPr>
                <w:rFonts w:ascii="Times New Roman" w:hAnsi="Times New Roman" w:cs="Times New Roman"/>
                <w:sz w:val="24"/>
                <w:szCs w:val="24"/>
                <w:lang w:val="en-US"/>
              </w:rPr>
              <w:t>V</w:t>
            </w:r>
            <w:r w:rsidRPr="00AC5313">
              <w:rPr>
                <w:rFonts w:ascii="Times New Roman" w:hAnsi="Times New Roman" w:cs="Times New Roman"/>
                <w:sz w:val="24"/>
                <w:szCs w:val="24"/>
              </w:rPr>
              <w:t xml:space="preserve"> квартали </w:t>
            </w:r>
          </w:p>
          <w:p w:rsidR="002B6C18" w:rsidRPr="00AC5313" w:rsidRDefault="002B6C18" w:rsidP="002B6C18">
            <w:pPr>
              <w:autoSpaceDE w:val="0"/>
              <w:autoSpaceDN w:val="0"/>
              <w:adjustRightInd w:val="0"/>
              <w:rPr>
                <w:rFonts w:ascii="Times New Roman" w:hAnsi="Times New Roman" w:cs="Times New Roman"/>
                <w:sz w:val="24"/>
                <w:szCs w:val="24"/>
              </w:rPr>
            </w:pPr>
          </w:p>
          <w:p w:rsidR="002B6C18" w:rsidRPr="00AC5313" w:rsidRDefault="002B6C18" w:rsidP="002B6C18">
            <w:pPr>
              <w:autoSpaceDE w:val="0"/>
              <w:autoSpaceDN w:val="0"/>
              <w:adjustRightInd w:val="0"/>
              <w:rPr>
                <w:rFonts w:ascii="Times New Roman" w:hAnsi="Times New Roman" w:cs="Times New Roman"/>
                <w:sz w:val="24"/>
                <w:szCs w:val="24"/>
              </w:rPr>
            </w:pPr>
          </w:p>
          <w:p w:rsidR="002B6C18" w:rsidRPr="00AC5313" w:rsidRDefault="002B6C18" w:rsidP="002B6C18">
            <w:pPr>
              <w:autoSpaceDE w:val="0"/>
              <w:autoSpaceDN w:val="0"/>
              <w:adjustRightInd w:val="0"/>
              <w:rPr>
                <w:rFonts w:ascii="Times New Roman" w:hAnsi="Times New Roman" w:cs="Times New Roman"/>
                <w:sz w:val="24"/>
                <w:szCs w:val="24"/>
              </w:rPr>
            </w:pPr>
          </w:p>
          <w:p w:rsidR="002B6C18" w:rsidRPr="00AC5313" w:rsidRDefault="002B6C18" w:rsidP="002B6C18">
            <w:pPr>
              <w:autoSpaceDE w:val="0"/>
              <w:autoSpaceDN w:val="0"/>
              <w:adjustRightInd w:val="0"/>
              <w:rPr>
                <w:rFonts w:ascii="Times New Roman" w:hAnsi="Times New Roman" w:cs="Times New Roman"/>
                <w:sz w:val="24"/>
                <w:szCs w:val="24"/>
              </w:rPr>
            </w:pPr>
          </w:p>
          <w:p w:rsidR="002B6C18" w:rsidRPr="00AC5313" w:rsidRDefault="002B6C18" w:rsidP="002B6C18">
            <w:pPr>
              <w:autoSpaceDE w:val="0"/>
              <w:autoSpaceDN w:val="0"/>
              <w:adjustRightInd w:val="0"/>
              <w:rPr>
                <w:rFonts w:ascii="Times New Roman" w:hAnsi="Times New Roman" w:cs="Times New Roman"/>
                <w:sz w:val="24"/>
                <w:szCs w:val="24"/>
              </w:rPr>
            </w:pPr>
          </w:p>
        </w:tc>
        <w:tc>
          <w:tcPr>
            <w:tcW w:w="4678" w:type="dxa"/>
          </w:tcPr>
          <w:p w:rsidR="002B6C18" w:rsidRPr="00AC5313" w:rsidRDefault="002B6C18" w:rsidP="002B6C18">
            <w:pPr>
              <w:rPr>
                <w:rFonts w:ascii="Times New Roman" w:hAnsi="Times New Roman" w:cs="Times New Roman"/>
                <w:bCs/>
                <w:sz w:val="24"/>
                <w:szCs w:val="24"/>
              </w:rPr>
            </w:pPr>
            <w:r w:rsidRPr="00AC5313">
              <w:rPr>
                <w:rFonts w:ascii="Times New Roman" w:hAnsi="Times New Roman" w:cs="Times New Roman"/>
                <w:bCs/>
                <w:sz w:val="24"/>
                <w:szCs w:val="24"/>
              </w:rPr>
              <w:t>Сектор внутрішнього аудиту апарату</w:t>
            </w:r>
          </w:p>
          <w:p w:rsidR="002B6C18" w:rsidRPr="00AC5313" w:rsidRDefault="002B6C18" w:rsidP="002B6C18">
            <w:pPr>
              <w:ind w:firstLine="22"/>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2B6C18" w:rsidRPr="00AC5313" w:rsidTr="00256C4D">
        <w:tc>
          <w:tcPr>
            <w:tcW w:w="709" w:type="dxa"/>
          </w:tcPr>
          <w:p w:rsidR="002B6C18" w:rsidRPr="00AC5313" w:rsidRDefault="002B6C18" w:rsidP="002B6C1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2B6C18" w:rsidRPr="00AC5313" w:rsidRDefault="002B6C18" w:rsidP="002B6C18">
            <w:pPr>
              <w:autoSpaceDE w:val="0"/>
              <w:autoSpaceDN w:val="0"/>
              <w:adjustRightInd w:val="0"/>
              <w:rPr>
                <w:rFonts w:ascii="Times New Roman" w:hAnsi="Times New Roman" w:cs="Times New Roman"/>
                <w:sz w:val="24"/>
                <w:szCs w:val="24"/>
              </w:rPr>
            </w:pPr>
            <w:r w:rsidRPr="00AC5313">
              <w:rPr>
                <w:rFonts w:ascii="Times New Roman" w:hAnsi="Times New Roman" w:cs="Times New Roman"/>
                <w:sz w:val="24"/>
                <w:szCs w:val="24"/>
              </w:rPr>
              <w:t>Проведення організаційних заходів (онлайн семінарів) з працівниками структурних підрозділів  обласної державної адміністрації, райдержадміністрацій з питань запровадження методологічних підходів до організації, здійснення та документування процесу ризик-орієнтованого планування діяльності з внутрішнього аудиту</w:t>
            </w:r>
          </w:p>
        </w:tc>
        <w:tc>
          <w:tcPr>
            <w:tcW w:w="3373" w:type="dxa"/>
            <w:gridSpan w:val="2"/>
          </w:tcPr>
          <w:p w:rsidR="002B6C18" w:rsidRPr="00AC5313" w:rsidRDefault="002B6C18" w:rsidP="002B6C18">
            <w:pPr>
              <w:autoSpaceDE w:val="0"/>
              <w:autoSpaceDN w:val="0"/>
              <w:adjustRightInd w:val="0"/>
              <w:rPr>
                <w:rFonts w:ascii="Times New Roman" w:hAnsi="Times New Roman" w:cs="Times New Roman"/>
                <w:sz w:val="24"/>
                <w:szCs w:val="24"/>
              </w:rPr>
            </w:pPr>
            <w:r w:rsidRPr="00AC5313">
              <w:rPr>
                <w:rFonts w:ascii="Times New Roman" w:hAnsi="Times New Roman" w:cs="Times New Roman"/>
                <w:sz w:val="24"/>
                <w:szCs w:val="24"/>
              </w:rPr>
              <w:t>І-І</w:t>
            </w:r>
            <w:r w:rsidRPr="00AC5313">
              <w:rPr>
                <w:rFonts w:ascii="Times New Roman" w:hAnsi="Times New Roman" w:cs="Times New Roman"/>
                <w:sz w:val="24"/>
                <w:szCs w:val="24"/>
                <w:lang w:val="en-US"/>
              </w:rPr>
              <w:t>V</w:t>
            </w:r>
            <w:r w:rsidRPr="00AC5313">
              <w:rPr>
                <w:rFonts w:ascii="Times New Roman" w:hAnsi="Times New Roman" w:cs="Times New Roman"/>
                <w:sz w:val="24"/>
                <w:szCs w:val="24"/>
              </w:rPr>
              <w:t xml:space="preserve"> квартали </w:t>
            </w:r>
          </w:p>
          <w:p w:rsidR="002B6C18" w:rsidRPr="00AC5313" w:rsidRDefault="002B6C18" w:rsidP="002B6C18">
            <w:pPr>
              <w:autoSpaceDE w:val="0"/>
              <w:autoSpaceDN w:val="0"/>
              <w:adjustRightInd w:val="0"/>
              <w:rPr>
                <w:rFonts w:ascii="Times New Roman" w:hAnsi="Times New Roman" w:cs="Times New Roman"/>
                <w:sz w:val="24"/>
                <w:szCs w:val="24"/>
              </w:rPr>
            </w:pPr>
          </w:p>
          <w:p w:rsidR="002B6C18" w:rsidRPr="00AC5313" w:rsidRDefault="002B6C18" w:rsidP="002B6C18">
            <w:pPr>
              <w:autoSpaceDE w:val="0"/>
              <w:autoSpaceDN w:val="0"/>
              <w:adjustRightInd w:val="0"/>
              <w:rPr>
                <w:rFonts w:ascii="Times New Roman" w:hAnsi="Times New Roman" w:cs="Times New Roman"/>
                <w:sz w:val="24"/>
                <w:szCs w:val="24"/>
              </w:rPr>
            </w:pPr>
          </w:p>
          <w:p w:rsidR="002B6C18" w:rsidRPr="00AC5313" w:rsidRDefault="002B6C18" w:rsidP="002B6C18">
            <w:pPr>
              <w:autoSpaceDE w:val="0"/>
              <w:autoSpaceDN w:val="0"/>
              <w:adjustRightInd w:val="0"/>
              <w:rPr>
                <w:rFonts w:ascii="Times New Roman" w:hAnsi="Times New Roman" w:cs="Times New Roman"/>
                <w:sz w:val="24"/>
                <w:szCs w:val="24"/>
              </w:rPr>
            </w:pPr>
          </w:p>
          <w:p w:rsidR="002B6C18" w:rsidRPr="00AC5313" w:rsidRDefault="002B6C18" w:rsidP="002B6C18">
            <w:pPr>
              <w:autoSpaceDE w:val="0"/>
              <w:autoSpaceDN w:val="0"/>
              <w:adjustRightInd w:val="0"/>
              <w:rPr>
                <w:rFonts w:ascii="Times New Roman" w:hAnsi="Times New Roman" w:cs="Times New Roman"/>
                <w:sz w:val="24"/>
                <w:szCs w:val="24"/>
              </w:rPr>
            </w:pPr>
          </w:p>
        </w:tc>
        <w:tc>
          <w:tcPr>
            <w:tcW w:w="4678" w:type="dxa"/>
          </w:tcPr>
          <w:p w:rsidR="002B6C18" w:rsidRPr="00AC5313" w:rsidRDefault="002B6C18" w:rsidP="002B6C18">
            <w:pPr>
              <w:rPr>
                <w:rFonts w:ascii="Times New Roman" w:hAnsi="Times New Roman" w:cs="Times New Roman"/>
                <w:bCs/>
                <w:sz w:val="24"/>
                <w:szCs w:val="24"/>
              </w:rPr>
            </w:pPr>
            <w:r w:rsidRPr="00AC5313">
              <w:rPr>
                <w:rFonts w:ascii="Times New Roman" w:hAnsi="Times New Roman" w:cs="Times New Roman"/>
                <w:bCs/>
                <w:sz w:val="24"/>
                <w:szCs w:val="24"/>
              </w:rPr>
              <w:t>Сектор внутрішнього аудиту апарату</w:t>
            </w:r>
          </w:p>
          <w:p w:rsidR="002B6C18" w:rsidRPr="00AC5313" w:rsidRDefault="002B6C18" w:rsidP="002B6C18">
            <w:pPr>
              <w:rPr>
                <w:rFonts w:ascii="Times New Roman" w:hAnsi="Times New Roman" w:cs="Times New Roman"/>
                <w:sz w:val="24"/>
                <w:szCs w:val="24"/>
                <w:highlight w:val="yellow"/>
              </w:rPr>
            </w:pPr>
            <w:r w:rsidRPr="00AC5313">
              <w:rPr>
                <w:rFonts w:ascii="Times New Roman" w:hAnsi="Times New Roman" w:cs="Times New Roman"/>
                <w:bCs/>
                <w:sz w:val="24"/>
                <w:szCs w:val="24"/>
              </w:rPr>
              <w:t>Львівської обласної державної адміністрації</w:t>
            </w:r>
          </w:p>
        </w:tc>
      </w:tr>
      <w:tr w:rsidR="002B6C18" w:rsidRPr="00AC5313" w:rsidTr="00256C4D">
        <w:tc>
          <w:tcPr>
            <w:tcW w:w="709" w:type="dxa"/>
          </w:tcPr>
          <w:p w:rsidR="002B6C18" w:rsidRPr="00AC5313" w:rsidRDefault="002B6C18" w:rsidP="002B6C1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266" w:type="dxa"/>
          </w:tcPr>
          <w:p w:rsidR="002B6C18" w:rsidRPr="00963111" w:rsidRDefault="002B6C18" w:rsidP="002B6C18">
            <w:pPr>
              <w:spacing w:line="259" w:lineRule="exact"/>
              <w:rPr>
                <w:rFonts w:ascii="Times New Roman" w:hAnsi="Times New Roman" w:cs="Times New Roman"/>
              </w:rPr>
            </w:pPr>
            <w:r w:rsidRPr="00963111">
              <w:rPr>
                <w:rFonts w:ascii="Times New Roman" w:hAnsi="Times New Roman" w:cs="Times New Roman"/>
                <w:color w:val="000000"/>
                <w:sz w:val="24"/>
                <w:szCs w:val="24"/>
                <w:lang w:bidi="uk-UA"/>
              </w:rPr>
              <w:t>Надання методичної допомоги та консультацій розпорядникам нижчого рівня та одержувачам коштів Державного бюджету з питань складання та подання фінансової та бюджетної АС «Є-Звітність»</w:t>
            </w:r>
          </w:p>
        </w:tc>
        <w:tc>
          <w:tcPr>
            <w:tcW w:w="3373" w:type="dxa"/>
            <w:gridSpan w:val="2"/>
          </w:tcPr>
          <w:p w:rsidR="002B6C18" w:rsidRPr="00963111" w:rsidRDefault="002B6C18" w:rsidP="002B6C18">
            <w:pPr>
              <w:ind w:firstLine="34"/>
              <w:rPr>
                <w:rFonts w:ascii="Times New Roman" w:hAnsi="Times New Roman" w:cs="Times New Roman"/>
                <w:sz w:val="24"/>
                <w:szCs w:val="24"/>
              </w:rPr>
            </w:pPr>
            <w:r w:rsidRPr="00963111">
              <w:rPr>
                <w:rFonts w:ascii="Times New Roman" w:hAnsi="Times New Roman" w:cs="Times New Roman"/>
                <w:sz w:val="24"/>
                <w:szCs w:val="24"/>
              </w:rPr>
              <w:t>Щоквартально</w:t>
            </w:r>
          </w:p>
        </w:tc>
        <w:tc>
          <w:tcPr>
            <w:tcW w:w="4678" w:type="dxa"/>
          </w:tcPr>
          <w:p w:rsidR="002B6C18" w:rsidRPr="00AC5313" w:rsidRDefault="002B6C18" w:rsidP="002B6C18">
            <w:pPr>
              <w:rPr>
                <w:rFonts w:ascii="Times New Roman" w:hAnsi="Times New Roman" w:cs="Times New Roman"/>
                <w:sz w:val="24"/>
                <w:szCs w:val="24"/>
                <w:highlight w:val="yellow"/>
              </w:rPr>
            </w:pPr>
            <w:r w:rsidRPr="0080159A">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2B6C18" w:rsidRPr="00AC5313" w:rsidTr="00256C4D">
        <w:tc>
          <w:tcPr>
            <w:tcW w:w="15026" w:type="dxa"/>
            <w:gridSpan w:val="5"/>
          </w:tcPr>
          <w:p w:rsidR="002B6C18" w:rsidRPr="00AC5313" w:rsidRDefault="002B6C18" w:rsidP="002B6C18">
            <w:pPr>
              <w:pStyle w:val="a4"/>
              <w:ind w:left="317"/>
              <w:jc w:val="center"/>
              <w:rPr>
                <w:rFonts w:ascii="Times New Roman" w:hAnsi="Times New Roman" w:cs="Times New Roman"/>
                <w:b/>
                <w:sz w:val="24"/>
                <w:szCs w:val="24"/>
                <w:highlight w:val="yellow"/>
              </w:rPr>
            </w:pPr>
            <w:r w:rsidRPr="00237DAF">
              <w:rPr>
                <w:rFonts w:ascii="Times New Roman" w:hAnsi="Times New Roman" w:cs="Times New Roman"/>
                <w:b/>
                <w:sz w:val="24"/>
                <w:szCs w:val="24"/>
              </w:rPr>
              <w:t>5.</w:t>
            </w:r>
            <w:r w:rsidRPr="00237DAF">
              <w:rPr>
                <w:rFonts w:ascii="Times New Roman" w:hAnsi="Times New Roman" w:cs="Times New Roman"/>
                <w:b/>
                <w:bCs/>
                <w:sz w:val="24"/>
                <w:szCs w:val="24"/>
              </w:rPr>
              <w:t xml:space="preserve"> Основні організаційно-масові заходи, проведення яких забезпечується облдержадміністрацією або за її участі</w:t>
            </w:r>
          </w:p>
        </w:tc>
      </w:tr>
      <w:tr w:rsidR="00391EF2" w:rsidRPr="00AC5313" w:rsidTr="00D5119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Обласні проєкти та заходи у сфері молодіжної політики</w:t>
            </w:r>
          </w:p>
        </w:tc>
        <w:tc>
          <w:tcPr>
            <w:tcW w:w="3231" w:type="dxa"/>
          </w:tcPr>
          <w:p w:rsidR="00391EF2" w:rsidRPr="00AC5313" w:rsidRDefault="00391EF2" w:rsidP="00391EF2">
            <w:pPr>
              <w:ind w:firstLine="5"/>
              <w:rPr>
                <w:rFonts w:ascii="Times New Roman" w:hAnsi="Times New Roman" w:cs="Times New Roman"/>
                <w:sz w:val="24"/>
                <w:szCs w:val="24"/>
              </w:rPr>
            </w:pPr>
            <w:r w:rsidRPr="00AC5313">
              <w:rPr>
                <w:rFonts w:ascii="Times New Roman" w:hAnsi="Times New Roman" w:cs="Times New Roman"/>
                <w:sz w:val="24"/>
                <w:szCs w:val="24"/>
              </w:rPr>
              <w:t>В межах реалізації програми «Молодь Львівщини» на 2021-2025 роки</w:t>
            </w:r>
          </w:p>
        </w:tc>
        <w:tc>
          <w:tcPr>
            <w:tcW w:w="4678" w:type="dxa"/>
          </w:tcPr>
          <w:p w:rsidR="00391EF2" w:rsidRPr="00AC5313" w:rsidRDefault="00391EF2" w:rsidP="00391EF2">
            <w:pPr>
              <w:rPr>
                <w:rFonts w:ascii="Times New Roman" w:hAnsi="Times New Roman" w:cs="Times New Roman"/>
                <w:bCs/>
                <w:sz w:val="24"/>
                <w:szCs w:val="24"/>
              </w:rPr>
            </w:pPr>
            <w:r w:rsidRPr="00AC5313">
              <w:rPr>
                <w:rFonts w:ascii="Times New Roman" w:hAnsi="Times New Roman" w:cs="Times New Roman"/>
                <w:bCs/>
                <w:sz w:val="24"/>
                <w:szCs w:val="24"/>
              </w:rPr>
              <w:t>Управління молоді та спорту Львівської обласної державної адміністрації</w:t>
            </w:r>
          </w:p>
        </w:tc>
      </w:tr>
      <w:tr w:rsidR="00391EF2" w:rsidRPr="00AC5313" w:rsidTr="00D5119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Обласні проєкти та заходи щодо розвитку Пластового руху на Львівщині</w:t>
            </w:r>
          </w:p>
        </w:tc>
        <w:tc>
          <w:tcPr>
            <w:tcW w:w="3231" w:type="dxa"/>
          </w:tcPr>
          <w:p w:rsidR="00391EF2" w:rsidRPr="00AC5313" w:rsidRDefault="00391EF2" w:rsidP="00391EF2">
            <w:pPr>
              <w:ind w:firstLine="5"/>
              <w:rPr>
                <w:rFonts w:ascii="Times New Roman" w:hAnsi="Times New Roman" w:cs="Times New Roman"/>
                <w:sz w:val="24"/>
                <w:szCs w:val="24"/>
              </w:rPr>
            </w:pPr>
            <w:r w:rsidRPr="00AC5313">
              <w:rPr>
                <w:rFonts w:ascii="Times New Roman" w:hAnsi="Times New Roman" w:cs="Times New Roman"/>
                <w:sz w:val="24"/>
                <w:szCs w:val="24"/>
              </w:rPr>
              <w:t xml:space="preserve">В межах реалізації Програми підтримки розвитку Пласту у Львівській області на </w:t>
            </w:r>
            <w:r w:rsidR="00237DAF">
              <w:rPr>
                <w:rFonts w:ascii="Times New Roman" w:hAnsi="Times New Roman" w:cs="Times New Roman"/>
                <w:sz w:val="24"/>
                <w:szCs w:val="24"/>
              </w:rPr>
              <w:t xml:space="preserve">     </w:t>
            </w:r>
            <w:r w:rsidRPr="00AC5313">
              <w:rPr>
                <w:rFonts w:ascii="Times New Roman" w:hAnsi="Times New Roman" w:cs="Times New Roman"/>
                <w:sz w:val="24"/>
                <w:szCs w:val="24"/>
              </w:rPr>
              <w:t>2021-2025 роки»</w:t>
            </w:r>
          </w:p>
        </w:tc>
        <w:tc>
          <w:tcPr>
            <w:tcW w:w="4678" w:type="dxa"/>
          </w:tcPr>
          <w:p w:rsidR="00391EF2" w:rsidRPr="00AC5313" w:rsidRDefault="00391EF2" w:rsidP="00391EF2">
            <w:pPr>
              <w:rPr>
                <w:rFonts w:ascii="Times New Roman" w:hAnsi="Times New Roman" w:cs="Times New Roman"/>
                <w:bCs/>
                <w:sz w:val="24"/>
                <w:szCs w:val="24"/>
              </w:rPr>
            </w:pPr>
            <w:r w:rsidRPr="00AC5313">
              <w:rPr>
                <w:rFonts w:ascii="Times New Roman" w:hAnsi="Times New Roman" w:cs="Times New Roman"/>
                <w:bCs/>
                <w:sz w:val="24"/>
                <w:szCs w:val="24"/>
              </w:rPr>
              <w:t>Управління молоді та спорту Львівської обласної державної адміністрації</w:t>
            </w:r>
          </w:p>
        </w:tc>
      </w:tr>
      <w:tr w:rsidR="00391EF2" w:rsidRPr="00AC5313" w:rsidTr="00BC4CFD">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contextualSpacing/>
              <w:rPr>
                <w:rFonts w:ascii="Times New Roman" w:hAnsi="Times New Roman" w:cs="Times New Roman"/>
                <w:sz w:val="24"/>
                <w:szCs w:val="24"/>
              </w:rPr>
            </w:pPr>
            <w:r w:rsidRPr="00AC5313">
              <w:rPr>
                <w:rFonts w:ascii="Times New Roman" w:hAnsi="Times New Roman" w:cs="Times New Roman"/>
                <w:bCs/>
                <w:sz w:val="24"/>
                <w:szCs w:val="24"/>
              </w:rPr>
              <w:t>Проведення громадських слухань у процесі оцінки впливу на довкілля</w:t>
            </w:r>
          </w:p>
        </w:tc>
        <w:tc>
          <w:tcPr>
            <w:tcW w:w="3231" w:type="dxa"/>
            <w:vAlign w:val="center"/>
          </w:tcPr>
          <w:p w:rsidR="00391EF2" w:rsidRPr="00AC5313" w:rsidRDefault="00391EF2" w:rsidP="00391EF2">
            <w:pPr>
              <w:ind w:firstLine="5"/>
              <w:contextualSpacing/>
              <w:rPr>
                <w:rFonts w:ascii="Times New Roman" w:hAnsi="Times New Roman" w:cs="Times New Roman"/>
                <w:sz w:val="24"/>
                <w:szCs w:val="24"/>
              </w:rPr>
            </w:pPr>
            <w:r w:rsidRPr="00AC5313">
              <w:rPr>
                <w:rFonts w:ascii="Times New Roman" w:hAnsi="Times New Roman" w:cs="Times New Roman"/>
                <w:color w:val="000000" w:themeColor="text1"/>
                <w:sz w:val="24"/>
                <w:szCs w:val="24"/>
              </w:rPr>
              <w:t>Впродовж року</w:t>
            </w:r>
          </w:p>
        </w:tc>
        <w:tc>
          <w:tcPr>
            <w:tcW w:w="4678" w:type="dxa"/>
          </w:tcPr>
          <w:p w:rsidR="00391EF2" w:rsidRPr="00AC5313" w:rsidRDefault="00391EF2" w:rsidP="00391EF2">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екології та природних ресурсів</w:t>
            </w:r>
            <w:r w:rsidRPr="00AC5313">
              <w:rPr>
                <w:rFonts w:ascii="Times New Roman" w:hAnsi="Times New Roman" w:cs="Times New Roman"/>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391EF2" w:rsidRPr="00AC5313" w:rsidTr="00D5119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ind w:firstLine="29"/>
              <w:rPr>
                <w:rFonts w:ascii="Times New Roman" w:hAnsi="Times New Roman" w:cs="Times New Roman"/>
                <w:sz w:val="24"/>
                <w:szCs w:val="24"/>
              </w:rPr>
            </w:pPr>
            <w:r>
              <w:rPr>
                <w:rFonts w:ascii="Times New Roman" w:hAnsi="Times New Roman" w:cs="Times New Roman"/>
                <w:sz w:val="24"/>
                <w:szCs w:val="24"/>
              </w:rPr>
              <w:t>Реалізація</w:t>
            </w:r>
            <w:r w:rsidRPr="00AC5313">
              <w:rPr>
                <w:rFonts w:ascii="Times New Roman" w:hAnsi="Times New Roman" w:cs="Times New Roman"/>
                <w:sz w:val="24"/>
                <w:szCs w:val="24"/>
              </w:rPr>
              <w:t xml:space="preserve"> заход</w:t>
            </w:r>
            <w:r>
              <w:rPr>
                <w:rFonts w:ascii="Times New Roman" w:hAnsi="Times New Roman" w:cs="Times New Roman"/>
                <w:sz w:val="24"/>
                <w:szCs w:val="24"/>
              </w:rPr>
              <w:t>ів</w:t>
            </w:r>
            <w:r w:rsidRPr="00AC5313">
              <w:rPr>
                <w:rFonts w:ascii="Times New Roman" w:hAnsi="Times New Roman" w:cs="Times New Roman"/>
                <w:sz w:val="24"/>
                <w:szCs w:val="24"/>
              </w:rPr>
              <w:t>, визначен</w:t>
            </w:r>
            <w:r>
              <w:rPr>
                <w:rFonts w:ascii="Times New Roman" w:hAnsi="Times New Roman" w:cs="Times New Roman"/>
                <w:sz w:val="24"/>
                <w:szCs w:val="24"/>
              </w:rPr>
              <w:t>их</w:t>
            </w:r>
            <w:r w:rsidRPr="00AC5313">
              <w:rPr>
                <w:rFonts w:ascii="Times New Roman" w:hAnsi="Times New Roman" w:cs="Times New Roman"/>
                <w:sz w:val="24"/>
                <w:szCs w:val="24"/>
              </w:rPr>
              <w:t xml:space="preserve"> у Стратегії комунікації з пріоритетних напрямів охорони здоров</w:t>
            </w:r>
            <w:r w:rsidR="003F7193">
              <w:rPr>
                <w:rFonts w:ascii="Times New Roman" w:hAnsi="Times New Roman" w:cs="Times New Roman"/>
                <w:sz w:val="24"/>
                <w:szCs w:val="24"/>
              </w:rPr>
              <w:t>’</w:t>
            </w:r>
            <w:r w:rsidRPr="00AC5313">
              <w:rPr>
                <w:rFonts w:ascii="Times New Roman" w:hAnsi="Times New Roman" w:cs="Times New Roman"/>
                <w:sz w:val="24"/>
                <w:szCs w:val="24"/>
              </w:rPr>
              <w:t>я, затвердженій розпорядженням голови Львівської обласної державно</w:t>
            </w:r>
            <w:r>
              <w:rPr>
                <w:rFonts w:ascii="Times New Roman" w:hAnsi="Times New Roman" w:cs="Times New Roman"/>
                <w:sz w:val="24"/>
                <w:szCs w:val="24"/>
              </w:rPr>
              <w:t xml:space="preserve">ї адміністрації від 17.05.2019 </w:t>
            </w:r>
            <w:r w:rsidRPr="00AC5313">
              <w:rPr>
                <w:rFonts w:ascii="Times New Roman" w:hAnsi="Times New Roman" w:cs="Times New Roman"/>
                <w:sz w:val="24"/>
                <w:szCs w:val="24"/>
              </w:rPr>
              <w:t>№ 509/0/5-19</w:t>
            </w:r>
          </w:p>
        </w:tc>
        <w:tc>
          <w:tcPr>
            <w:tcW w:w="3231" w:type="dxa"/>
          </w:tcPr>
          <w:p w:rsidR="00391EF2" w:rsidRPr="00AC5313" w:rsidRDefault="00391EF2" w:rsidP="00391EF2">
            <w:pPr>
              <w:ind w:firstLine="34"/>
              <w:rPr>
                <w:rFonts w:ascii="Times New Roman" w:hAnsi="Times New Roman" w:cs="Times New Roman"/>
                <w:sz w:val="24"/>
                <w:szCs w:val="24"/>
              </w:rPr>
            </w:pPr>
            <w:r w:rsidRPr="00AC5313">
              <w:rPr>
                <w:rFonts w:ascii="Times New Roman" w:hAnsi="Times New Roman" w:cs="Times New Roman"/>
                <w:color w:val="000000" w:themeColor="text1"/>
                <w:sz w:val="24"/>
                <w:szCs w:val="24"/>
              </w:rPr>
              <w:t>Впродовж року</w:t>
            </w:r>
          </w:p>
        </w:tc>
        <w:tc>
          <w:tcPr>
            <w:tcW w:w="4678" w:type="dxa"/>
          </w:tcPr>
          <w:p w:rsidR="00391EF2" w:rsidRPr="00AC5313" w:rsidRDefault="00391EF2" w:rsidP="00391EF2">
            <w:pPr>
              <w:rPr>
                <w:rFonts w:ascii="Times New Roman" w:hAnsi="Times New Roman" w:cs="Times New Roman"/>
                <w:bCs/>
                <w:sz w:val="24"/>
                <w:szCs w:val="24"/>
              </w:rPr>
            </w:pPr>
            <w:r w:rsidRPr="00AC5313">
              <w:rPr>
                <w:rFonts w:ascii="Times New Roman" w:hAnsi="Times New Roman" w:cs="Times New Roman"/>
                <w:sz w:val="24"/>
                <w:szCs w:val="24"/>
              </w:rPr>
              <w:t>Департамент охорони здоров</w:t>
            </w:r>
            <w:r w:rsidR="003F7193">
              <w:rPr>
                <w:rFonts w:ascii="Times New Roman" w:hAnsi="Times New Roman" w:cs="Times New Roman"/>
                <w:sz w:val="24"/>
                <w:szCs w:val="24"/>
              </w:rPr>
              <w:t>’</w:t>
            </w:r>
            <w:r w:rsidRPr="00AC5313">
              <w:rPr>
                <w:rFonts w:ascii="Times New Roman" w:hAnsi="Times New Roman" w:cs="Times New Roman"/>
                <w:sz w:val="24"/>
                <w:szCs w:val="24"/>
              </w:rPr>
              <w:t>я Львівської обласної державної адміністрації</w:t>
            </w:r>
          </w:p>
        </w:tc>
      </w:tr>
      <w:tr w:rsidR="00391EF2" w:rsidRPr="00AC5313" w:rsidTr="00BC4CFD">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rPr>
                <w:rFonts w:ascii="Times New Roman" w:hAnsi="Times New Roman" w:cs="Times New Roman"/>
                <w:color w:val="000000"/>
                <w:kern w:val="28"/>
                <w:sz w:val="24"/>
                <w:szCs w:val="24"/>
              </w:rPr>
            </w:pPr>
            <w:r w:rsidRPr="00AC5313">
              <w:rPr>
                <w:rFonts w:ascii="Times New Roman" w:hAnsi="Times New Roman" w:cs="Times New Roman"/>
                <w:color w:val="000000"/>
                <w:kern w:val="28"/>
                <w:sz w:val="24"/>
                <w:szCs w:val="24"/>
              </w:rPr>
              <w:t>Організація і проведення Освітніх академій для директорів та педагогічних працівників закладів загальної середньої освіти</w:t>
            </w:r>
          </w:p>
        </w:tc>
        <w:tc>
          <w:tcPr>
            <w:tcW w:w="3231" w:type="dxa"/>
            <w:vAlign w:val="center"/>
          </w:tcPr>
          <w:p w:rsidR="00391EF2" w:rsidRPr="00AC5313" w:rsidRDefault="00391EF2" w:rsidP="00391EF2">
            <w:pPr>
              <w:rPr>
                <w:rFonts w:ascii="Times New Roman" w:hAnsi="Times New Roman" w:cs="Times New Roman"/>
                <w:kern w:val="28"/>
                <w:sz w:val="24"/>
                <w:szCs w:val="24"/>
              </w:rPr>
            </w:pPr>
            <w:r w:rsidRPr="00AC5313">
              <w:rPr>
                <w:rFonts w:ascii="Times New Roman" w:hAnsi="Times New Roman" w:cs="Times New Roman"/>
                <w:kern w:val="28"/>
                <w:sz w:val="24"/>
                <w:szCs w:val="24"/>
              </w:rPr>
              <w:t>Впродовж року</w:t>
            </w:r>
          </w:p>
        </w:tc>
        <w:tc>
          <w:tcPr>
            <w:tcW w:w="4678" w:type="dxa"/>
          </w:tcPr>
          <w:p w:rsidR="00391EF2" w:rsidRPr="00AC5313" w:rsidRDefault="00391EF2" w:rsidP="00391EF2">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освіти і науки</w:t>
            </w:r>
          </w:p>
          <w:p w:rsidR="00391EF2" w:rsidRPr="00AC5313" w:rsidRDefault="00391EF2" w:rsidP="00391EF2">
            <w:pPr>
              <w:ind w:firstLine="22"/>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391EF2" w:rsidRPr="00AC5313" w:rsidTr="00BC4CFD">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 xml:space="preserve">Обласні етапи Всеукраїнських конкурсів фахової майстерності серед здобувачів професійної (професійно-технічної) освіти </w:t>
            </w:r>
          </w:p>
        </w:tc>
        <w:tc>
          <w:tcPr>
            <w:tcW w:w="3231" w:type="dxa"/>
            <w:vAlign w:val="center"/>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Впродовж року</w:t>
            </w:r>
          </w:p>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(в терміни, визначені МОН)</w:t>
            </w:r>
          </w:p>
        </w:tc>
        <w:tc>
          <w:tcPr>
            <w:tcW w:w="4678" w:type="dxa"/>
          </w:tcPr>
          <w:p w:rsidR="00391EF2" w:rsidRPr="00AC5313" w:rsidRDefault="00391EF2" w:rsidP="00391EF2">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освіти і науки</w:t>
            </w:r>
          </w:p>
          <w:p w:rsidR="00391EF2" w:rsidRPr="00AC5313" w:rsidRDefault="00391EF2" w:rsidP="00391EF2">
            <w:pPr>
              <w:ind w:firstLine="22"/>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391EF2" w:rsidRPr="00AC5313" w:rsidTr="00BC4CFD">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rPr>
                <w:rFonts w:ascii="Times New Roman" w:hAnsi="Times New Roman" w:cs="Times New Roman"/>
                <w:sz w:val="24"/>
                <w:szCs w:val="24"/>
              </w:rPr>
            </w:pPr>
            <w:r w:rsidRPr="00AC5313">
              <w:rPr>
                <w:rStyle w:val="9"/>
                <w:b w:val="0"/>
                <w:sz w:val="24"/>
                <w:szCs w:val="24"/>
              </w:rPr>
              <w:t>Заходи, пов</w:t>
            </w:r>
            <w:r w:rsidR="003F7193">
              <w:rPr>
                <w:rStyle w:val="9"/>
                <w:b w:val="0"/>
                <w:sz w:val="24"/>
                <w:szCs w:val="24"/>
              </w:rPr>
              <w:t>’</w:t>
            </w:r>
            <w:r w:rsidRPr="00AC5313">
              <w:rPr>
                <w:rStyle w:val="9"/>
                <w:b w:val="0"/>
                <w:sz w:val="24"/>
                <w:szCs w:val="24"/>
              </w:rPr>
              <w:t>язані з завершенням реалізації проєктів, зокрема введення в експлуатацію об</w:t>
            </w:r>
            <w:r w:rsidR="003F7193">
              <w:rPr>
                <w:rStyle w:val="9"/>
                <w:b w:val="0"/>
                <w:sz w:val="24"/>
                <w:szCs w:val="24"/>
              </w:rPr>
              <w:t>’</w:t>
            </w:r>
            <w:r w:rsidRPr="00AC5313">
              <w:rPr>
                <w:rStyle w:val="9"/>
                <w:b w:val="0"/>
                <w:sz w:val="24"/>
                <w:szCs w:val="24"/>
              </w:rPr>
              <w:t>єктів будівництва закладів загальної середньої та дошкільної освіти у 2022 році</w:t>
            </w:r>
          </w:p>
        </w:tc>
        <w:tc>
          <w:tcPr>
            <w:tcW w:w="3231" w:type="dxa"/>
            <w:vAlign w:val="center"/>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Впродовж року</w:t>
            </w:r>
          </w:p>
          <w:p w:rsidR="00391EF2" w:rsidRPr="00AC5313" w:rsidRDefault="00391EF2" w:rsidP="00391EF2">
            <w:pPr>
              <w:rPr>
                <w:rFonts w:ascii="Times New Roman" w:hAnsi="Times New Roman" w:cs="Times New Roman"/>
                <w:bCs/>
                <w:color w:val="000000"/>
                <w:sz w:val="24"/>
                <w:szCs w:val="24"/>
              </w:rPr>
            </w:pPr>
            <w:r w:rsidRPr="00AC5313">
              <w:rPr>
                <w:rStyle w:val="9"/>
                <w:b w:val="0"/>
                <w:sz w:val="24"/>
                <w:szCs w:val="24"/>
              </w:rPr>
              <w:t>(після завершення реалізації проєктів)</w:t>
            </w:r>
          </w:p>
        </w:tc>
        <w:tc>
          <w:tcPr>
            <w:tcW w:w="4678" w:type="dxa"/>
          </w:tcPr>
          <w:p w:rsidR="00391EF2" w:rsidRPr="00AC5313" w:rsidRDefault="00391EF2" w:rsidP="00391EF2">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освіти і науки</w:t>
            </w:r>
          </w:p>
          <w:p w:rsidR="00391EF2" w:rsidRPr="00AC5313" w:rsidRDefault="00391EF2" w:rsidP="00391EF2">
            <w:pPr>
              <w:ind w:firstLine="22"/>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391EF2" w:rsidRPr="00AC5313" w:rsidTr="00BC4CFD">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Організація і проведення заходів з екологічної освіти</w:t>
            </w:r>
          </w:p>
        </w:tc>
        <w:tc>
          <w:tcPr>
            <w:tcW w:w="3231" w:type="dxa"/>
            <w:vAlign w:val="center"/>
          </w:tcPr>
          <w:p w:rsidR="00391EF2" w:rsidRPr="00AC5313" w:rsidRDefault="00391EF2" w:rsidP="00391EF2">
            <w:pPr>
              <w:ind w:firstLine="5"/>
              <w:rPr>
                <w:rFonts w:ascii="Times New Roman" w:hAnsi="Times New Roman" w:cs="Times New Roman"/>
                <w:sz w:val="24"/>
                <w:szCs w:val="24"/>
              </w:rPr>
            </w:pPr>
            <w:r w:rsidRPr="00AC5313">
              <w:rPr>
                <w:rFonts w:ascii="Times New Roman" w:hAnsi="Times New Roman" w:cs="Times New Roman"/>
                <w:color w:val="000000" w:themeColor="text1"/>
                <w:sz w:val="24"/>
                <w:szCs w:val="24"/>
              </w:rPr>
              <w:t>Впродовж року</w:t>
            </w:r>
          </w:p>
        </w:tc>
        <w:tc>
          <w:tcPr>
            <w:tcW w:w="4678" w:type="dxa"/>
          </w:tcPr>
          <w:p w:rsidR="00391EF2" w:rsidRPr="00AC5313" w:rsidRDefault="00391EF2" w:rsidP="00391EF2">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екології та природних ресурсів</w:t>
            </w:r>
            <w:r w:rsidRPr="00AC5313">
              <w:rPr>
                <w:rFonts w:ascii="Times New Roman" w:hAnsi="Times New Roman" w:cs="Times New Roman"/>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391EF2" w:rsidRPr="00AC5313" w:rsidTr="00BC4CFD">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rPr>
                <w:rFonts w:ascii="Times New Roman" w:hAnsi="Times New Roman" w:cs="Times New Roman"/>
                <w:sz w:val="24"/>
                <w:szCs w:val="24"/>
                <w:lang w:val="ru-RU"/>
              </w:rPr>
            </w:pPr>
            <w:r w:rsidRPr="00AC5313">
              <w:rPr>
                <w:rFonts w:ascii="Times New Roman" w:hAnsi="Times New Roman" w:cs="Times New Roman"/>
                <w:sz w:val="24"/>
                <w:szCs w:val="24"/>
              </w:rPr>
              <w:t>Заходи з запобігання та протидії домашньому насильству</w:t>
            </w:r>
          </w:p>
        </w:tc>
        <w:tc>
          <w:tcPr>
            <w:tcW w:w="3231" w:type="dxa"/>
            <w:vAlign w:val="center"/>
          </w:tcPr>
          <w:p w:rsidR="00391EF2" w:rsidRPr="00AC5313" w:rsidRDefault="00391EF2" w:rsidP="00391EF2">
            <w:pPr>
              <w:rPr>
                <w:rFonts w:ascii="Times New Roman" w:hAnsi="Times New Roman" w:cs="Times New Roman"/>
                <w:sz w:val="24"/>
                <w:szCs w:val="24"/>
                <w:lang w:val="ru-RU"/>
              </w:rPr>
            </w:pPr>
            <w:r w:rsidRPr="00AC5313">
              <w:rPr>
                <w:rFonts w:ascii="Times New Roman" w:hAnsi="Times New Roman" w:cs="Times New Roman"/>
                <w:sz w:val="24"/>
                <w:szCs w:val="24"/>
              </w:rPr>
              <w:t>Впродовж року</w:t>
            </w:r>
          </w:p>
        </w:tc>
        <w:tc>
          <w:tcPr>
            <w:tcW w:w="4678" w:type="dxa"/>
          </w:tcPr>
          <w:p w:rsidR="00391EF2" w:rsidRPr="00AC5313" w:rsidRDefault="00391EF2" w:rsidP="00391EF2">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391EF2" w:rsidRPr="00AC5313" w:rsidTr="00D5119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suppressAutoHyphens/>
              <w:rPr>
                <w:rFonts w:ascii="Times New Roman" w:eastAsia="Times New Roman" w:hAnsi="Times New Roman" w:cs="Times New Roman"/>
                <w:sz w:val="24"/>
                <w:szCs w:val="24"/>
              </w:rPr>
            </w:pPr>
            <w:r w:rsidRPr="00AC5313">
              <w:rPr>
                <w:rFonts w:ascii="Times New Roman" w:eastAsia="Times New Roman" w:hAnsi="Times New Roman" w:cs="Times New Roman"/>
                <w:sz w:val="24"/>
                <w:szCs w:val="24"/>
              </w:rPr>
              <w:t xml:space="preserve">Проведення зустрічей голови </w:t>
            </w:r>
            <w:r w:rsidR="003F7193">
              <w:rPr>
                <w:rFonts w:ascii="Times New Roman" w:eastAsia="Times New Roman" w:hAnsi="Times New Roman" w:cs="Times New Roman"/>
                <w:sz w:val="24"/>
                <w:szCs w:val="24"/>
              </w:rPr>
              <w:t>обласної державної адміністрації</w:t>
            </w:r>
            <w:r w:rsidRPr="00AC5313">
              <w:rPr>
                <w:rFonts w:ascii="Times New Roman" w:eastAsia="Times New Roman" w:hAnsi="Times New Roman" w:cs="Times New Roman"/>
                <w:sz w:val="24"/>
                <w:szCs w:val="24"/>
              </w:rPr>
              <w:t xml:space="preserve"> з послами іноземних держав, консулами, представниками іноземних компаній</w:t>
            </w:r>
          </w:p>
        </w:tc>
        <w:tc>
          <w:tcPr>
            <w:tcW w:w="3231" w:type="dxa"/>
          </w:tcPr>
          <w:p w:rsidR="00391EF2" w:rsidRPr="00AC5313" w:rsidRDefault="00391EF2" w:rsidP="00391EF2">
            <w:pPr>
              <w:suppressAutoHyphens/>
              <w:ind w:firstLine="33"/>
              <w:rPr>
                <w:rFonts w:ascii="Times New Roman" w:eastAsia="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391EF2" w:rsidRPr="00AC5313" w:rsidRDefault="00391EF2" w:rsidP="00391EF2">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391EF2" w:rsidRPr="00AC5313" w:rsidTr="00D5119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suppressAutoHyphens/>
              <w:rPr>
                <w:rFonts w:ascii="Times New Roman" w:eastAsia="Times New Roman" w:hAnsi="Times New Roman" w:cs="Times New Roman"/>
                <w:sz w:val="24"/>
                <w:szCs w:val="24"/>
              </w:rPr>
            </w:pPr>
            <w:r w:rsidRPr="00AC5313">
              <w:rPr>
                <w:rFonts w:ascii="Times New Roman" w:eastAsia="Times New Roman" w:hAnsi="Times New Roman" w:cs="Times New Roman"/>
                <w:sz w:val="24"/>
                <w:szCs w:val="24"/>
              </w:rPr>
              <w:t>Організація офіційних прийомів для делегацій іноземних держав, які відвідують Львівську область</w:t>
            </w:r>
          </w:p>
        </w:tc>
        <w:tc>
          <w:tcPr>
            <w:tcW w:w="3231" w:type="dxa"/>
          </w:tcPr>
          <w:p w:rsidR="00391EF2" w:rsidRPr="00AC5313" w:rsidRDefault="00391EF2" w:rsidP="00391EF2">
            <w:pPr>
              <w:suppressAutoHyphens/>
              <w:rPr>
                <w:rFonts w:ascii="Times New Roman" w:eastAsia="Times New Roman" w:hAnsi="Times New Roman" w:cs="Times New Roman"/>
                <w:sz w:val="24"/>
                <w:szCs w:val="24"/>
              </w:rPr>
            </w:pPr>
            <w:r w:rsidRPr="00AC5313">
              <w:rPr>
                <w:rFonts w:ascii="Times New Roman" w:eastAsia="Times New Roman" w:hAnsi="Times New Roman" w:cs="Times New Roman"/>
                <w:sz w:val="24"/>
                <w:szCs w:val="24"/>
              </w:rPr>
              <w:t>Впродовж року</w:t>
            </w:r>
          </w:p>
        </w:tc>
        <w:tc>
          <w:tcPr>
            <w:tcW w:w="4678" w:type="dxa"/>
          </w:tcPr>
          <w:p w:rsidR="00391EF2" w:rsidRPr="00AC5313" w:rsidRDefault="00391EF2" w:rsidP="00391EF2">
            <w:pPr>
              <w:rPr>
                <w:rFonts w:ascii="Times New Roman" w:hAnsi="Times New Roman" w:cs="Times New Roman"/>
                <w:bCs/>
                <w:sz w:val="24"/>
                <w:szCs w:val="24"/>
              </w:rPr>
            </w:pPr>
            <w:r w:rsidRPr="00AC5313">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391EF2" w:rsidRPr="00AC5313" w:rsidTr="00D5119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pStyle w:val="af4"/>
              <w:snapToGrid w:val="0"/>
              <w:rPr>
                <w:bCs/>
              </w:rPr>
            </w:pPr>
            <w:r w:rsidRPr="00AC5313">
              <w:rPr>
                <w:bCs/>
              </w:rPr>
              <w:t>Відзначення 115-річчя створення Львівської національної галереї мистецтв ім. Б. Возницького</w:t>
            </w:r>
          </w:p>
        </w:tc>
        <w:tc>
          <w:tcPr>
            <w:tcW w:w="3231" w:type="dxa"/>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391EF2" w:rsidRPr="00AC5313" w:rsidRDefault="00391EF2" w:rsidP="00391EF2">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391EF2" w:rsidRPr="00AC5313" w:rsidRDefault="00391EF2" w:rsidP="00391EF2">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391EF2" w:rsidRPr="00AC5313" w:rsidTr="00D5119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pStyle w:val="af4"/>
              <w:snapToGrid w:val="0"/>
            </w:pPr>
            <w:r w:rsidRPr="00AC5313">
              <w:t>Відзначення 30-річчя Галицького академічного камерного хору</w:t>
            </w:r>
          </w:p>
        </w:tc>
        <w:tc>
          <w:tcPr>
            <w:tcW w:w="3231" w:type="dxa"/>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Впродовж року</w:t>
            </w:r>
          </w:p>
        </w:tc>
        <w:tc>
          <w:tcPr>
            <w:tcW w:w="4678" w:type="dxa"/>
          </w:tcPr>
          <w:p w:rsidR="00391EF2" w:rsidRPr="00AC5313" w:rsidRDefault="00391EF2" w:rsidP="00391EF2">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391EF2" w:rsidRPr="00AC5313" w:rsidRDefault="00391EF2" w:rsidP="00391EF2">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391EF2" w:rsidRPr="00AC5313" w:rsidTr="00D5119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D93091" w:rsidRDefault="00391EF2" w:rsidP="00391EF2">
            <w:pPr>
              <w:tabs>
                <w:tab w:val="left" w:pos="426"/>
              </w:tabs>
              <w:rPr>
                <w:rFonts w:ascii="Times New Roman" w:hAnsi="Times New Roman" w:cs="Times New Roman"/>
                <w:sz w:val="24"/>
                <w:szCs w:val="24"/>
              </w:rPr>
            </w:pPr>
            <w:r w:rsidRPr="00D93091">
              <w:rPr>
                <w:rFonts w:ascii="Times New Roman" w:hAnsi="Times New Roman" w:cs="Times New Roman"/>
                <w:sz w:val="24"/>
                <w:szCs w:val="24"/>
              </w:rPr>
              <w:t>Участь у форумах з питань цифрового розвитку</w:t>
            </w:r>
          </w:p>
        </w:tc>
        <w:tc>
          <w:tcPr>
            <w:tcW w:w="3231" w:type="dxa"/>
          </w:tcPr>
          <w:p w:rsidR="00391EF2" w:rsidRPr="00D93091" w:rsidRDefault="00391EF2" w:rsidP="00391EF2">
            <w:pPr>
              <w:rPr>
                <w:rFonts w:ascii="Times New Roman" w:hAnsi="Times New Roman" w:cs="Times New Roman"/>
                <w:sz w:val="24"/>
                <w:szCs w:val="24"/>
              </w:rPr>
            </w:pPr>
            <w:r>
              <w:rPr>
                <w:rFonts w:ascii="Times New Roman" w:hAnsi="Times New Roman" w:cs="Times New Roman"/>
                <w:sz w:val="24"/>
                <w:szCs w:val="24"/>
              </w:rPr>
              <w:t>В</w:t>
            </w:r>
            <w:r w:rsidRPr="00D93091">
              <w:rPr>
                <w:rFonts w:ascii="Times New Roman" w:hAnsi="Times New Roman" w:cs="Times New Roman"/>
                <w:sz w:val="24"/>
                <w:szCs w:val="24"/>
              </w:rPr>
              <w:t>продовж року</w:t>
            </w:r>
          </w:p>
        </w:tc>
        <w:tc>
          <w:tcPr>
            <w:tcW w:w="4678" w:type="dxa"/>
          </w:tcPr>
          <w:p w:rsidR="00391EF2" w:rsidRPr="009F3002" w:rsidRDefault="00391EF2" w:rsidP="00391EF2">
            <w:pPr>
              <w:rPr>
                <w:rFonts w:ascii="Times New Roman" w:hAnsi="Times New Roman" w:cs="Times New Roman"/>
                <w:sz w:val="24"/>
                <w:szCs w:val="24"/>
              </w:rPr>
            </w:pPr>
            <w:r w:rsidRPr="009F3002">
              <w:rPr>
                <w:rFonts w:ascii="Times New Roman" w:hAnsi="Times New Roman" w:cs="Times New Roman"/>
                <w:sz w:val="24"/>
                <w:szCs w:val="24"/>
              </w:rPr>
              <w:t>Управління з питань цифрового розвитку</w:t>
            </w:r>
          </w:p>
          <w:p w:rsidR="00391EF2" w:rsidRPr="009F3002" w:rsidRDefault="00391EF2" w:rsidP="00391EF2">
            <w:pPr>
              <w:rPr>
                <w:rFonts w:ascii="Times New Roman" w:hAnsi="Times New Roman" w:cs="Times New Roman"/>
                <w:sz w:val="24"/>
                <w:szCs w:val="24"/>
              </w:rPr>
            </w:pPr>
            <w:r w:rsidRPr="009F3002">
              <w:rPr>
                <w:rFonts w:ascii="Times New Roman" w:hAnsi="Times New Roman" w:cs="Times New Roman"/>
                <w:sz w:val="24"/>
                <w:szCs w:val="24"/>
              </w:rPr>
              <w:t>Львівської обласної державної адміністрації</w:t>
            </w:r>
          </w:p>
          <w:p w:rsidR="00391EF2" w:rsidRPr="00AC5313" w:rsidRDefault="00391EF2" w:rsidP="00391EF2">
            <w:pPr>
              <w:rPr>
                <w:rFonts w:ascii="Times New Roman" w:hAnsi="Times New Roman" w:cs="Times New Roman"/>
                <w:bCs/>
                <w:sz w:val="24"/>
                <w:szCs w:val="24"/>
              </w:rPr>
            </w:pPr>
          </w:p>
        </w:tc>
      </w:tr>
      <w:tr w:rsidR="00391EF2" w:rsidRPr="00AC5313" w:rsidTr="00D5119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D93091" w:rsidRDefault="00391EF2" w:rsidP="00391EF2">
            <w:pPr>
              <w:tabs>
                <w:tab w:val="left" w:pos="426"/>
              </w:tabs>
              <w:rPr>
                <w:rFonts w:ascii="Times New Roman" w:hAnsi="Times New Roman" w:cs="Times New Roman"/>
                <w:sz w:val="24"/>
                <w:szCs w:val="24"/>
                <w:highlight w:val="white"/>
              </w:rPr>
            </w:pPr>
            <w:r w:rsidRPr="00D93091">
              <w:rPr>
                <w:rFonts w:ascii="Times New Roman" w:hAnsi="Times New Roman" w:cs="Times New Roman"/>
                <w:sz w:val="24"/>
                <w:szCs w:val="24"/>
                <w:highlight w:val="white"/>
              </w:rPr>
              <w:t>Підписання меморандумів з представниками ІТ-сфери щодо співпраці у цифровому розвитку Львівської області</w:t>
            </w:r>
          </w:p>
        </w:tc>
        <w:tc>
          <w:tcPr>
            <w:tcW w:w="3231" w:type="dxa"/>
          </w:tcPr>
          <w:p w:rsidR="00391EF2" w:rsidRPr="00D93091" w:rsidRDefault="00391EF2" w:rsidP="00391EF2">
            <w:pPr>
              <w:rPr>
                <w:rFonts w:ascii="Times New Roman" w:hAnsi="Times New Roman" w:cs="Times New Roman"/>
                <w:sz w:val="24"/>
                <w:szCs w:val="24"/>
              </w:rPr>
            </w:pPr>
            <w:r>
              <w:rPr>
                <w:rFonts w:ascii="Times New Roman" w:hAnsi="Times New Roman" w:cs="Times New Roman"/>
                <w:sz w:val="24"/>
                <w:szCs w:val="24"/>
              </w:rPr>
              <w:t>В</w:t>
            </w:r>
            <w:r w:rsidRPr="00D93091">
              <w:rPr>
                <w:rFonts w:ascii="Times New Roman" w:hAnsi="Times New Roman" w:cs="Times New Roman"/>
                <w:sz w:val="24"/>
                <w:szCs w:val="24"/>
              </w:rPr>
              <w:t>продовж року</w:t>
            </w:r>
          </w:p>
        </w:tc>
        <w:tc>
          <w:tcPr>
            <w:tcW w:w="4678" w:type="dxa"/>
          </w:tcPr>
          <w:p w:rsidR="00391EF2" w:rsidRPr="009F3002" w:rsidRDefault="00391EF2" w:rsidP="00391EF2">
            <w:pPr>
              <w:rPr>
                <w:rFonts w:ascii="Times New Roman" w:hAnsi="Times New Roman" w:cs="Times New Roman"/>
                <w:sz w:val="24"/>
                <w:szCs w:val="24"/>
              </w:rPr>
            </w:pPr>
            <w:r w:rsidRPr="009F3002">
              <w:rPr>
                <w:rFonts w:ascii="Times New Roman" w:hAnsi="Times New Roman" w:cs="Times New Roman"/>
                <w:sz w:val="24"/>
                <w:szCs w:val="24"/>
              </w:rPr>
              <w:t>Управління з питань цифрового розвитку</w:t>
            </w:r>
          </w:p>
          <w:p w:rsidR="00391EF2" w:rsidRPr="009F3002" w:rsidRDefault="00391EF2" w:rsidP="00391EF2">
            <w:pPr>
              <w:rPr>
                <w:rFonts w:ascii="Times New Roman" w:hAnsi="Times New Roman" w:cs="Times New Roman"/>
                <w:sz w:val="24"/>
                <w:szCs w:val="24"/>
              </w:rPr>
            </w:pPr>
            <w:r w:rsidRPr="009F3002">
              <w:rPr>
                <w:rFonts w:ascii="Times New Roman" w:hAnsi="Times New Roman" w:cs="Times New Roman"/>
                <w:sz w:val="24"/>
                <w:szCs w:val="24"/>
              </w:rPr>
              <w:t>Львівської обласної державної адміністрації</w:t>
            </w:r>
          </w:p>
          <w:p w:rsidR="00391EF2" w:rsidRPr="00AC5313" w:rsidRDefault="00391EF2" w:rsidP="00391EF2">
            <w:pPr>
              <w:rPr>
                <w:rFonts w:ascii="Times New Roman" w:hAnsi="Times New Roman" w:cs="Times New Roman"/>
                <w:bCs/>
                <w:sz w:val="24"/>
                <w:szCs w:val="24"/>
              </w:rPr>
            </w:pPr>
          </w:p>
        </w:tc>
      </w:tr>
      <w:tr w:rsidR="00391EF2" w:rsidRPr="00AC5313" w:rsidTr="00D5119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pStyle w:val="a4"/>
              <w:tabs>
                <w:tab w:val="left" w:pos="454"/>
              </w:tabs>
              <w:suppressAutoHyphens/>
              <w:ind w:left="0"/>
              <w:rPr>
                <w:rFonts w:ascii="Times New Roman" w:hAnsi="Times New Roman" w:cs="Times New Roman"/>
                <w:kern w:val="2"/>
                <w:sz w:val="24"/>
                <w:szCs w:val="24"/>
                <w:lang w:eastAsia="en-US"/>
              </w:rPr>
            </w:pPr>
            <w:r w:rsidRPr="00AC5313">
              <w:rPr>
                <w:rFonts w:ascii="Times New Roman" w:hAnsi="Times New Roman" w:cs="Times New Roman"/>
                <w:kern w:val="2"/>
                <w:sz w:val="24"/>
                <w:szCs w:val="24"/>
                <w:lang w:eastAsia="en-US"/>
              </w:rPr>
              <w:t>Комунікування з суб</w:t>
            </w:r>
            <w:r w:rsidR="003F7193">
              <w:rPr>
                <w:rFonts w:ascii="Times New Roman" w:hAnsi="Times New Roman" w:cs="Times New Roman"/>
                <w:kern w:val="2"/>
                <w:sz w:val="24"/>
                <w:szCs w:val="24"/>
                <w:lang w:eastAsia="en-US"/>
              </w:rPr>
              <w:t>’</w:t>
            </w:r>
            <w:r w:rsidR="00210C9E">
              <w:rPr>
                <w:rFonts w:ascii="Times New Roman" w:hAnsi="Times New Roman" w:cs="Times New Roman"/>
                <w:kern w:val="2"/>
                <w:sz w:val="24"/>
                <w:szCs w:val="24"/>
                <w:lang w:eastAsia="en-US"/>
              </w:rPr>
              <w:t>єктами виборчого процесу</w:t>
            </w:r>
          </w:p>
        </w:tc>
        <w:tc>
          <w:tcPr>
            <w:tcW w:w="3231" w:type="dxa"/>
          </w:tcPr>
          <w:p w:rsidR="00391EF2" w:rsidRPr="00AC5313" w:rsidRDefault="00391EF2" w:rsidP="00391EF2">
            <w:pPr>
              <w:rPr>
                <w:rFonts w:ascii="Times New Roman" w:hAnsi="Times New Roman" w:cs="Times New Roman"/>
                <w:sz w:val="24"/>
                <w:szCs w:val="24"/>
              </w:rPr>
            </w:pPr>
            <w:r>
              <w:rPr>
                <w:rFonts w:ascii="Times New Roman" w:hAnsi="Times New Roman" w:cs="Times New Roman"/>
                <w:sz w:val="24"/>
                <w:szCs w:val="24"/>
              </w:rPr>
              <w:t>В</w:t>
            </w:r>
            <w:r w:rsidRPr="00AC5313">
              <w:rPr>
                <w:rFonts w:ascii="Times New Roman" w:hAnsi="Times New Roman" w:cs="Times New Roman"/>
                <w:sz w:val="24"/>
                <w:szCs w:val="24"/>
              </w:rPr>
              <w:t>ідповідно до календарних планів виборчих процесів</w:t>
            </w:r>
          </w:p>
        </w:tc>
        <w:tc>
          <w:tcPr>
            <w:tcW w:w="4678" w:type="dxa"/>
          </w:tcPr>
          <w:p w:rsidR="00391EF2" w:rsidRPr="00AC5313" w:rsidRDefault="00391EF2" w:rsidP="00391EF2">
            <w:pPr>
              <w:rPr>
                <w:rFonts w:ascii="Times New Roman" w:hAnsi="Times New Roman" w:cs="Times New Roman"/>
                <w:bCs/>
                <w:sz w:val="24"/>
                <w:szCs w:val="24"/>
                <w:highlight w:val="yellow"/>
              </w:rPr>
            </w:pPr>
            <w:r w:rsidRPr="00AC5313">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391EF2" w:rsidRPr="00AC5313" w:rsidTr="00D5119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237DAF">
            <w:pPr>
              <w:pStyle w:val="a4"/>
              <w:tabs>
                <w:tab w:val="left" w:pos="454"/>
              </w:tabs>
              <w:suppressAutoHyphens/>
              <w:ind w:left="0"/>
              <w:rPr>
                <w:rFonts w:ascii="Times New Roman" w:hAnsi="Times New Roman" w:cs="Times New Roman"/>
                <w:kern w:val="2"/>
                <w:sz w:val="24"/>
                <w:szCs w:val="24"/>
                <w:lang w:eastAsia="en-US"/>
              </w:rPr>
            </w:pPr>
            <w:r w:rsidRPr="00AC5313">
              <w:rPr>
                <w:rFonts w:ascii="Times New Roman" w:hAnsi="Times New Roman" w:cs="Times New Roman"/>
                <w:kern w:val="2"/>
                <w:sz w:val="24"/>
                <w:szCs w:val="24"/>
                <w:lang w:eastAsia="en-US"/>
              </w:rPr>
              <w:t xml:space="preserve">Широке висвітлення роботи органів ведення Реєстру у </w:t>
            </w:r>
            <w:r w:rsidR="00237DAF">
              <w:rPr>
                <w:rFonts w:ascii="Times New Roman" w:hAnsi="Times New Roman" w:cs="Times New Roman"/>
                <w:kern w:val="2"/>
                <w:sz w:val="24"/>
                <w:szCs w:val="24"/>
                <w:lang w:eastAsia="en-US"/>
              </w:rPr>
              <w:t>засобах масової інформації</w:t>
            </w:r>
            <w:r w:rsidRPr="00AC5313">
              <w:rPr>
                <w:rFonts w:ascii="Times New Roman" w:hAnsi="Times New Roman" w:cs="Times New Roman"/>
                <w:kern w:val="2"/>
                <w:sz w:val="24"/>
                <w:szCs w:val="24"/>
                <w:lang w:eastAsia="en-US"/>
              </w:rPr>
              <w:t xml:space="preserve"> та соцмережах. Розвиток і популяризація сторінки «Державний реєстр виборців. Львівщина» у </w:t>
            </w:r>
            <w:proofErr w:type="spellStart"/>
            <w:r w:rsidRPr="00AC5313">
              <w:rPr>
                <w:rFonts w:ascii="Times New Roman" w:hAnsi="Times New Roman" w:cs="Times New Roman"/>
                <w:kern w:val="2"/>
                <w:sz w:val="24"/>
                <w:szCs w:val="24"/>
                <w:lang w:eastAsia="en-US"/>
              </w:rPr>
              <w:t>фейсбуку</w:t>
            </w:r>
            <w:proofErr w:type="spellEnd"/>
            <w:r w:rsidRPr="00AC5313">
              <w:rPr>
                <w:rFonts w:ascii="Times New Roman" w:hAnsi="Times New Roman" w:cs="Times New Roman"/>
                <w:kern w:val="2"/>
                <w:sz w:val="24"/>
                <w:szCs w:val="24"/>
                <w:lang w:eastAsia="en-US"/>
              </w:rPr>
              <w:t>, а також телеграм-каналу «Державний реєстр виборців. Львівщина»</w:t>
            </w:r>
          </w:p>
        </w:tc>
        <w:tc>
          <w:tcPr>
            <w:tcW w:w="3231" w:type="dxa"/>
          </w:tcPr>
          <w:p w:rsidR="00391EF2" w:rsidRPr="00AC5313" w:rsidRDefault="00391EF2" w:rsidP="00391EF2">
            <w:pPr>
              <w:rPr>
                <w:rFonts w:ascii="Times New Roman" w:hAnsi="Times New Roman" w:cs="Times New Roman"/>
                <w:sz w:val="24"/>
                <w:szCs w:val="24"/>
              </w:rPr>
            </w:pPr>
            <w:r>
              <w:rPr>
                <w:rFonts w:ascii="Times New Roman" w:hAnsi="Times New Roman" w:cs="Times New Roman"/>
                <w:sz w:val="24"/>
                <w:szCs w:val="24"/>
              </w:rPr>
              <w:t>В</w:t>
            </w:r>
            <w:r w:rsidRPr="00D93091">
              <w:rPr>
                <w:rFonts w:ascii="Times New Roman" w:hAnsi="Times New Roman" w:cs="Times New Roman"/>
                <w:sz w:val="24"/>
                <w:szCs w:val="24"/>
              </w:rPr>
              <w:t>продовж року</w:t>
            </w:r>
          </w:p>
        </w:tc>
        <w:tc>
          <w:tcPr>
            <w:tcW w:w="4678" w:type="dxa"/>
          </w:tcPr>
          <w:p w:rsidR="00391EF2" w:rsidRPr="00AC5313" w:rsidRDefault="00391EF2" w:rsidP="00391EF2">
            <w:pPr>
              <w:rPr>
                <w:rFonts w:ascii="Times New Roman" w:hAnsi="Times New Roman" w:cs="Times New Roman"/>
                <w:bCs/>
                <w:sz w:val="24"/>
                <w:szCs w:val="24"/>
                <w:highlight w:val="yellow"/>
              </w:rPr>
            </w:pPr>
            <w:r w:rsidRPr="00AC5313">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391EF2" w:rsidRPr="00AC5313" w:rsidTr="00D5119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pStyle w:val="a4"/>
              <w:tabs>
                <w:tab w:val="left" w:pos="454"/>
              </w:tabs>
              <w:suppressAutoHyphens/>
              <w:ind w:left="0"/>
              <w:rPr>
                <w:rFonts w:ascii="Times New Roman" w:hAnsi="Times New Roman" w:cs="Times New Roman"/>
                <w:sz w:val="24"/>
                <w:szCs w:val="24"/>
              </w:rPr>
            </w:pPr>
            <w:r w:rsidRPr="00AC5313">
              <w:rPr>
                <w:rFonts w:ascii="Times New Roman" w:hAnsi="Times New Roman" w:cs="Times New Roman"/>
                <w:sz w:val="24"/>
                <w:szCs w:val="24"/>
              </w:rPr>
              <w:t>Роз</w:t>
            </w:r>
            <w:r w:rsidR="003F7193">
              <w:rPr>
                <w:rFonts w:ascii="Times New Roman" w:hAnsi="Times New Roman" w:cs="Times New Roman"/>
                <w:sz w:val="24"/>
                <w:szCs w:val="24"/>
              </w:rPr>
              <w:t>’</w:t>
            </w:r>
            <w:r w:rsidRPr="00AC5313">
              <w:rPr>
                <w:rFonts w:ascii="Times New Roman" w:hAnsi="Times New Roman" w:cs="Times New Roman"/>
                <w:sz w:val="24"/>
                <w:szCs w:val="24"/>
              </w:rPr>
              <w:t xml:space="preserve">яснення правових аспектів виборчого процесу у </w:t>
            </w:r>
            <w:r w:rsidR="00237DAF">
              <w:rPr>
                <w:rFonts w:ascii="Times New Roman" w:hAnsi="Times New Roman" w:cs="Times New Roman"/>
                <w:kern w:val="2"/>
                <w:sz w:val="24"/>
                <w:szCs w:val="24"/>
                <w:lang w:eastAsia="en-US"/>
              </w:rPr>
              <w:t>засобах масової інформації</w:t>
            </w:r>
          </w:p>
        </w:tc>
        <w:tc>
          <w:tcPr>
            <w:tcW w:w="3231" w:type="dxa"/>
          </w:tcPr>
          <w:p w:rsidR="00391EF2" w:rsidRPr="00AC5313" w:rsidRDefault="00391EF2" w:rsidP="00391EF2">
            <w:pPr>
              <w:rPr>
                <w:rFonts w:ascii="Times New Roman" w:hAnsi="Times New Roman" w:cs="Times New Roman"/>
                <w:sz w:val="24"/>
                <w:szCs w:val="24"/>
              </w:rPr>
            </w:pPr>
            <w:r>
              <w:rPr>
                <w:rFonts w:ascii="Times New Roman" w:hAnsi="Times New Roman" w:cs="Times New Roman"/>
                <w:sz w:val="24"/>
                <w:szCs w:val="24"/>
              </w:rPr>
              <w:t>В</w:t>
            </w:r>
            <w:r w:rsidRPr="00AC5313">
              <w:rPr>
                <w:rFonts w:ascii="Times New Roman" w:hAnsi="Times New Roman" w:cs="Times New Roman"/>
                <w:sz w:val="24"/>
                <w:szCs w:val="24"/>
              </w:rPr>
              <w:t>ідповідно до календарних планів виборчих процесів</w:t>
            </w:r>
          </w:p>
        </w:tc>
        <w:tc>
          <w:tcPr>
            <w:tcW w:w="4678" w:type="dxa"/>
          </w:tcPr>
          <w:p w:rsidR="00391EF2" w:rsidRPr="00AC5313" w:rsidRDefault="00391EF2" w:rsidP="00391EF2">
            <w:pPr>
              <w:rPr>
                <w:rFonts w:ascii="Times New Roman" w:hAnsi="Times New Roman" w:cs="Times New Roman"/>
                <w:bCs/>
                <w:sz w:val="24"/>
                <w:szCs w:val="24"/>
                <w:highlight w:val="yellow"/>
              </w:rPr>
            </w:pPr>
            <w:r w:rsidRPr="00AC5313">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391EF2" w:rsidRPr="00AC5313" w:rsidTr="00D5119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pStyle w:val="a4"/>
              <w:tabs>
                <w:tab w:val="left" w:pos="454"/>
              </w:tabs>
              <w:suppressAutoHyphens/>
              <w:ind w:left="29"/>
              <w:rPr>
                <w:rFonts w:ascii="Times New Roman" w:hAnsi="Times New Roman" w:cs="Times New Roman"/>
                <w:sz w:val="24"/>
                <w:szCs w:val="24"/>
              </w:rPr>
            </w:pPr>
            <w:r w:rsidRPr="00AC5313">
              <w:rPr>
                <w:rFonts w:ascii="Times New Roman" w:hAnsi="Times New Roman" w:cs="Times New Roman"/>
                <w:sz w:val="24"/>
                <w:szCs w:val="24"/>
              </w:rPr>
              <w:t xml:space="preserve">Участь у брифінгах, пресконференціях, виступи у </w:t>
            </w:r>
            <w:r w:rsidR="00237DAF">
              <w:rPr>
                <w:rFonts w:ascii="Times New Roman" w:hAnsi="Times New Roman" w:cs="Times New Roman"/>
                <w:kern w:val="2"/>
                <w:sz w:val="24"/>
                <w:szCs w:val="24"/>
                <w:lang w:eastAsia="en-US"/>
              </w:rPr>
              <w:t>засобах масової інформації</w:t>
            </w:r>
            <w:r w:rsidRPr="00AC5313">
              <w:rPr>
                <w:rFonts w:ascii="Times New Roman" w:hAnsi="Times New Roman" w:cs="Times New Roman"/>
                <w:sz w:val="24"/>
                <w:szCs w:val="24"/>
              </w:rPr>
              <w:t xml:space="preserve"> з питань ведення Реєстру та підготовки і проведення виборів</w:t>
            </w:r>
          </w:p>
        </w:tc>
        <w:tc>
          <w:tcPr>
            <w:tcW w:w="3231" w:type="dxa"/>
          </w:tcPr>
          <w:p w:rsidR="00391EF2" w:rsidRPr="00AC5313" w:rsidRDefault="00391EF2" w:rsidP="00391EF2">
            <w:pPr>
              <w:rPr>
                <w:rFonts w:ascii="Times New Roman" w:hAnsi="Times New Roman" w:cs="Times New Roman"/>
                <w:sz w:val="24"/>
                <w:szCs w:val="24"/>
              </w:rPr>
            </w:pPr>
            <w:r>
              <w:rPr>
                <w:rFonts w:ascii="Times New Roman" w:hAnsi="Times New Roman" w:cs="Times New Roman"/>
                <w:sz w:val="24"/>
                <w:szCs w:val="24"/>
              </w:rPr>
              <w:t>В</w:t>
            </w:r>
            <w:r w:rsidRPr="00AC5313">
              <w:rPr>
                <w:rFonts w:ascii="Times New Roman" w:hAnsi="Times New Roman" w:cs="Times New Roman"/>
                <w:sz w:val="24"/>
                <w:szCs w:val="24"/>
              </w:rPr>
              <w:t>ідповідно до календарних планів виборчих процесів</w:t>
            </w:r>
          </w:p>
        </w:tc>
        <w:tc>
          <w:tcPr>
            <w:tcW w:w="4678" w:type="dxa"/>
          </w:tcPr>
          <w:p w:rsidR="00391EF2" w:rsidRPr="00AC5313" w:rsidRDefault="00391EF2" w:rsidP="00391EF2">
            <w:pPr>
              <w:rPr>
                <w:rFonts w:ascii="Times New Roman" w:hAnsi="Times New Roman" w:cs="Times New Roman"/>
                <w:bCs/>
                <w:sz w:val="24"/>
                <w:szCs w:val="24"/>
                <w:highlight w:val="yellow"/>
              </w:rPr>
            </w:pPr>
            <w:r w:rsidRPr="00AC5313">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391EF2" w:rsidRPr="00AC5313" w:rsidTr="00D5119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pStyle w:val="a4"/>
              <w:tabs>
                <w:tab w:val="left" w:pos="454"/>
              </w:tabs>
              <w:suppressAutoHyphens/>
              <w:ind w:left="29"/>
              <w:rPr>
                <w:rFonts w:ascii="Times New Roman" w:hAnsi="Times New Roman" w:cs="Times New Roman"/>
                <w:sz w:val="24"/>
                <w:szCs w:val="24"/>
              </w:rPr>
            </w:pPr>
            <w:r w:rsidRPr="00AC5313">
              <w:rPr>
                <w:rFonts w:ascii="Times New Roman" w:hAnsi="Times New Roman" w:cs="Times New Roman"/>
                <w:sz w:val="24"/>
                <w:szCs w:val="24"/>
              </w:rPr>
              <w:t>Забезпечення виконання основних організаційних заходів з підготовки та проведення виборів всіх рівнів, що проводяться на території області, у частині питань, що належать до компетенції відділу (у разі їх призначення)</w:t>
            </w:r>
          </w:p>
        </w:tc>
        <w:tc>
          <w:tcPr>
            <w:tcW w:w="3231" w:type="dxa"/>
          </w:tcPr>
          <w:p w:rsidR="00391EF2" w:rsidRPr="00AC5313" w:rsidRDefault="00391EF2" w:rsidP="00391EF2">
            <w:pPr>
              <w:rPr>
                <w:rFonts w:ascii="Times New Roman" w:hAnsi="Times New Roman" w:cs="Times New Roman"/>
                <w:sz w:val="24"/>
                <w:szCs w:val="24"/>
              </w:rPr>
            </w:pPr>
            <w:r>
              <w:rPr>
                <w:rFonts w:ascii="Times New Roman" w:hAnsi="Times New Roman" w:cs="Times New Roman"/>
                <w:sz w:val="24"/>
                <w:szCs w:val="24"/>
              </w:rPr>
              <w:t>В</w:t>
            </w:r>
            <w:r w:rsidRPr="00AC5313">
              <w:rPr>
                <w:rFonts w:ascii="Times New Roman" w:hAnsi="Times New Roman" w:cs="Times New Roman"/>
                <w:sz w:val="24"/>
                <w:szCs w:val="24"/>
              </w:rPr>
              <w:t>ідповідно до календарних планів виборчих процесів</w:t>
            </w:r>
          </w:p>
        </w:tc>
        <w:tc>
          <w:tcPr>
            <w:tcW w:w="4678" w:type="dxa"/>
          </w:tcPr>
          <w:p w:rsidR="00391EF2" w:rsidRPr="00AC5313" w:rsidRDefault="00391EF2" w:rsidP="00391EF2">
            <w:pPr>
              <w:rPr>
                <w:rFonts w:ascii="Times New Roman" w:hAnsi="Times New Roman" w:cs="Times New Roman"/>
                <w:bCs/>
                <w:sz w:val="24"/>
                <w:szCs w:val="24"/>
                <w:highlight w:val="yellow"/>
              </w:rPr>
            </w:pPr>
            <w:r w:rsidRPr="00AC5313">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391EF2" w:rsidRPr="00AC5313" w:rsidTr="00D5119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Серії тренінгів серед організацій громадянського суспільства</w:t>
            </w:r>
          </w:p>
        </w:tc>
        <w:tc>
          <w:tcPr>
            <w:tcW w:w="3231" w:type="dxa"/>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Щоквартально</w:t>
            </w:r>
          </w:p>
        </w:tc>
        <w:tc>
          <w:tcPr>
            <w:tcW w:w="4678" w:type="dxa"/>
          </w:tcPr>
          <w:p w:rsidR="00391EF2" w:rsidRPr="00AC5313" w:rsidRDefault="00391EF2" w:rsidP="00391EF2">
            <w:pPr>
              <w:rPr>
                <w:rFonts w:ascii="Times New Roman" w:hAnsi="Times New Roman" w:cs="Times New Roman"/>
                <w:bCs/>
                <w:sz w:val="24"/>
                <w:szCs w:val="24"/>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391EF2" w:rsidRPr="00AC5313" w:rsidTr="00D5119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Засідання архітектурно-містобудівної ради</w:t>
            </w:r>
          </w:p>
        </w:tc>
        <w:tc>
          <w:tcPr>
            <w:tcW w:w="3231" w:type="dxa"/>
          </w:tcPr>
          <w:p w:rsidR="00391EF2" w:rsidRPr="00AC5313" w:rsidRDefault="00391EF2" w:rsidP="00391EF2">
            <w:pPr>
              <w:rPr>
                <w:rFonts w:ascii="Times New Roman" w:hAnsi="Times New Roman" w:cs="Times New Roman"/>
                <w:sz w:val="24"/>
                <w:szCs w:val="24"/>
              </w:rPr>
            </w:pPr>
            <w:r>
              <w:rPr>
                <w:rFonts w:ascii="Times New Roman" w:hAnsi="Times New Roman" w:cs="Times New Roman"/>
                <w:sz w:val="24"/>
                <w:szCs w:val="24"/>
              </w:rPr>
              <w:t>К</w:t>
            </w:r>
            <w:r w:rsidRPr="00AC5313">
              <w:rPr>
                <w:rFonts w:ascii="Times New Roman" w:hAnsi="Times New Roman" w:cs="Times New Roman"/>
                <w:sz w:val="24"/>
                <w:szCs w:val="24"/>
              </w:rPr>
              <w:t>ожен четвер місяця протягом року (за наявності питань що розглядаються)</w:t>
            </w:r>
          </w:p>
        </w:tc>
        <w:tc>
          <w:tcPr>
            <w:tcW w:w="4678" w:type="dxa"/>
          </w:tcPr>
          <w:p w:rsidR="00391EF2" w:rsidRPr="00AC5313" w:rsidRDefault="00391EF2" w:rsidP="00391EF2">
            <w:pPr>
              <w:rPr>
                <w:rFonts w:ascii="Times New Roman" w:hAnsi="Times New Roman" w:cs="Times New Roman"/>
                <w:bCs/>
                <w:sz w:val="24"/>
                <w:szCs w:val="24"/>
              </w:rPr>
            </w:pPr>
            <w:r w:rsidRPr="00AC5313">
              <w:rPr>
                <w:rFonts w:ascii="Times New Roman" w:hAnsi="Times New Roman" w:cs="Times New Roman"/>
                <w:bCs/>
                <w:sz w:val="24"/>
                <w:szCs w:val="24"/>
              </w:rPr>
              <w:t>Департамент архітектури та розвитку містобудування у Львівської обласної державної адміністрації</w:t>
            </w:r>
          </w:p>
        </w:tc>
      </w:tr>
      <w:tr w:rsidR="00391EF2" w:rsidRPr="00AC5313" w:rsidTr="00D5119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Засідання Консультативної ради з питань охорони культурної спадщини</w:t>
            </w:r>
          </w:p>
        </w:tc>
        <w:tc>
          <w:tcPr>
            <w:tcW w:w="3231" w:type="dxa"/>
          </w:tcPr>
          <w:p w:rsidR="00391EF2" w:rsidRPr="00AC5313" w:rsidRDefault="00391EF2" w:rsidP="00391EF2">
            <w:pPr>
              <w:rPr>
                <w:rFonts w:ascii="Times New Roman" w:hAnsi="Times New Roman" w:cs="Times New Roman"/>
                <w:sz w:val="24"/>
                <w:szCs w:val="24"/>
              </w:rPr>
            </w:pPr>
            <w:r>
              <w:rPr>
                <w:rFonts w:ascii="Times New Roman" w:hAnsi="Times New Roman" w:cs="Times New Roman"/>
                <w:sz w:val="24"/>
                <w:szCs w:val="24"/>
              </w:rPr>
              <w:t>Щ</w:t>
            </w:r>
            <w:r w:rsidRPr="00AC5313">
              <w:rPr>
                <w:rFonts w:ascii="Times New Roman" w:hAnsi="Times New Roman" w:cs="Times New Roman"/>
                <w:sz w:val="24"/>
                <w:szCs w:val="24"/>
              </w:rPr>
              <w:t>омісяця</w:t>
            </w:r>
          </w:p>
        </w:tc>
        <w:tc>
          <w:tcPr>
            <w:tcW w:w="4678" w:type="dxa"/>
          </w:tcPr>
          <w:p w:rsidR="00391EF2" w:rsidRPr="00AC5313" w:rsidRDefault="00391EF2" w:rsidP="00391EF2">
            <w:pPr>
              <w:rPr>
                <w:rFonts w:ascii="Times New Roman" w:hAnsi="Times New Roman" w:cs="Times New Roman"/>
                <w:bCs/>
                <w:sz w:val="24"/>
                <w:szCs w:val="24"/>
              </w:rPr>
            </w:pPr>
            <w:r w:rsidRPr="00AC5313">
              <w:rPr>
                <w:rFonts w:ascii="Times New Roman" w:hAnsi="Times New Roman" w:cs="Times New Roman"/>
                <w:bCs/>
                <w:sz w:val="24"/>
                <w:szCs w:val="24"/>
              </w:rPr>
              <w:t>Департамент архітектури та розвитку містобудування у 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rPr>
                <w:rFonts w:ascii="Times New Roman" w:hAnsi="Times New Roman" w:cs="Times New Roman"/>
                <w:bCs/>
                <w:color w:val="000000" w:themeColor="text1"/>
                <w:sz w:val="24"/>
                <w:szCs w:val="24"/>
              </w:rPr>
            </w:pPr>
            <w:r w:rsidRPr="00AC5313">
              <w:rPr>
                <w:rFonts w:ascii="Times New Roman" w:hAnsi="Times New Roman" w:cs="Times New Roman"/>
                <w:bCs/>
                <w:sz w:val="24"/>
                <w:szCs w:val="24"/>
              </w:rPr>
              <w:t>Відзначення 113-ї річниці від дня народження голови Проводу ОУН Степана Бандери</w:t>
            </w:r>
          </w:p>
        </w:tc>
        <w:tc>
          <w:tcPr>
            <w:tcW w:w="3231" w:type="dxa"/>
          </w:tcPr>
          <w:p w:rsidR="00391EF2" w:rsidRPr="00AC5313" w:rsidRDefault="00391EF2" w:rsidP="00391EF2">
            <w:pPr>
              <w:ind w:firstLine="5"/>
              <w:rPr>
                <w:rFonts w:ascii="Times New Roman" w:hAnsi="Times New Roman" w:cs="Times New Roman"/>
                <w:sz w:val="24"/>
                <w:szCs w:val="24"/>
              </w:rPr>
            </w:pPr>
            <w:r w:rsidRPr="00AC5313">
              <w:rPr>
                <w:rFonts w:ascii="Times New Roman" w:hAnsi="Times New Roman" w:cs="Times New Roman"/>
                <w:sz w:val="24"/>
                <w:szCs w:val="24"/>
              </w:rPr>
              <w:t>1 січня</w:t>
            </w:r>
          </w:p>
        </w:tc>
        <w:tc>
          <w:tcPr>
            <w:tcW w:w="4678" w:type="dxa"/>
          </w:tcPr>
          <w:p w:rsidR="00391EF2" w:rsidRPr="00AC5313" w:rsidRDefault="00391EF2" w:rsidP="00391EF2">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391EF2" w:rsidRDefault="00391EF2" w:rsidP="00391EF2">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Львівської обласної державної адміністрації</w:t>
            </w:r>
            <w:r>
              <w:rPr>
                <w:rFonts w:ascii="Times New Roman" w:eastAsia="Times New Roman" w:hAnsi="Times New Roman" w:cs="Times New Roman"/>
                <w:bCs/>
                <w:sz w:val="24"/>
                <w:szCs w:val="24"/>
              </w:rPr>
              <w:t xml:space="preserve">, </w:t>
            </w:r>
          </w:p>
          <w:p w:rsidR="00391EF2" w:rsidRPr="00AC5313" w:rsidRDefault="00391EF2" w:rsidP="00391EF2">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rPr>
                <w:rFonts w:ascii="Times New Roman" w:hAnsi="Times New Roman" w:cs="Times New Roman"/>
                <w:bCs/>
                <w:color w:val="000000" w:themeColor="text1"/>
                <w:sz w:val="24"/>
                <w:szCs w:val="24"/>
              </w:rPr>
            </w:pPr>
            <w:r w:rsidRPr="00AC5313">
              <w:rPr>
                <w:rFonts w:ascii="Times New Roman" w:hAnsi="Times New Roman" w:cs="Times New Roman"/>
                <w:bCs/>
                <w:sz w:val="24"/>
                <w:szCs w:val="24"/>
              </w:rPr>
              <w:t>Вшанування пам</w:t>
            </w:r>
            <w:r w:rsidR="003F7193">
              <w:rPr>
                <w:rFonts w:ascii="Times New Roman" w:hAnsi="Times New Roman" w:cs="Times New Roman"/>
                <w:bCs/>
                <w:sz w:val="24"/>
                <w:szCs w:val="24"/>
              </w:rPr>
              <w:t>’</w:t>
            </w:r>
            <w:r w:rsidRPr="00AC5313">
              <w:rPr>
                <w:rFonts w:ascii="Times New Roman" w:hAnsi="Times New Roman" w:cs="Times New Roman"/>
                <w:bCs/>
                <w:sz w:val="24"/>
                <w:szCs w:val="24"/>
              </w:rPr>
              <w:t>яті поета Ростислава Братуня з нагоди 95-ї річниці від дня народження</w:t>
            </w:r>
          </w:p>
        </w:tc>
        <w:tc>
          <w:tcPr>
            <w:tcW w:w="3231" w:type="dxa"/>
          </w:tcPr>
          <w:p w:rsidR="00391EF2" w:rsidRPr="00AC5313" w:rsidRDefault="00391EF2" w:rsidP="00391EF2">
            <w:pPr>
              <w:ind w:firstLine="5"/>
              <w:rPr>
                <w:rFonts w:ascii="Times New Roman" w:hAnsi="Times New Roman" w:cs="Times New Roman"/>
                <w:sz w:val="24"/>
                <w:szCs w:val="24"/>
              </w:rPr>
            </w:pPr>
            <w:r w:rsidRPr="00AC5313">
              <w:rPr>
                <w:rFonts w:ascii="Times New Roman" w:hAnsi="Times New Roman" w:cs="Times New Roman"/>
                <w:sz w:val="24"/>
                <w:szCs w:val="24"/>
              </w:rPr>
              <w:t>7 січня</w:t>
            </w:r>
          </w:p>
        </w:tc>
        <w:tc>
          <w:tcPr>
            <w:tcW w:w="4678" w:type="dxa"/>
          </w:tcPr>
          <w:p w:rsidR="00391EF2" w:rsidRPr="00AC5313" w:rsidRDefault="00391EF2" w:rsidP="00391EF2">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391EF2" w:rsidRPr="00AC5313" w:rsidRDefault="00391EF2" w:rsidP="00391EF2">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rPr>
                <w:rFonts w:ascii="Times New Roman" w:hAnsi="Times New Roman" w:cs="Times New Roman"/>
                <w:bCs/>
                <w:sz w:val="24"/>
                <w:szCs w:val="24"/>
              </w:rPr>
            </w:pPr>
            <w:r w:rsidRPr="00AC5313">
              <w:rPr>
                <w:rFonts w:ascii="Times New Roman" w:hAnsi="Times New Roman" w:cs="Times New Roman"/>
                <w:bCs/>
                <w:sz w:val="24"/>
                <w:szCs w:val="24"/>
              </w:rPr>
              <w:t>Відзначення 140-річчя від дня народження українського мовознавця, письменника, перекладача, державного, церковного і громадського діяча Івана Огієнка (Митрополита Іларіона)</w:t>
            </w:r>
          </w:p>
        </w:tc>
        <w:tc>
          <w:tcPr>
            <w:tcW w:w="3231" w:type="dxa"/>
          </w:tcPr>
          <w:p w:rsidR="00391EF2" w:rsidRPr="00AC5313" w:rsidRDefault="00391EF2" w:rsidP="00391EF2">
            <w:pPr>
              <w:ind w:firstLine="5"/>
              <w:rPr>
                <w:rFonts w:ascii="Times New Roman" w:hAnsi="Times New Roman" w:cs="Times New Roman"/>
                <w:sz w:val="24"/>
                <w:szCs w:val="24"/>
              </w:rPr>
            </w:pPr>
            <w:r w:rsidRPr="00AC5313">
              <w:rPr>
                <w:rFonts w:ascii="Times New Roman" w:hAnsi="Times New Roman" w:cs="Times New Roman"/>
                <w:sz w:val="24"/>
                <w:szCs w:val="24"/>
              </w:rPr>
              <w:t>14 січня</w:t>
            </w:r>
          </w:p>
        </w:tc>
        <w:tc>
          <w:tcPr>
            <w:tcW w:w="4678" w:type="dxa"/>
          </w:tcPr>
          <w:p w:rsidR="00391EF2" w:rsidRPr="00AC5313" w:rsidRDefault="00391EF2" w:rsidP="00391EF2">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391EF2" w:rsidRPr="00AC5313" w:rsidRDefault="00391EF2" w:rsidP="00391EF2">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pStyle w:val="af4"/>
              <w:snapToGrid w:val="0"/>
              <w:rPr>
                <w:bCs/>
              </w:rPr>
            </w:pPr>
            <w:r w:rsidRPr="00AC5313">
              <w:rPr>
                <w:bCs/>
              </w:rPr>
              <w:t xml:space="preserve">Відзначення 80-літнього ювілею українського письменника, франкознавця, лауреата Національної премії України ім. Т. Шевченка Романа </w:t>
            </w:r>
            <w:proofErr w:type="spellStart"/>
            <w:r w:rsidRPr="00AC5313">
              <w:rPr>
                <w:bCs/>
              </w:rPr>
              <w:t>Горака</w:t>
            </w:r>
            <w:proofErr w:type="spellEnd"/>
          </w:p>
        </w:tc>
        <w:tc>
          <w:tcPr>
            <w:tcW w:w="3231" w:type="dxa"/>
          </w:tcPr>
          <w:p w:rsidR="00391EF2" w:rsidRPr="00AC5313" w:rsidRDefault="00391EF2" w:rsidP="00391EF2">
            <w:pPr>
              <w:ind w:firstLine="5"/>
              <w:rPr>
                <w:rFonts w:ascii="Times New Roman" w:hAnsi="Times New Roman" w:cs="Times New Roman"/>
                <w:sz w:val="24"/>
                <w:szCs w:val="24"/>
              </w:rPr>
            </w:pPr>
            <w:r w:rsidRPr="00AC5313">
              <w:rPr>
                <w:rFonts w:ascii="Times New Roman" w:hAnsi="Times New Roman" w:cs="Times New Roman"/>
                <w:sz w:val="24"/>
                <w:szCs w:val="24"/>
              </w:rPr>
              <w:t>17 січня</w:t>
            </w:r>
          </w:p>
        </w:tc>
        <w:tc>
          <w:tcPr>
            <w:tcW w:w="4678" w:type="dxa"/>
          </w:tcPr>
          <w:p w:rsidR="00391EF2" w:rsidRPr="00AC5313" w:rsidRDefault="00391EF2" w:rsidP="00391EF2">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391EF2" w:rsidRPr="00AC5313" w:rsidRDefault="00391EF2" w:rsidP="00391EF2">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pStyle w:val="af4"/>
              <w:snapToGrid w:val="0"/>
              <w:rPr>
                <w:bCs/>
                <w:color w:val="000000" w:themeColor="text1"/>
              </w:rPr>
            </w:pPr>
            <w:r w:rsidRPr="00AC5313">
              <w:rPr>
                <w:bCs/>
                <w:color w:val="000000" w:themeColor="text1"/>
              </w:rPr>
              <w:t xml:space="preserve">Всеукраїнський конкурс учнівської творчості </w:t>
            </w:r>
            <w:r>
              <w:rPr>
                <w:bCs/>
                <w:color w:val="000000" w:themeColor="text1"/>
              </w:rPr>
              <w:t>«</w:t>
            </w:r>
            <w:r w:rsidRPr="00AC5313">
              <w:rPr>
                <w:bCs/>
                <w:color w:val="000000" w:themeColor="text1"/>
              </w:rPr>
              <w:t>Об</w:t>
            </w:r>
            <w:r w:rsidR="003F7193">
              <w:rPr>
                <w:bCs/>
                <w:color w:val="000000" w:themeColor="text1"/>
              </w:rPr>
              <w:t>’</w:t>
            </w:r>
            <w:r w:rsidRPr="00AC5313">
              <w:rPr>
                <w:bCs/>
                <w:color w:val="000000" w:themeColor="text1"/>
              </w:rPr>
              <w:t>єднаймося ж,</w:t>
            </w:r>
            <w:r>
              <w:rPr>
                <w:bCs/>
                <w:color w:val="000000" w:themeColor="text1"/>
              </w:rPr>
              <w:t xml:space="preserve"> брати мої!»</w:t>
            </w:r>
          </w:p>
        </w:tc>
        <w:tc>
          <w:tcPr>
            <w:tcW w:w="3231" w:type="dxa"/>
          </w:tcPr>
          <w:p w:rsidR="00391EF2" w:rsidRPr="00AC5313" w:rsidRDefault="00391EF2" w:rsidP="00391EF2">
            <w:pPr>
              <w:ind w:firstLine="5"/>
              <w:rPr>
                <w:rFonts w:ascii="Times New Roman" w:hAnsi="Times New Roman" w:cs="Times New Roman"/>
                <w:sz w:val="24"/>
                <w:szCs w:val="24"/>
              </w:rPr>
            </w:pPr>
            <w:r w:rsidRPr="00AC5313">
              <w:rPr>
                <w:rFonts w:ascii="Times New Roman" w:hAnsi="Times New Roman" w:cs="Times New Roman"/>
                <w:sz w:val="24"/>
                <w:szCs w:val="24"/>
              </w:rPr>
              <w:t>20 січня</w:t>
            </w:r>
          </w:p>
        </w:tc>
        <w:tc>
          <w:tcPr>
            <w:tcW w:w="4678" w:type="dxa"/>
          </w:tcPr>
          <w:p w:rsidR="00391EF2" w:rsidRPr="00AC5313" w:rsidRDefault="00391EF2" w:rsidP="00391EF2">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391EF2" w:rsidRPr="00AC5313" w:rsidRDefault="00391EF2" w:rsidP="00391EF2">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bCs/>
                <w:color w:val="000000" w:themeColor="text1"/>
                <w:sz w:val="24"/>
                <w:szCs w:val="24"/>
              </w:rPr>
              <w:t>День Соборності України</w:t>
            </w:r>
          </w:p>
        </w:tc>
        <w:tc>
          <w:tcPr>
            <w:tcW w:w="3231" w:type="dxa"/>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22 січня</w:t>
            </w:r>
          </w:p>
        </w:tc>
        <w:tc>
          <w:tcPr>
            <w:tcW w:w="4678" w:type="dxa"/>
          </w:tcPr>
          <w:p w:rsidR="00391EF2" w:rsidRPr="00AC5313" w:rsidRDefault="00391EF2" w:rsidP="00391EF2">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391EF2" w:rsidRDefault="00391EF2" w:rsidP="00391EF2">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Львівської обласної державної адміністрації</w:t>
            </w:r>
            <w:r>
              <w:rPr>
                <w:rFonts w:ascii="Times New Roman" w:eastAsia="Times New Roman" w:hAnsi="Times New Roman" w:cs="Times New Roman"/>
                <w:bCs/>
                <w:sz w:val="24"/>
                <w:szCs w:val="24"/>
              </w:rPr>
              <w:t>,</w:t>
            </w:r>
          </w:p>
          <w:p w:rsidR="00391EF2" w:rsidRDefault="00391EF2" w:rsidP="00391EF2">
            <w:pPr>
              <w:rPr>
                <w:rFonts w:ascii="Times New Roman" w:eastAsia="Times New Roman" w:hAnsi="Times New Roman" w:cs="Times New Roman"/>
                <w:bCs/>
                <w:sz w:val="24"/>
                <w:szCs w:val="24"/>
              </w:rPr>
            </w:pPr>
            <w:r w:rsidRPr="00AC5313">
              <w:rPr>
                <w:rFonts w:ascii="Times New Roman" w:hAnsi="Times New Roman" w:cs="Times New Roman"/>
                <w:bCs/>
                <w:sz w:val="24"/>
                <w:szCs w:val="24"/>
              </w:rPr>
              <w:lastRenderedPageBreak/>
              <w:t>Департамент комунікацій та внутрішньої політики Львівської обласної державної адміністрації</w:t>
            </w:r>
          </w:p>
          <w:p w:rsidR="00391EF2" w:rsidRPr="00AC5313" w:rsidRDefault="00391EF2" w:rsidP="00391EF2">
            <w:pPr>
              <w:rPr>
                <w:rFonts w:ascii="Times New Roman" w:hAnsi="Times New Roman" w:cs="Times New Roman"/>
                <w:bCs/>
                <w:sz w:val="24"/>
                <w:szCs w:val="24"/>
                <w:highlight w:val="red"/>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D332F3" w:rsidRDefault="00391EF2" w:rsidP="00391EF2">
            <w:pPr>
              <w:rPr>
                <w:rFonts w:ascii="Times New Roman" w:hAnsi="Times New Roman" w:cs="Times New Roman"/>
                <w:bCs/>
                <w:color w:val="000000" w:themeColor="text1"/>
                <w:sz w:val="24"/>
                <w:szCs w:val="24"/>
              </w:rPr>
            </w:pPr>
            <w:r w:rsidRPr="00D332F3">
              <w:rPr>
                <w:rFonts w:ascii="Times New Roman" w:hAnsi="Times New Roman" w:cs="Times New Roman"/>
                <w:bCs/>
                <w:color w:val="000000" w:themeColor="text1"/>
                <w:sz w:val="24"/>
                <w:szCs w:val="24"/>
              </w:rPr>
              <w:t xml:space="preserve">Міжнародний конкурс піаністів « </w:t>
            </w:r>
            <w:proofErr w:type="spellStart"/>
            <w:r w:rsidRPr="00D332F3">
              <w:rPr>
                <w:rFonts w:ascii="Times New Roman" w:hAnsi="Times New Roman" w:cs="Times New Roman"/>
                <w:bCs/>
                <w:color w:val="000000" w:themeColor="text1"/>
                <w:sz w:val="24"/>
                <w:szCs w:val="24"/>
              </w:rPr>
              <w:t>Lviv</w:t>
            </w:r>
            <w:proofErr w:type="spellEnd"/>
            <w:r w:rsidRPr="00D332F3">
              <w:rPr>
                <w:rFonts w:ascii="Times New Roman" w:hAnsi="Times New Roman" w:cs="Times New Roman"/>
                <w:bCs/>
                <w:color w:val="000000" w:themeColor="text1"/>
                <w:sz w:val="24"/>
                <w:szCs w:val="24"/>
              </w:rPr>
              <w:t xml:space="preserve"> </w:t>
            </w:r>
            <w:proofErr w:type="spellStart"/>
            <w:r w:rsidRPr="00D332F3">
              <w:rPr>
                <w:rFonts w:ascii="Times New Roman" w:hAnsi="Times New Roman" w:cs="Times New Roman"/>
                <w:bCs/>
                <w:color w:val="000000" w:themeColor="text1"/>
                <w:sz w:val="24"/>
                <w:szCs w:val="24"/>
              </w:rPr>
              <w:t>Kawai</w:t>
            </w:r>
            <w:proofErr w:type="spellEnd"/>
            <w:r w:rsidRPr="00D332F3">
              <w:rPr>
                <w:rFonts w:ascii="Times New Roman" w:hAnsi="Times New Roman" w:cs="Times New Roman"/>
                <w:bCs/>
                <w:color w:val="000000" w:themeColor="text1"/>
                <w:sz w:val="24"/>
                <w:szCs w:val="24"/>
              </w:rPr>
              <w:t>»</w:t>
            </w:r>
          </w:p>
        </w:tc>
        <w:tc>
          <w:tcPr>
            <w:tcW w:w="3231" w:type="dxa"/>
          </w:tcPr>
          <w:p w:rsidR="00391EF2" w:rsidRPr="00D332F3" w:rsidRDefault="00391EF2" w:rsidP="00391EF2">
            <w:pPr>
              <w:rPr>
                <w:rFonts w:ascii="Times New Roman" w:hAnsi="Times New Roman" w:cs="Times New Roman"/>
                <w:sz w:val="24"/>
                <w:szCs w:val="24"/>
              </w:rPr>
            </w:pPr>
            <w:r w:rsidRPr="00D332F3">
              <w:rPr>
                <w:rFonts w:ascii="Times New Roman" w:hAnsi="Times New Roman" w:cs="Times New Roman"/>
                <w:sz w:val="24"/>
                <w:szCs w:val="24"/>
              </w:rPr>
              <w:t>25 січня</w:t>
            </w:r>
          </w:p>
        </w:tc>
        <w:tc>
          <w:tcPr>
            <w:tcW w:w="4678" w:type="dxa"/>
          </w:tcPr>
          <w:p w:rsidR="00391EF2" w:rsidRPr="00D332F3" w:rsidRDefault="00391EF2" w:rsidP="00391EF2">
            <w:pPr>
              <w:rPr>
                <w:rFonts w:ascii="Times New Roman" w:eastAsia="Times New Roman" w:hAnsi="Times New Roman" w:cs="Times New Roman"/>
                <w:bCs/>
                <w:sz w:val="24"/>
                <w:szCs w:val="24"/>
              </w:rPr>
            </w:pPr>
            <w:r w:rsidRPr="00D332F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391EF2" w:rsidRPr="00D332F3" w:rsidRDefault="00391EF2" w:rsidP="00391EF2">
            <w:pPr>
              <w:rPr>
                <w:rFonts w:ascii="Times New Roman" w:hAnsi="Times New Roman" w:cs="Times New Roman"/>
                <w:bCs/>
                <w:sz w:val="24"/>
                <w:szCs w:val="24"/>
              </w:rPr>
            </w:pPr>
            <w:r w:rsidRPr="00D332F3">
              <w:rPr>
                <w:rFonts w:ascii="Times New Roman" w:eastAsia="Times New Roman" w:hAnsi="Times New Roman" w:cs="Times New Roman"/>
                <w:bCs/>
                <w:sz w:val="24"/>
                <w:szCs w:val="24"/>
              </w:rPr>
              <w:t>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D332F3" w:rsidRDefault="00391EF2" w:rsidP="00391EF2">
            <w:pPr>
              <w:rPr>
                <w:rFonts w:ascii="Times New Roman" w:hAnsi="Times New Roman" w:cs="Times New Roman"/>
                <w:bCs/>
                <w:color w:val="000000" w:themeColor="text1"/>
                <w:sz w:val="24"/>
                <w:szCs w:val="24"/>
              </w:rPr>
            </w:pPr>
            <w:r w:rsidRPr="00D332F3">
              <w:rPr>
                <w:rFonts w:ascii="Times New Roman" w:hAnsi="Times New Roman" w:cs="Times New Roman"/>
                <w:bCs/>
                <w:color w:val="000000" w:themeColor="text1"/>
                <w:sz w:val="24"/>
                <w:szCs w:val="24"/>
              </w:rPr>
              <w:t>Третій етап Всеукраїнського конкурсу учнівської творчості «Об</w:t>
            </w:r>
            <w:r w:rsidR="003F7193">
              <w:rPr>
                <w:rFonts w:ascii="Times New Roman" w:hAnsi="Times New Roman" w:cs="Times New Roman"/>
                <w:bCs/>
                <w:color w:val="000000" w:themeColor="text1"/>
                <w:sz w:val="24"/>
                <w:szCs w:val="24"/>
              </w:rPr>
              <w:t>’</w:t>
            </w:r>
            <w:r w:rsidRPr="00D332F3">
              <w:rPr>
                <w:rFonts w:ascii="Times New Roman" w:hAnsi="Times New Roman" w:cs="Times New Roman"/>
                <w:bCs/>
                <w:color w:val="000000" w:themeColor="text1"/>
                <w:sz w:val="24"/>
                <w:szCs w:val="24"/>
              </w:rPr>
              <w:t>єднаймося ж, брати мої!»</w:t>
            </w:r>
          </w:p>
        </w:tc>
        <w:tc>
          <w:tcPr>
            <w:tcW w:w="3231" w:type="dxa"/>
          </w:tcPr>
          <w:p w:rsidR="00391EF2" w:rsidRPr="00D332F3" w:rsidRDefault="00391EF2" w:rsidP="00391EF2">
            <w:pPr>
              <w:rPr>
                <w:rFonts w:ascii="Times New Roman" w:hAnsi="Times New Roman" w:cs="Times New Roman"/>
                <w:sz w:val="24"/>
                <w:szCs w:val="24"/>
              </w:rPr>
            </w:pPr>
            <w:r w:rsidRPr="00D332F3">
              <w:rPr>
                <w:rFonts w:ascii="Times New Roman" w:hAnsi="Times New Roman" w:cs="Times New Roman"/>
                <w:sz w:val="24"/>
                <w:szCs w:val="24"/>
              </w:rPr>
              <w:t>Січень</w:t>
            </w:r>
          </w:p>
        </w:tc>
        <w:tc>
          <w:tcPr>
            <w:tcW w:w="4678" w:type="dxa"/>
          </w:tcPr>
          <w:p w:rsidR="00391EF2" w:rsidRPr="00D332F3" w:rsidRDefault="00391EF2" w:rsidP="00391EF2">
            <w:pPr>
              <w:rPr>
                <w:rFonts w:ascii="Times New Roman" w:eastAsia="Times New Roman" w:hAnsi="Times New Roman" w:cs="Times New Roman"/>
                <w:bCs/>
                <w:sz w:val="24"/>
                <w:szCs w:val="24"/>
              </w:rPr>
            </w:pPr>
            <w:r w:rsidRPr="00D332F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391EF2" w:rsidRPr="00D332F3" w:rsidRDefault="00391EF2" w:rsidP="00391EF2">
            <w:pPr>
              <w:rPr>
                <w:rFonts w:ascii="Times New Roman" w:hAnsi="Times New Roman" w:cs="Times New Roman"/>
                <w:bCs/>
                <w:sz w:val="24"/>
                <w:szCs w:val="24"/>
              </w:rPr>
            </w:pPr>
            <w:r w:rsidRPr="00D332F3">
              <w:rPr>
                <w:rFonts w:ascii="Times New Roman" w:eastAsia="Times New Roman" w:hAnsi="Times New Roman" w:cs="Times New Roman"/>
                <w:bCs/>
                <w:sz w:val="24"/>
                <w:szCs w:val="24"/>
              </w:rPr>
              <w:t>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Вшанування пам</w:t>
            </w:r>
            <w:r w:rsidR="003F7193">
              <w:rPr>
                <w:rFonts w:ascii="Times New Roman" w:hAnsi="Times New Roman" w:cs="Times New Roman"/>
                <w:sz w:val="24"/>
                <w:szCs w:val="24"/>
              </w:rPr>
              <w:t>’</w:t>
            </w:r>
            <w:r w:rsidRPr="00AC5313">
              <w:rPr>
                <w:rFonts w:ascii="Times New Roman" w:hAnsi="Times New Roman" w:cs="Times New Roman"/>
                <w:sz w:val="24"/>
                <w:szCs w:val="24"/>
              </w:rPr>
              <w:t xml:space="preserve">яті Ольги </w:t>
            </w:r>
            <w:proofErr w:type="spellStart"/>
            <w:r w:rsidRPr="00AC5313">
              <w:rPr>
                <w:rFonts w:ascii="Times New Roman" w:hAnsi="Times New Roman" w:cs="Times New Roman"/>
                <w:sz w:val="24"/>
                <w:szCs w:val="24"/>
              </w:rPr>
              <w:t>Басараб</w:t>
            </w:r>
            <w:proofErr w:type="spellEnd"/>
          </w:p>
        </w:tc>
        <w:tc>
          <w:tcPr>
            <w:tcW w:w="3231" w:type="dxa"/>
          </w:tcPr>
          <w:p w:rsidR="00391EF2" w:rsidRPr="00AC5313" w:rsidRDefault="00391EF2" w:rsidP="00391EF2">
            <w:pPr>
              <w:ind w:firstLine="5"/>
              <w:rPr>
                <w:rFonts w:ascii="Times New Roman" w:hAnsi="Times New Roman" w:cs="Times New Roman"/>
                <w:sz w:val="24"/>
                <w:szCs w:val="24"/>
              </w:rPr>
            </w:pPr>
            <w:r w:rsidRPr="00AC5313">
              <w:rPr>
                <w:rFonts w:ascii="Times New Roman" w:hAnsi="Times New Roman" w:cs="Times New Roman"/>
                <w:sz w:val="24"/>
                <w:szCs w:val="24"/>
              </w:rPr>
              <w:t>12 лютого</w:t>
            </w:r>
          </w:p>
        </w:tc>
        <w:tc>
          <w:tcPr>
            <w:tcW w:w="4678" w:type="dxa"/>
          </w:tcPr>
          <w:p w:rsidR="00391EF2" w:rsidRPr="00AC5313" w:rsidRDefault="00391EF2" w:rsidP="00391EF2">
            <w:pPr>
              <w:rPr>
                <w:rFonts w:ascii="Times New Roman" w:hAnsi="Times New Roman" w:cs="Times New Roman"/>
                <w:bCs/>
                <w:sz w:val="24"/>
                <w:szCs w:val="24"/>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rPr>
                <w:rFonts w:ascii="Times New Roman" w:eastAsia="Calibri" w:hAnsi="Times New Roman" w:cs="Times New Roman"/>
                <w:bCs/>
                <w:color w:val="000000" w:themeColor="text1"/>
                <w:sz w:val="24"/>
                <w:szCs w:val="24"/>
              </w:rPr>
            </w:pPr>
            <w:r w:rsidRPr="00AC5313">
              <w:rPr>
                <w:rFonts w:ascii="Times New Roman" w:eastAsia="Calibri" w:hAnsi="Times New Roman" w:cs="Times New Roman"/>
                <w:bCs/>
                <w:color w:val="000000" w:themeColor="text1"/>
                <w:sz w:val="24"/>
                <w:szCs w:val="24"/>
              </w:rPr>
              <w:t xml:space="preserve">Всеукраїнський конкурс народної пісні </w:t>
            </w:r>
            <w:r>
              <w:rPr>
                <w:rFonts w:ascii="Times New Roman" w:eastAsia="Calibri" w:hAnsi="Times New Roman" w:cs="Times New Roman"/>
                <w:bCs/>
                <w:color w:val="000000" w:themeColor="text1"/>
                <w:sz w:val="24"/>
                <w:szCs w:val="24"/>
              </w:rPr>
              <w:t>«</w:t>
            </w:r>
            <w:proofErr w:type="spellStart"/>
            <w:r>
              <w:rPr>
                <w:rFonts w:ascii="Times New Roman" w:eastAsia="Calibri" w:hAnsi="Times New Roman" w:cs="Times New Roman"/>
                <w:bCs/>
                <w:color w:val="000000" w:themeColor="text1"/>
                <w:sz w:val="24"/>
                <w:szCs w:val="24"/>
              </w:rPr>
              <w:t>Роде</w:t>
            </w:r>
            <w:proofErr w:type="spellEnd"/>
            <w:r>
              <w:rPr>
                <w:rFonts w:ascii="Times New Roman" w:eastAsia="Calibri" w:hAnsi="Times New Roman" w:cs="Times New Roman"/>
                <w:bCs/>
                <w:color w:val="000000" w:themeColor="text1"/>
                <w:sz w:val="24"/>
                <w:szCs w:val="24"/>
              </w:rPr>
              <w:t xml:space="preserve"> наш красний»</w:t>
            </w:r>
          </w:p>
        </w:tc>
        <w:tc>
          <w:tcPr>
            <w:tcW w:w="3231" w:type="dxa"/>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15 лютого</w:t>
            </w:r>
          </w:p>
        </w:tc>
        <w:tc>
          <w:tcPr>
            <w:tcW w:w="4678" w:type="dxa"/>
          </w:tcPr>
          <w:p w:rsidR="00391EF2" w:rsidRPr="00AC5313" w:rsidRDefault="00391EF2" w:rsidP="00391EF2">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391EF2" w:rsidRPr="00AC5313" w:rsidRDefault="00391EF2" w:rsidP="00391EF2">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rPr>
                <w:rFonts w:ascii="Times New Roman" w:hAnsi="Times New Roman" w:cs="Times New Roman"/>
                <w:bCs/>
                <w:color w:val="000000" w:themeColor="text1"/>
                <w:sz w:val="24"/>
                <w:szCs w:val="24"/>
              </w:rPr>
            </w:pPr>
            <w:r w:rsidRPr="00AC5313">
              <w:rPr>
                <w:rFonts w:ascii="Times New Roman" w:hAnsi="Times New Roman" w:cs="Times New Roman"/>
                <w:bCs/>
                <w:sz w:val="24"/>
                <w:szCs w:val="24"/>
              </w:rPr>
              <w:t>Відзначення 130-річчя від дня народження предстоятеля Української Греко-Католицької церкви, архієпископа Йосипа Сліпого</w:t>
            </w:r>
          </w:p>
        </w:tc>
        <w:tc>
          <w:tcPr>
            <w:tcW w:w="3231" w:type="dxa"/>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17 лютого</w:t>
            </w:r>
          </w:p>
        </w:tc>
        <w:tc>
          <w:tcPr>
            <w:tcW w:w="4678" w:type="dxa"/>
          </w:tcPr>
          <w:p w:rsidR="00391EF2" w:rsidRPr="00AC5313" w:rsidRDefault="00391EF2" w:rsidP="00391EF2">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391EF2" w:rsidRPr="00AC5313" w:rsidRDefault="00391EF2" w:rsidP="00391EF2">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autoSpaceDE w:val="0"/>
              <w:autoSpaceDN w:val="0"/>
              <w:adjustRightInd w:val="0"/>
              <w:rPr>
                <w:rFonts w:ascii="Times New Roman" w:eastAsia="Calibri" w:hAnsi="Times New Roman" w:cs="Times New Roman"/>
                <w:sz w:val="24"/>
                <w:szCs w:val="24"/>
                <w:lang w:eastAsia="en-US"/>
              </w:rPr>
            </w:pPr>
            <w:r w:rsidRPr="00AC5313">
              <w:rPr>
                <w:rFonts w:ascii="Times New Roman" w:eastAsia="Calibri" w:hAnsi="Times New Roman" w:cs="Times New Roman"/>
                <w:sz w:val="24"/>
                <w:szCs w:val="24"/>
                <w:lang w:eastAsia="en-US"/>
              </w:rPr>
              <w:t>День Героїв Небесної Сотні</w:t>
            </w:r>
          </w:p>
        </w:tc>
        <w:tc>
          <w:tcPr>
            <w:tcW w:w="3231" w:type="dxa"/>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20 лютого</w:t>
            </w:r>
          </w:p>
        </w:tc>
        <w:tc>
          <w:tcPr>
            <w:tcW w:w="4678" w:type="dxa"/>
          </w:tcPr>
          <w:p w:rsidR="00391EF2" w:rsidRPr="00AC5313" w:rsidRDefault="00391EF2" w:rsidP="00391EF2">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391EF2" w:rsidRPr="00AC5313" w:rsidRDefault="00391EF2" w:rsidP="00391EF2">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autoSpaceDE w:val="0"/>
              <w:autoSpaceDN w:val="0"/>
              <w:adjustRightInd w:val="0"/>
              <w:rPr>
                <w:rFonts w:ascii="Times New Roman" w:eastAsia="Calibri" w:hAnsi="Times New Roman" w:cs="Times New Roman"/>
                <w:sz w:val="24"/>
                <w:szCs w:val="24"/>
                <w:lang w:eastAsia="en-US"/>
              </w:rPr>
            </w:pPr>
            <w:r w:rsidRPr="00AC5313">
              <w:rPr>
                <w:rFonts w:ascii="Times New Roman" w:eastAsia="Calibri" w:hAnsi="Times New Roman" w:cs="Times New Roman"/>
                <w:bCs/>
                <w:sz w:val="24"/>
                <w:szCs w:val="24"/>
              </w:rPr>
              <w:t>Відзначення 135-річчя від дня народження українського режисера, актора Леся Курбаса</w:t>
            </w:r>
          </w:p>
        </w:tc>
        <w:tc>
          <w:tcPr>
            <w:tcW w:w="3231" w:type="dxa"/>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25 лютого</w:t>
            </w:r>
          </w:p>
        </w:tc>
        <w:tc>
          <w:tcPr>
            <w:tcW w:w="4678" w:type="dxa"/>
          </w:tcPr>
          <w:p w:rsidR="00391EF2" w:rsidRPr="00AC5313" w:rsidRDefault="00391EF2" w:rsidP="00391EF2">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391EF2" w:rsidRPr="00AC5313" w:rsidRDefault="00391EF2" w:rsidP="00391EF2">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D93091" w:rsidRDefault="00391EF2" w:rsidP="00391EF2">
            <w:pPr>
              <w:rPr>
                <w:rFonts w:ascii="Times New Roman" w:hAnsi="Times New Roman" w:cs="Times New Roman"/>
                <w:sz w:val="24"/>
                <w:szCs w:val="24"/>
              </w:rPr>
            </w:pPr>
            <w:r w:rsidRPr="00D93091">
              <w:rPr>
                <w:rFonts w:ascii="Times New Roman" w:hAnsi="Times New Roman" w:cs="Times New Roman"/>
                <w:sz w:val="24"/>
                <w:szCs w:val="24"/>
              </w:rPr>
              <w:t xml:space="preserve">Презентація плану заходів щодо розвитку цифрових </w:t>
            </w:r>
            <w:proofErr w:type="spellStart"/>
            <w:r w:rsidRPr="00D93091">
              <w:rPr>
                <w:rFonts w:ascii="Times New Roman" w:hAnsi="Times New Roman" w:cs="Times New Roman"/>
                <w:sz w:val="24"/>
                <w:szCs w:val="24"/>
              </w:rPr>
              <w:t>компетентностей</w:t>
            </w:r>
            <w:proofErr w:type="spellEnd"/>
            <w:r w:rsidRPr="00D93091">
              <w:rPr>
                <w:rFonts w:ascii="Times New Roman" w:hAnsi="Times New Roman" w:cs="Times New Roman"/>
                <w:sz w:val="24"/>
                <w:szCs w:val="24"/>
              </w:rPr>
              <w:t xml:space="preserve"> мешканців Львівської області</w:t>
            </w:r>
          </w:p>
        </w:tc>
        <w:tc>
          <w:tcPr>
            <w:tcW w:w="3231" w:type="dxa"/>
          </w:tcPr>
          <w:p w:rsidR="00391EF2" w:rsidRPr="00D93091" w:rsidRDefault="00391EF2" w:rsidP="00391EF2">
            <w:pPr>
              <w:rPr>
                <w:rFonts w:ascii="Times New Roman" w:hAnsi="Times New Roman" w:cs="Times New Roman"/>
                <w:sz w:val="24"/>
                <w:szCs w:val="24"/>
              </w:rPr>
            </w:pPr>
            <w:r>
              <w:rPr>
                <w:rFonts w:ascii="Times New Roman" w:hAnsi="Times New Roman" w:cs="Times New Roman"/>
                <w:sz w:val="24"/>
                <w:szCs w:val="24"/>
              </w:rPr>
              <w:t>Л</w:t>
            </w:r>
            <w:r w:rsidRPr="00D93091">
              <w:rPr>
                <w:rFonts w:ascii="Times New Roman" w:hAnsi="Times New Roman" w:cs="Times New Roman"/>
                <w:sz w:val="24"/>
                <w:szCs w:val="24"/>
              </w:rPr>
              <w:t>ютий</w:t>
            </w:r>
          </w:p>
        </w:tc>
        <w:tc>
          <w:tcPr>
            <w:tcW w:w="4678" w:type="dxa"/>
          </w:tcPr>
          <w:p w:rsidR="00391EF2" w:rsidRPr="009F3002" w:rsidRDefault="00391EF2" w:rsidP="00391EF2">
            <w:pPr>
              <w:rPr>
                <w:rFonts w:ascii="Times New Roman" w:hAnsi="Times New Roman" w:cs="Times New Roman"/>
                <w:sz w:val="24"/>
                <w:szCs w:val="24"/>
              </w:rPr>
            </w:pPr>
            <w:r w:rsidRPr="009F3002">
              <w:rPr>
                <w:rFonts w:ascii="Times New Roman" w:hAnsi="Times New Roman" w:cs="Times New Roman"/>
                <w:sz w:val="24"/>
                <w:szCs w:val="24"/>
              </w:rPr>
              <w:t>Управління з питань цифрового розвитку</w:t>
            </w:r>
          </w:p>
          <w:p w:rsidR="00391EF2" w:rsidRPr="009F3002" w:rsidRDefault="00391EF2" w:rsidP="00391EF2">
            <w:pPr>
              <w:rPr>
                <w:rFonts w:ascii="Times New Roman" w:hAnsi="Times New Roman" w:cs="Times New Roman"/>
                <w:sz w:val="24"/>
                <w:szCs w:val="24"/>
              </w:rPr>
            </w:pPr>
            <w:r w:rsidRPr="009F3002">
              <w:rPr>
                <w:rFonts w:ascii="Times New Roman" w:hAnsi="Times New Roman" w:cs="Times New Roman"/>
                <w:sz w:val="24"/>
                <w:szCs w:val="24"/>
              </w:rPr>
              <w:lastRenderedPageBreak/>
              <w:t>Львівської обласної державної адміністрації</w:t>
            </w:r>
          </w:p>
          <w:p w:rsidR="00391EF2" w:rsidRPr="00AC5313" w:rsidRDefault="00391EF2" w:rsidP="00391EF2">
            <w:pPr>
              <w:rPr>
                <w:rFonts w:ascii="Times New Roman" w:hAnsi="Times New Roman" w:cs="Times New Roman"/>
                <w:bCs/>
                <w:sz w:val="24"/>
                <w:szCs w:val="24"/>
              </w:rPr>
            </w:pP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lang w:val="en-US"/>
              </w:rPr>
              <w:t>V</w:t>
            </w:r>
            <w:r w:rsidRPr="00AC5313">
              <w:rPr>
                <w:rFonts w:ascii="Times New Roman" w:hAnsi="Times New Roman" w:cs="Times New Roman"/>
                <w:sz w:val="24"/>
                <w:szCs w:val="24"/>
              </w:rPr>
              <w:t xml:space="preserve"> Форум гідів </w:t>
            </w:r>
          </w:p>
          <w:p w:rsidR="00391EF2" w:rsidRPr="00AC5313" w:rsidRDefault="00391EF2" w:rsidP="00391EF2">
            <w:pPr>
              <w:rPr>
                <w:rFonts w:ascii="Times New Roman" w:hAnsi="Times New Roman" w:cs="Times New Roman"/>
                <w:sz w:val="24"/>
                <w:szCs w:val="24"/>
              </w:rPr>
            </w:pPr>
          </w:p>
        </w:tc>
        <w:tc>
          <w:tcPr>
            <w:tcW w:w="3231" w:type="dxa"/>
          </w:tcPr>
          <w:p w:rsidR="00391EF2" w:rsidRPr="00AC5313" w:rsidRDefault="00391EF2" w:rsidP="00391EF2">
            <w:pPr>
              <w:rPr>
                <w:rFonts w:ascii="Times New Roman" w:hAnsi="Times New Roman" w:cs="Times New Roman"/>
                <w:sz w:val="24"/>
                <w:szCs w:val="24"/>
              </w:rPr>
            </w:pPr>
            <w:r>
              <w:rPr>
                <w:rFonts w:ascii="Times New Roman" w:hAnsi="Times New Roman" w:cs="Times New Roman"/>
                <w:sz w:val="24"/>
                <w:szCs w:val="24"/>
              </w:rPr>
              <w:t xml:space="preserve">Лютий </w:t>
            </w:r>
          </w:p>
        </w:tc>
        <w:tc>
          <w:tcPr>
            <w:tcW w:w="4678" w:type="dxa"/>
          </w:tcPr>
          <w:p w:rsidR="00391EF2" w:rsidRPr="00AC5313" w:rsidRDefault="00391EF2" w:rsidP="00391EF2">
            <w:pPr>
              <w:rPr>
                <w:rFonts w:ascii="Times New Roman" w:hAnsi="Times New Roman" w:cs="Times New Roman"/>
                <w:bCs/>
                <w:sz w:val="24"/>
                <w:szCs w:val="24"/>
                <w:highlight w:val="cyan"/>
              </w:rPr>
            </w:pPr>
            <w:r w:rsidRPr="00AC5313">
              <w:rPr>
                <w:rFonts w:ascii="Times New Roman" w:hAnsi="Times New Roman" w:cs="Times New Roman"/>
                <w:sz w:val="24"/>
                <w:szCs w:val="24"/>
              </w:rPr>
              <w:t>Управління туризму та курортів 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Фестиваль «Бойківська зима»</w:t>
            </w:r>
          </w:p>
          <w:p w:rsidR="00391EF2" w:rsidRPr="00AC5313" w:rsidRDefault="00391EF2" w:rsidP="00391EF2">
            <w:pPr>
              <w:rPr>
                <w:rFonts w:ascii="Times New Roman" w:hAnsi="Times New Roman" w:cs="Times New Roman"/>
                <w:sz w:val="24"/>
                <w:szCs w:val="24"/>
                <w:lang w:val="ru-RU"/>
              </w:rPr>
            </w:pPr>
            <w:r w:rsidRPr="00AC5313">
              <w:rPr>
                <w:rFonts w:ascii="Times New Roman" w:hAnsi="Times New Roman" w:cs="Times New Roman"/>
                <w:sz w:val="24"/>
                <w:szCs w:val="24"/>
              </w:rPr>
              <w:t xml:space="preserve">. </w:t>
            </w:r>
          </w:p>
        </w:tc>
        <w:tc>
          <w:tcPr>
            <w:tcW w:w="3231" w:type="dxa"/>
          </w:tcPr>
          <w:p w:rsidR="00391EF2" w:rsidRPr="00AC5313" w:rsidRDefault="00391EF2" w:rsidP="00391EF2">
            <w:pPr>
              <w:rPr>
                <w:rFonts w:ascii="Times New Roman" w:hAnsi="Times New Roman" w:cs="Times New Roman"/>
                <w:sz w:val="24"/>
                <w:szCs w:val="24"/>
              </w:rPr>
            </w:pPr>
            <w:r>
              <w:rPr>
                <w:rFonts w:ascii="Times New Roman" w:hAnsi="Times New Roman" w:cs="Times New Roman"/>
                <w:sz w:val="24"/>
                <w:szCs w:val="24"/>
              </w:rPr>
              <w:t xml:space="preserve">Лютий </w:t>
            </w:r>
          </w:p>
        </w:tc>
        <w:tc>
          <w:tcPr>
            <w:tcW w:w="4678" w:type="dxa"/>
          </w:tcPr>
          <w:p w:rsidR="00391EF2" w:rsidRPr="00AC5313" w:rsidRDefault="00391EF2" w:rsidP="00391EF2">
            <w:pPr>
              <w:rPr>
                <w:rFonts w:ascii="Times New Roman" w:hAnsi="Times New Roman" w:cs="Times New Roman"/>
                <w:bCs/>
                <w:sz w:val="24"/>
                <w:szCs w:val="24"/>
                <w:highlight w:val="cyan"/>
              </w:rPr>
            </w:pPr>
            <w:r w:rsidRPr="00AC5313">
              <w:rPr>
                <w:rFonts w:ascii="Times New Roman" w:hAnsi="Times New Roman" w:cs="Times New Roman"/>
                <w:sz w:val="24"/>
                <w:szCs w:val="24"/>
              </w:rPr>
              <w:t>Управління туризму та курортів Львівської обласної державної адміністрації</w:t>
            </w:r>
          </w:p>
        </w:tc>
      </w:tr>
      <w:tr w:rsidR="00391EF2" w:rsidRPr="00AC5313" w:rsidTr="00BC4CFD">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Проведення мовно-літературних конкурсів знавців української мови для учнівської та студентської молоді (конкурс Шевченка, конкурс Яцика)</w:t>
            </w:r>
          </w:p>
        </w:tc>
        <w:tc>
          <w:tcPr>
            <w:tcW w:w="3231" w:type="dxa"/>
            <w:vAlign w:val="center"/>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 xml:space="preserve">Лютий, листопад </w:t>
            </w:r>
          </w:p>
        </w:tc>
        <w:tc>
          <w:tcPr>
            <w:tcW w:w="4678" w:type="dxa"/>
          </w:tcPr>
          <w:p w:rsidR="00391EF2" w:rsidRPr="00AC5313" w:rsidRDefault="00391EF2" w:rsidP="00391EF2">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освіти і науки</w:t>
            </w:r>
          </w:p>
          <w:p w:rsidR="00391EF2" w:rsidRPr="00AC5313" w:rsidRDefault="00391EF2" w:rsidP="00391EF2">
            <w:pPr>
              <w:ind w:firstLine="22"/>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rPr>
                <w:rFonts w:ascii="Times New Roman" w:hAnsi="Times New Roman" w:cs="Times New Roman"/>
                <w:bCs/>
                <w:color w:val="000000" w:themeColor="text1"/>
                <w:sz w:val="24"/>
                <w:szCs w:val="24"/>
              </w:rPr>
            </w:pPr>
            <w:proofErr w:type="spellStart"/>
            <w:r w:rsidRPr="00AC5313">
              <w:rPr>
                <w:rFonts w:ascii="Times New Roman" w:hAnsi="Times New Roman" w:cs="Times New Roman"/>
                <w:sz w:val="24"/>
                <w:szCs w:val="24"/>
                <w:lang w:val="ru-RU"/>
              </w:rPr>
              <w:t>Вшанування</w:t>
            </w:r>
            <w:proofErr w:type="spellEnd"/>
            <w:r w:rsidRPr="00AC5313">
              <w:rPr>
                <w:rFonts w:ascii="Times New Roman" w:hAnsi="Times New Roman" w:cs="Times New Roman"/>
                <w:sz w:val="24"/>
                <w:szCs w:val="24"/>
                <w:lang w:val="ru-RU"/>
              </w:rPr>
              <w:t xml:space="preserve"> </w:t>
            </w:r>
            <w:proofErr w:type="spellStart"/>
            <w:r w:rsidRPr="00AC5313">
              <w:rPr>
                <w:rFonts w:ascii="Times New Roman" w:hAnsi="Times New Roman" w:cs="Times New Roman"/>
                <w:sz w:val="24"/>
                <w:szCs w:val="24"/>
                <w:lang w:val="ru-RU"/>
              </w:rPr>
              <w:t>пам</w:t>
            </w:r>
            <w:r w:rsidR="003F7193">
              <w:rPr>
                <w:rFonts w:ascii="Times New Roman" w:hAnsi="Times New Roman" w:cs="Times New Roman"/>
                <w:sz w:val="24"/>
                <w:szCs w:val="24"/>
                <w:lang w:val="ru-RU"/>
              </w:rPr>
              <w:t>’</w:t>
            </w:r>
            <w:r w:rsidRPr="00AC5313">
              <w:rPr>
                <w:rFonts w:ascii="Times New Roman" w:hAnsi="Times New Roman" w:cs="Times New Roman"/>
                <w:sz w:val="24"/>
                <w:szCs w:val="24"/>
                <w:lang w:val="ru-RU"/>
              </w:rPr>
              <w:t>яті</w:t>
            </w:r>
            <w:proofErr w:type="spellEnd"/>
            <w:r w:rsidRPr="00AC5313">
              <w:rPr>
                <w:rFonts w:ascii="Times New Roman" w:hAnsi="Times New Roman" w:cs="Times New Roman"/>
                <w:sz w:val="24"/>
                <w:szCs w:val="24"/>
                <w:lang w:val="ru-RU"/>
              </w:rPr>
              <w:t xml:space="preserve"> композитора </w:t>
            </w:r>
            <w:proofErr w:type="spellStart"/>
            <w:r w:rsidRPr="00AC5313">
              <w:rPr>
                <w:rFonts w:ascii="Times New Roman" w:hAnsi="Times New Roman" w:cs="Times New Roman"/>
                <w:sz w:val="24"/>
                <w:szCs w:val="24"/>
                <w:lang w:val="ru-RU"/>
              </w:rPr>
              <w:t>Володимира</w:t>
            </w:r>
            <w:proofErr w:type="spellEnd"/>
            <w:r w:rsidRPr="00AC5313">
              <w:rPr>
                <w:rFonts w:ascii="Times New Roman" w:hAnsi="Times New Roman" w:cs="Times New Roman"/>
                <w:sz w:val="24"/>
                <w:szCs w:val="24"/>
                <w:lang w:val="ru-RU"/>
              </w:rPr>
              <w:t xml:space="preserve"> </w:t>
            </w:r>
            <w:proofErr w:type="spellStart"/>
            <w:r w:rsidRPr="00AC5313">
              <w:rPr>
                <w:rFonts w:ascii="Times New Roman" w:hAnsi="Times New Roman" w:cs="Times New Roman"/>
                <w:sz w:val="24"/>
                <w:szCs w:val="24"/>
                <w:lang w:val="ru-RU"/>
              </w:rPr>
              <w:t>Івасюка</w:t>
            </w:r>
            <w:proofErr w:type="spellEnd"/>
            <w:r w:rsidRPr="00AC5313">
              <w:rPr>
                <w:rFonts w:ascii="Times New Roman" w:hAnsi="Times New Roman" w:cs="Times New Roman"/>
                <w:sz w:val="24"/>
                <w:szCs w:val="24"/>
                <w:lang w:val="ru-RU"/>
              </w:rPr>
              <w:t xml:space="preserve"> з </w:t>
            </w:r>
            <w:proofErr w:type="spellStart"/>
            <w:r w:rsidRPr="00AC5313">
              <w:rPr>
                <w:rFonts w:ascii="Times New Roman" w:hAnsi="Times New Roman" w:cs="Times New Roman"/>
                <w:sz w:val="24"/>
                <w:szCs w:val="24"/>
                <w:lang w:val="ru-RU"/>
              </w:rPr>
              <w:t>нагоди</w:t>
            </w:r>
            <w:proofErr w:type="spellEnd"/>
            <w:r w:rsidRPr="00AC5313">
              <w:rPr>
                <w:rFonts w:ascii="Times New Roman" w:hAnsi="Times New Roman" w:cs="Times New Roman"/>
                <w:sz w:val="24"/>
                <w:szCs w:val="24"/>
                <w:lang w:val="ru-RU"/>
              </w:rPr>
              <w:t xml:space="preserve"> 73-ї </w:t>
            </w:r>
            <w:proofErr w:type="spellStart"/>
            <w:r w:rsidRPr="00AC5313">
              <w:rPr>
                <w:rFonts w:ascii="Times New Roman" w:hAnsi="Times New Roman" w:cs="Times New Roman"/>
                <w:sz w:val="24"/>
                <w:szCs w:val="24"/>
                <w:lang w:val="ru-RU"/>
              </w:rPr>
              <w:t>річниці</w:t>
            </w:r>
            <w:proofErr w:type="spellEnd"/>
            <w:r w:rsidRPr="00AC5313">
              <w:rPr>
                <w:rFonts w:ascii="Times New Roman" w:hAnsi="Times New Roman" w:cs="Times New Roman"/>
                <w:sz w:val="24"/>
                <w:szCs w:val="24"/>
                <w:lang w:val="ru-RU"/>
              </w:rPr>
              <w:t xml:space="preserve"> від дня </w:t>
            </w:r>
            <w:proofErr w:type="spellStart"/>
            <w:r w:rsidRPr="00AC5313">
              <w:rPr>
                <w:rFonts w:ascii="Times New Roman" w:hAnsi="Times New Roman" w:cs="Times New Roman"/>
                <w:sz w:val="24"/>
                <w:szCs w:val="24"/>
                <w:lang w:val="ru-RU"/>
              </w:rPr>
              <w:t>народження</w:t>
            </w:r>
            <w:proofErr w:type="spellEnd"/>
          </w:p>
        </w:tc>
        <w:tc>
          <w:tcPr>
            <w:tcW w:w="3231" w:type="dxa"/>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4 березня</w:t>
            </w:r>
          </w:p>
        </w:tc>
        <w:tc>
          <w:tcPr>
            <w:tcW w:w="4678" w:type="dxa"/>
          </w:tcPr>
          <w:p w:rsidR="00391EF2" w:rsidRPr="00AC5313" w:rsidRDefault="00391EF2" w:rsidP="00391EF2">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391EF2" w:rsidRPr="00AC5313" w:rsidRDefault="00391EF2" w:rsidP="00391EF2">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pStyle w:val="1"/>
              <w:shd w:val="clear" w:color="auto" w:fill="FFFFFF"/>
              <w:spacing w:before="0" w:beforeAutospacing="0" w:after="0" w:afterAutospacing="0"/>
              <w:ind w:right="180"/>
              <w:outlineLvl w:val="0"/>
              <w:rPr>
                <w:b w:val="0"/>
                <w:sz w:val="24"/>
                <w:szCs w:val="24"/>
              </w:rPr>
            </w:pPr>
            <w:r w:rsidRPr="00AC5313">
              <w:rPr>
                <w:b w:val="0"/>
                <w:sz w:val="24"/>
                <w:szCs w:val="24"/>
              </w:rPr>
              <w:t xml:space="preserve">Відзначення 207-ої річниці від дня народження автора Державного Гімну України о. Михайла Вербицького </w:t>
            </w:r>
          </w:p>
        </w:tc>
        <w:tc>
          <w:tcPr>
            <w:tcW w:w="3231" w:type="dxa"/>
          </w:tcPr>
          <w:p w:rsidR="00391EF2" w:rsidRPr="00AC5313" w:rsidRDefault="00391EF2" w:rsidP="00391EF2">
            <w:pPr>
              <w:ind w:firstLine="5"/>
              <w:rPr>
                <w:rFonts w:ascii="Times New Roman" w:hAnsi="Times New Roman" w:cs="Times New Roman"/>
                <w:sz w:val="24"/>
                <w:szCs w:val="24"/>
              </w:rPr>
            </w:pPr>
            <w:r w:rsidRPr="00AC5313">
              <w:rPr>
                <w:rFonts w:ascii="Times New Roman" w:hAnsi="Times New Roman" w:cs="Times New Roman"/>
                <w:sz w:val="24"/>
                <w:szCs w:val="24"/>
              </w:rPr>
              <w:t xml:space="preserve">4 березня </w:t>
            </w:r>
          </w:p>
        </w:tc>
        <w:tc>
          <w:tcPr>
            <w:tcW w:w="4678" w:type="dxa"/>
          </w:tcPr>
          <w:p w:rsidR="00391EF2" w:rsidRPr="00AC5313" w:rsidRDefault="00391EF2" w:rsidP="00391EF2">
            <w:pPr>
              <w:rPr>
                <w:rFonts w:ascii="Times New Roman" w:hAnsi="Times New Roman" w:cs="Times New Roman"/>
                <w:bCs/>
                <w:sz w:val="24"/>
                <w:szCs w:val="24"/>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pStyle w:val="1"/>
              <w:shd w:val="clear" w:color="auto" w:fill="FFFFFF"/>
              <w:spacing w:before="0" w:beforeAutospacing="0" w:after="0" w:afterAutospacing="0"/>
              <w:ind w:right="180"/>
              <w:outlineLvl w:val="0"/>
              <w:rPr>
                <w:b w:val="0"/>
                <w:sz w:val="24"/>
                <w:szCs w:val="24"/>
              </w:rPr>
            </w:pPr>
            <w:r w:rsidRPr="00AC5313">
              <w:rPr>
                <w:b w:val="0"/>
                <w:sz w:val="24"/>
                <w:szCs w:val="24"/>
              </w:rPr>
              <w:t xml:space="preserve">Вшанування 72-ї річниці загибелі Головного Командира УПА генерал-хорунжого Романа Шухевича </w:t>
            </w:r>
          </w:p>
        </w:tc>
        <w:tc>
          <w:tcPr>
            <w:tcW w:w="3231" w:type="dxa"/>
          </w:tcPr>
          <w:p w:rsidR="00391EF2" w:rsidRPr="00AC5313" w:rsidRDefault="00391EF2" w:rsidP="00391EF2">
            <w:pPr>
              <w:ind w:firstLine="5"/>
              <w:rPr>
                <w:rFonts w:ascii="Times New Roman" w:hAnsi="Times New Roman" w:cs="Times New Roman"/>
                <w:sz w:val="24"/>
                <w:szCs w:val="24"/>
              </w:rPr>
            </w:pPr>
            <w:r w:rsidRPr="00AC5313">
              <w:rPr>
                <w:rFonts w:ascii="Times New Roman" w:hAnsi="Times New Roman" w:cs="Times New Roman"/>
                <w:sz w:val="24"/>
                <w:szCs w:val="24"/>
              </w:rPr>
              <w:t xml:space="preserve">5 березня </w:t>
            </w:r>
          </w:p>
        </w:tc>
        <w:tc>
          <w:tcPr>
            <w:tcW w:w="4678" w:type="dxa"/>
          </w:tcPr>
          <w:p w:rsidR="00391EF2" w:rsidRPr="00AC5313" w:rsidRDefault="00391EF2" w:rsidP="00391EF2">
            <w:pPr>
              <w:rPr>
                <w:rFonts w:ascii="Times New Roman" w:hAnsi="Times New Roman" w:cs="Times New Roman"/>
                <w:bCs/>
                <w:sz w:val="24"/>
                <w:szCs w:val="24"/>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pStyle w:val="1"/>
              <w:shd w:val="clear" w:color="auto" w:fill="FFFFFF"/>
              <w:spacing w:before="0" w:beforeAutospacing="0" w:after="0" w:afterAutospacing="0"/>
              <w:ind w:right="180"/>
              <w:outlineLvl w:val="0"/>
              <w:rPr>
                <w:b w:val="0"/>
                <w:sz w:val="24"/>
                <w:szCs w:val="24"/>
              </w:rPr>
            </w:pPr>
            <w:r w:rsidRPr="00AC5313">
              <w:rPr>
                <w:b w:val="0"/>
                <w:sz w:val="24"/>
                <w:szCs w:val="24"/>
              </w:rPr>
              <w:t>Вшанування 77-роковин трагедії с. </w:t>
            </w:r>
            <w:proofErr w:type="spellStart"/>
            <w:r w:rsidRPr="00AC5313">
              <w:rPr>
                <w:b w:val="0"/>
                <w:sz w:val="24"/>
                <w:szCs w:val="24"/>
              </w:rPr>
              <w:t>Павлокома</w:t>
            </w:r>
            <w:proofErr w:type="spellEnd"/>
            <w:r w:rsidRPr="00AC5313">
              <w:rPr>
                <w:b w:val="0"/>
                <w:sz w:val="24"/>
                <w:szCs w:val="24"/>
              </w:rPr>
              <w:t xml:space="preserve"> РП </w:t>
            </w:r>
          </w:p>
        </w:tc>
        <w:tc>
          <w:tcPr>
            <w:tcW w:w="3231" w:type="dxa"/>
          </w:tcPr>
          <w:p w:rsidR="00391EF2" w:rsidRPr="00AC5313" w:rsidRDefault="00391EF2" w:rsidP="00391EF2">
            <w:pPr>
              <w:ind w:firstLine="5"/>
              <w:rPr>
                <w:rFonts w:ascii="Times New Roman" w:hAnsi="Times New Roman" w:cs="Times New Roman"/>
                <w:sz w:val="24"/>
                <w:szCs w:val="24"/>
              </w:rPr>
            </w:pPr>
            <w:r w:rsidRPr="00AC5313">
              <w:rPr>
                <w:rFonts w:ascii="Times New Roman" w:hAnsi="Times New Roman" w:cs="Times New Roman"/>
                <w:sz w:val="24"/>
                <w:szCs w:val="24"/>
              </w:rPr>
              <w:t>6 березня</w:t>
            </w:r>
          </w:p>
        </w:tc>
        <w:tc>
          <w:tcPr>
            <w:tcW w:w="4678" w:type="dxa"/>
          </w:tcPr>
          <w:p w:rsidR="00391EF2" w:rsidRPr="00AC5313" w:rsidRDefault="00391EF2" w:rsidP="00391EF2">
            <w:pPr>
              <w:rPr>
                <w:rFonts w:ascii="Times New Roman" w:hAnsi="Times New Roman" w:cs="Times New Roman"/>
                <w:bCs/>
                <w:sz w:val="24"/>
                <w:szCs w:val="24"/>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rPr>
                <w:rFonts w:ascii="Times New Roman" w:hAnsi="Times New Roman" w:cs="Times New Roman"/>
                <w:sz w:val="24"/>
                <w:szCs w:val="24"/>
                <w:lang w:val="ru-RU"/>
              </w:rPr>
            </w:pPr>
            <w:proofErr w:type="spellStart"/>
            <w:r w:rsidRPr="00AC5313">
              <w:rPr>
                <w:rFonts w:ascii="Times New Roman" w:hAnsi="Times New Roman" w:cs="Times New Roman"/>
                <w:bCs/>
                <w:sz w:val="24"/>
                <w:szCs w:val="24"/>
                <w:lang w:val="ru-RU"/>
              </w:rPr>
              <w:t>Відзначення</w:t>
            </w:r>
            <w:proofErr w:type="spellEnd"/>
            <w:r w:rsidRPr="00AC5313">
              <w:rPr>
                <w:rFonts w:ascii="Times New Roman" w:hAnsi="Times New Roman" w:cs="Times New Roman"/>
                <w:bCs/>
                <w:sz w:val="24"/>
                <w:szCs w:val="24"/>
                <w:lang w:val="ru-RU"/>
              </w:rPr>
              <w:t xml:space="preserve"> 208-ї </w:t>
            </w:r>
            <w:proofErr w:type="spellStart"/>
            <w:r w:rsidRPr="00AC5313">
              <w:rPr>
                <w:rFonts w:ascii="Times New Roman" w:hAnsi="Times New Roman" w:cs="Times New Roman"/>
                <w:bCs/>
                <w:sz w:val="24"/>
                <w:szCs w:val="24"/>
                <w:lang w:val="ru-RU"/>
              </w:rPr>
              <w:t>річниці</w:t>
            </w:r>
            <w:proofErr w:type="spellEnd"/>
            <w:r w:rsidRPr="00AC5313">
              <w:rPr>
                <w:rFonts w:ascii="Times New Roman" w:hAnsi="Times New Roman" w:cs="Times New Roman"/>
                <w:bCs/>
                <w:sz w:val="24"/>
                <w:szCs w:val="24"/>
                <w:lang w:val="ru-RU"/>
              </w:rPr>
              <w:t xml:space="preserve"> від дня </w:t>
            </w:r>
            <w:proofErr w:type="spellStart"/>
            <w:r w:rsidRPr="00AC5313">
              <w:rPr>
                <w:rFonts w:ascii="Times New Roman" w:hAnsi="Times New Roman" w:cs="Times New Roman"/>
                <w:bCs/>
                <w:sz w:val="24"/>
                <w:szCs w:val="24"/>
                <w:lang w:val="ru-RU"/>
              </w:rPr>
              <w:t>народження</w:t>
            </w:r>
            <w:proofErr w:type="spellEnd"/>
            <w:r w:rsidRPr="00AC5313">
              <w:rPr>
                <w:rFonts w:ascii="Times New Roman" w:hAnsi="Times New Roman" w:cs="Times New Roman"/>
                <w:bCs/>
                <w:sz w:val="24"/>
                <w:szCs w:val="24"/>
                <w:lang w:val="ru-RU"/>
              </w:rPr>
              <w:t xml:space="preserve"> Тараса  </w:t>
            </w:r>
            <w:proofErr w:type="spellStart"/>
            <w:r w:rsidRPr="00AC5313">
              <w:rPr>
                <w:rFonts w:ascii="Times New Roman" w:hAnsi="Times New Roman" w:cs="Times New Roman"/>
                <w:bCs/>
                <w:sz w:val="24"/>
                <w:szCs w:val="24"/>
                <w:lang w:val="ru-RU"/>
              </w:rPr>
              <w:t>Шевченка</w:t>
            </w:r>
            <w:proofErr w:type="spellEnd"/>
          </w:p>
        </w:tc>
        <w:tc>
          <w:tcPr>
            <w:tcW w:w="3231" w:type="dxa"/>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9 березня</w:t>
            </w:r>
          </w:p>
        </w:tc>
        <w:tc>
          <w:tcPr>
            <w:tcW w:w="4678" w:type="dxa"/>
          </w:tcPr>
          <w:p w:rsidR="00391EF2" w:rsidRPr="00AC5313" w:rsidRDefault="00391EF2" w:rsidP="00391EF2">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391EF2" w:rsidRPr="00AC5313" w:rsidRDefault="00391EF2" w:rsidP="00391EF2">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pStyle w:val="1"/>
              <w:shd w:val="clear" w:color="auto" w:fill="FFFFFF"/>
              <w:spacing w:before="0" w:beforeAutospacing="0" w:after="0" w:afterAutospacing="0"/>
              <w:ind w:right="180"/>
              <w:outlineLvl w:val="0"/>
              <w:rPr>
                <w:b w:val="0"/>
                <w:sz w:val="24"/>
                <w:szCs w:val="24"/>
              </w:rPr>
            </w:pPr>
            <w:r w:rsidRPr="00AC5313">
              <w:rPr>
                <w:b w:val="0"/>
                <w:sz w:val="24"/>
                <w:szCs w:val="24"/>
              </w:rPr>
              <w:t xml:space="preserve">Вшанування жертв села </w:t>
            </w:r>
            <w:proofErr w:type="spellStart"/>
            <w:r w:rsidRPr="00AC5313">
              <w:rPr>
                <w:b w:val="0"/>
                <w:sz w:val="24"/>
                <w:szCs w:val="24"/>
              </w:rPr>
              <w:t>Сагринь</w:t>
            </w:r>
            <w:proofErr w:type="spellEnd"/>
            <w:r w:rsidRPr="00AC5313">
              <w:rPr>
                <w:b w:val="0"/>
                <w:sz w:val="24"/>
                <w:szCs w:val="24"/>
              </w:rPr>
              <w:t xml:space="preserve"> РП</w:t>
            </w:r>
          </w:p>
        </w:tc>
        <w:tc>
          <w:tcPr>
            <w:tcW w:w="3231" w:type="dxa"/>
          </w:tcPr>
          <w:p w:rsidR="00391EF2" w:rsidRPr="00AC5313" w:rsidRDefault="00391EF2" w:rsidP="00391EF2">
            <w:pPr>
              <w:ind w:firstLine="5"/>
              <w:rPr>
                <w:rFonts w:ascii="Times New Roman" w:hAnsi="Times New Roman" w:cs="Times New Roman"/>
                <w:sz w:val="24"/>
                <w:szCs w:val="24"/>
              </w:rPr>
            </w:pPr>
            <w:r w:rsidRPr="00AC5313">
              <w:rPr>
                <w:rFonts w:ascii="Times New Roman" w:hAnsi="Times New Roman" w:cs="Times New Roman"/>
                <w:sz w:val="24"/>
                <w:szCs w:val="24"/>
              </w:rPr>
              <w:t xml:space="preserve">10 березня </w:t>
            </w:r>
          </w:p>
        </w:tc>
        <w:tc>
          <w:tcPr>
            <w:tcW w:w="4678" w:type="dxa"/>
          </w:tcPr>
          <w:p w:rsidR="00391EF2" w:rsidRPr="00AC5313" w:rsidRDefault="00391EF2" w:rsidP="00391EF2">
            <w:pPr>
              <w:rPr>
                <w:rFonts w:ascii="Times New Roman" w:hAnsi="Times New Roman" w:cs="Times New Roman"/>
                <w:bCs/>
                <w:sz w:val="24"/>
                <w:szCs w:val="24"/>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rPr>
                <w:rFonts w:ascii="Times New Roman" w:hAnsi="Times New Roman" w:cs="Times New Roman"/>
                <w:sz w:val="24"/>
                <w:szCs w:val="24"/>
                <w:lang w:val="ru-RU"/>
              </w:rPr>
            </w:pPr>
            <w:proofErr w:type="spellStart"/>
            <w:r w:rsidRPr="00AC5313">
              <w:rPr>
                <w:rFonts w:ascii="Times New Roman" w:hAnsi="Times New Roman" w:cs="Times New Roman"/>
                <w:sz w:val="24"/>
                <w:szCs w:val="24"/>
                <w:lang w:val="ru-RU"/>
              </w:rPr>
              <w:t>Відзначення</w:t>
            </w:r>
            <w:proofErr w:type="spellEnd"/>
            <w:r w:rsidRPr="00AC5313">
              <w:rPr>
                <w:rFonts w:ascii="Times New Roman" w:hAnsi="Times New Roman" w:cs="Times New Roman"/>
                <w:sz w:val="24"/>
                <w:szCs w:val="24"/>
                <w:lang w:val="ru-RU"/>
              </w:rPr>
              <w:t xml:space="preserve"> 150-річчя від дня </w:t>
            </w:r>
            <w:proofErr w:type="spellStart"/>
            <w:r w:rsidRPr="00AC5313">
              <w:rPr>
                <w:rFonts w:ascii="Times New Roman" w:hAnsi="Times New Roman" w:cs="Times New Roman"/>
                <w:sz w:val="24"/>
                <w:szCs w:val="24"/>
                <w:lang w:val="ru-RU"/>
              </w:rPr>
              <w:t>народження</w:t>
            </w:r>
            <w:proofErr w:type="spellEnd"/>
            <w:r w:rsidRPr="00AC5313">
              <w:rPr>
                <w:rFonts w:ascii="Times New Roman" w:hAnsi="Times New Roman" w:cs="Times New Roman"/>
                <w:sz w:val="24"/>
                <w:szCs w:val="24"/>
                <w:lang w:val="ru-RU"/>
              </w:rPr>
              <w:t xml:space="preserve"> </w:t>
            </w:r>
            <w:proofErr w:type="spellStart"/>
            <w:r w:rsidRPr="00AC5313">
              <w:rPr>
                <w:rFonts w:ascii="Times New Roman" w:hAnsi="Times New Roman" w:cs="Times New Roman"/>
                <w:sz w:val="24"/>
                <w:szCs w:val="24"/>
                <w:lang w:val="ru-RU"/>
              </w:rPr>
              <w:t>українського</w:t>
            </w:r>
            <w:proofErr w:type="spellEnd"/>
            <w:r w:rsidRPr="00AC5313">
              <w:rPr>
                <w:rFonts w:ascii="Times New Roman" w:hAnsi="Times New Roman" w:cs="Times New Roman"/>
                <w:sz w:val="24"/>
                <w:szCs w:val="24"/>
                <w:lang w:val="ru-RU"/>
              </w:rPr>
              <w:t xml:space="preserve"> </w:t>
            </w:r>
            <w:proofErr w:type="spellStart"/>
            <w:r w:rsidRPr="00AC5313">
              <w:rPr>
                <w:rFonts w:ascii="Times New Roman" w:hAnsi="Times New Roman" w:cs="Times New Roman"/>
                <w:sz w:val="24"/>
                <w:szCs w:val="24"/>
                <w:lang w:val="ru-RU"/>
              </w:rPr>
              <w:t>живописця</w:t>
            </w:r>
            <w:proofErr w:type="spellEnd"/>
            <w:r w:rsidRPr="00AC5313">
              <w:rPr>
                <w:rFonts w:ascii="Times New Roman" w:hAnsi="Times New Roman" w:cs="Times New Roman"/>
                <w:sz w:val="24"/>
                <w:szCs w:val="24"/>
                <w:lang w:val="ru-RU"/>
              </w:rPr>
              <w:t xml:space="preserve">, педагога </w:t>
            </w:r>
            <w:proofErr w:type="spellStart"/>
            <w:r w:rsidRPr="00AC5313">
              <w:rPr>
                <w:rFonts w:ascii="Times New Roman" w:hAnsi="Times New Roman" w:cs="Times New Roman"/>
                <w:sz w:val="24"/>
                <w:szCs w:val="24"/>
                <w:lang w:val="ru-RU"/>
              </w:rPr>
              <w:t>Олекси</w:t>
            </w:r>
            <w:proofErr w:type="spellEnd"/>
            <w:r w:rsidRPr="00AC5313">
              <w:rPr>
                <w:rFonts w:ascii="Times New Roman" w:hAnsi="Times New Roman" w:cs="Times New Roman"/>
                <w:sz w:val="24"/>
                <w:szCs w:val="24"/>
                <w:lang w:val="ru-RU"/>
              </w:rPr>
              <w:t xml:space="preserve"> </w:t>
            </w:r>
            <w:proofErr w:type="spellStart"/>
            <w:r w:rsidRPr="00AC5313">
              <w:rPr>
                <w:rFonts w:ascii="Times New Roman" w:hAnsi="Times New Roman" w:cs="Times New Roman"/>
                <w:sz w:val="24"/>
                <w:szCs w:val="24"/>
                <w:lang w:val="ru-RU"/>
              </w:rPr>
              <w:t>Новаківського</w:t>
            </w:r>
            <w:proofErr w:type="spellEnd"/>
          </w:p>
        </w:tc>
        <w:tc>
          <w:tcPr>
            <w:tcW w:w="3231" w:type="dxa"/>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14 березня</w:t>
            </w:r>
          </w:p>
        </w:tc>
        <w:tc>
          <w:tcPr>
            <w:tcW w:w="4678" w:type="dxa"/>
          </w:tcPr>
          <w:p w:rsidR="00391EF2" w:rsidRPr="00AC5313" w:rsidRDefault="00391EF2" w:rsidP="00391EF2">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391EF2" w:rsidRPr="00AC5313" w:rsidRDefault="00391EF2" w:rsidP="00391EF2">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Заходи з нагоди відзначен</w:t>
            </w:r>
            <w:r>
              <w:rPr>
                <w:rFonts w:ascii="Times New Roman" w:hAnsi="Times New Roman" w:cs="Times New Roman"/>
                <w:sz w:val="24"/>
                <w:szCs w:val="24"/>
              </w:rPr>
              <w:t>ня Дня Українського Добровольця</w:t>
            </w:r>
          </w:p>
        </w:tc>
        <w:tc>
          <w:tcPr>
            <w:tcW w:w="3231" w:type="dxa"/>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14 Березня</w:t>
            </w:r>
          </w:p>
        </w:tc>
        <w:tc>
          <w:tcPr>
            <w:tcW w:w="4678" w:type="dxa"/>
          </w:tcPr>
          <w:p w:rsidR="00391EF2" w:rsidRPr="00AC5313" w:rsidRDefault="00391EF2" w:rsidP="00391EF2">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rPr>
                <w:rFonts w:ascii="Times New Roman" w:hAnsi="Times New Roman" w:cs="Times New Roman"/>
                <w:sz w:val="24"/>
                <w:szCs w:val="24"/>
                <w:lang w:val="ru-RU"/>
              </w:rPr>
            </w:pPr>
            <w:proofErr w:type="spellStart"/>
            <w:r w:rsidRPr="00AC5313">
              <w:rPr>
                <w:rFonts w:ascii="Times New Roman" w:hAnsi="Times New Roman" w:cs="Times New Roman"/>
                <w:color w:val="000000" w:themeColor="text1"/>
                <w:sz w:val="24"/>
                <w:szCs w:val="24"/>
                <w:lang w:val="ru-RU"/>
              </w:rPr>
              <w:t>Всеукраїнський</w:t>
            </w:r>
            <w:proofErr w:type="spellEnd"/>
            <w:r w:rsidRPr="00AC5313">
              <w:rPr>
                <w:rFonts w:ascii="Times New Roman" w:hAnsi="Times New Roman" w:cs="Times New Roman"/>
                <w:color w:val="000000" w:themeColor="text1"/>
                <w:sz w:val="24"/>
                <w:szCs w:val="24"/>
                <w:lang w:val="ru-RU"/>
              </w:rPr>
              <w:t xml:space="preserve"> конкурс </w:t>
            </w:r>
            <w:proofErr w:type="spellStart"/>
            <w:r w:rsidRPr="00AC5313">
              <w:rPr>
                <w:rFonts w:ascii="Times New Roman" w:hAnsi="Times New Roman" w:cs="Times New Roman"/>
                <w:color w:val="000000" w:themeColor="text1"/>
                <w:sz w:val="24"/>
                <w:szCs w:val="24"/>
                <w:lang w:val="ru-RU"/>
              </w:rPr>
              <w:t>виконавців</w:t>
            </w:r>
            <w:proofErr w:type="spellEnd"/>
            <w:r w:rsidRPr="00AC5313">
              <w:rPr>
                <w:rFonts w:ascii="Times New Roman" w:hAnsi="Times New Roman" w:cs="Times New Roman"/>
                <w:color w:val="000000" w:themeColor="text1"/>
                <w:sz w:val="24"/>
                <w:szCs w:val="24"/>
                <w:lang w:val="ru-RU"/>
              </w:rPr>
              <w:t xml:space="preserve"> на </w:t>
            </w:r>
            <w:proofErr w:type="spellStart"/>
            <w:r w:rsidRPr="00AC5313">
              <w:rPr>
                <w:rFonts w:ascii="Times New Roman" w:hAnsi="Times New Roman" w:cs="Times New Roman"/>
                <w:color w:val="000000" w:themeColor="text1"/>
                <w:sz w:val="24"/>
                <w:szCs w:val="24"/>
                <w:lang w:val="ru-RU"/>
              </w:rPr>
              <w:t>народних</w:t>
            </w:r>
            <w:proofErr w:type="spellEnd"/>
            <w:r w:rsidRPr="00AC5313">
              <w:rPr>
                <w:rFonts w:ascii="Times New Roman" w:hAnsi="Times New Roman" w:cs="Times New Roman"/>
                <w:color w:val="000000" w:themeColor="text1"/>
                <w:sz w:val="24"/>
                <w:szCs w:val="24"/>
                <w:lang w:val="ru-RU"/>
              </w:rPr>
              <w:t xml:space="preserve"> </w:t>
            </w:r>
            <w:proofErr w:type="spellStart"/>
            <w:r w:rsidRPr="00AC5313">
              <w:rPr>
                <w:rFonts w:ascii="Times New Roman" w:hAnsi="Times New Roman" w:cs="Times New Roman"/>
                <w:color w:val="000000" w:themeColor="text1"/>
                <w:sz w:val="24"/>
                <w:szCs w:val="24"/>
                <w:lang w:val="ru-RU"/>
              </w:rPr>
              <w:t>інструментах</w:t>
            </w:r>
            <w:proofErr w:type="spellEnd"/>
            <w:r w:rsidRPr="00AC5313">
              <w:rPr>
                <w:rFonts w:ascii="Times New Roman" w:hAnsi="Times New Roman" w:cs="Times New Roman"/>
                <w:color w:val="000000" w:themeColor="text1"/>
                <w:sz w:val="24"/>
                <w:szCs w:val="24"/>
                <w:lang w:val="ru-RU"/>
              </w:rPr>
              <w:t xml:space="preserve"> </w:t>
            </w:r>
            <w:r>
              <w:rPr>
                <w:rFonts w:ascii="Times New Roman" w:hAnsi="Times New Roman" w:cs="Times New Roman"/>
                <w:color w:val="000000" w:themeColor="text1"/>
                <w:sz w:val="24"/>
                <w:szCs w:val="24"/>
                <w:lang w:val="ru-RU"/>
              </w:rPr>
              <w:t>«</w:t>
            </w:r>
            <w:proofErr w:type="spellStart"/>
            <w:r>
              <w:rPr>
                <w:rFonts w:ascii="Times New Roman" w:hAnsi="Times New Roman" w:cs="Times New Roman"/>
                <w:color w:val="000000" w:themeColor="text1"/>
                <w:sz w:val="24"/>
                <w:szCs w:val="24"/>
                <w:lang w:val="ru-RU"/>
              </w:rPr>
              <w:t>Відлуння</w:t>
            </w:r>
            <w:proofErr w:type="spellEnd"/>
            <w:r>
              <w:rPr>
                <w:rFonts w:ascii="Times New Roman" w:hAnsi="Times New Roman" w:cs="Times New Roman"/>
                <w:color w:val="000000" w:themeColor="text1"/>
                <w:sz w:val="24"/>
                <w:szCs w:val="24"/>
                <w:lang w:val="ru-RU"/>
              </w:rPr>
              <w:t xml:space="preserve"> </w:t>
            </w:r>
            <w:proofErr w:type="spellStart"/>
            <w:r>
              <w:rPr>
                <w:rFonts w:ascii="Times New Roman" w:hAnsi="Times New Roman" w:cs="Times New Roman"/>
                <w:color w:val="000000" w:themeColor="text1"/>
                <w:sz w:val="24"/>
                <w:szCs w:val="24"/>
                <w:lang w:val="ru-RU"/>
              </w:rPr>
              <w:t>Митуси</w:t>
            </w:r>
            <w:proofErr w:type="spellEnd"/>
            <w:r>
              <w:rPr>
                <w:rFonts w:ascii="Times New Roman" w:hAnsi="Times New Roman" w:cs="Times New Roman"/>
                <w:color w:val="000000" w:themeColor="text1"/>
                <w:sz w:val="24"/>
                <w:szCs w:val="24"/>
                <w:lang w:val="ru-RU"/>
              </w:rPr>
              <w:t>»</w:t>
            </w:r>
          </w:p>
        </w:tc>
        <w:tc>
          <w:tcPr>
            <w:tcW w:w="3231" w:type="dxa"/>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15 березня</w:t>
            </w:r>
          </w:p>
        </w:tc>
        <w:tc>
          <w:tcPr>
            <w:tcW w:w="4678" w:type="dxa"/>
          </w:tcPr>
          <w:p w:rsidR="00391EF2" w:rsidRPr="00AC5313" w:rsidRDefault="00391EF2" w:rsidP="00391EF2">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391EF2" w:rsidRPr="00AC5313" w:rsidRDefault="00391EF2" w:rsidP="00391EF2">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pStyle w:val="1"/>
              <w:shd w:val="clear" w:color="auto" w:fill="FFFFFF"/>
              <w:spacing w:before="0" w:beforeAutospacing="0" w:after="0" w:afterAutospacing="0"/>
              <w:ind w:right="180"/>
              <w:outlineLvl w:val="0"/>
              <w:rPr>
                <w:b w:val="0"/>
                <w:sz w:val="24"/>
                <w:szCs w:val="24"/>
              </w:rPr>
            </w:pPr>
            <w:r w:rsidRPr="00AC5313">
              <w:rPr>
                <w:b w:val="0"/>
                <w:sz w:val="24"/>
                <w:szCs w:val="24"/>
              </w:rPr>
              <w:t xml:space="preserve">Відзначення 83-ої річниці утворення Карпатської України на </w:t>
            </w:r>
            <w:proofErr w:type="spellStart"/>
            <w:r w:rsidRPr="00AC5313">
              <w:rPr>
                <w:b w:val="0"/>
                <w:sz w:val="24"/>
                <w:szCs w:val="24"/>
              </w:rPr>
              <w:t>Верецькому</w:t>
            </w:r>
            <w:proofErr w:type="spellEnd"/>
            <w:r w:rsidRPr="00AC5313">
              <w:rPr>
                <w:b w:val="0"/>
                <w:sz w:val="24"/>
                <w:szCs w:val="24"/>
              </w:rPr>
              <w:t xml:space="preserve"> перевалі </w:t>
            </w:r>
          </w:p>
        </w:tc>
        <w:tc>
          <w:tcPr>
            <w:tcW w:w="3231" w:type="dxa"/>
          </w:tcPr>
          <w:p w:rsidR="00391EF2" w:rsidRPr="00AC5313" w:rsidRDefault="00391EF2" w:rsidP="00391EF2">
            <w:pPr>
              <w:ind w:firstLine="5"/>
              <w:rPr>
                <w:rFonts w:ascii="Times New Roman" w:hAnsi="Times New Roman" w:cs="Times New Roman"/>
                <w:sz w:val="24"/>
                <w:szCs w:val="24"/>
              </w:rPr>
            </w:pPr>
            <w:r w:rsidRPr="00AC5313">
              <w:rPr>
                <w:rFonts w:ascii="Times New Roman" w:hAnsi="Times New Roman" w:cs="Times New Roman"/>
                <w:sz w:val="24"/>
                <w:szCs w:val="24"/>
              </w:rPr>
              <w:t xml:space="preserve">15 березня </w:t>
            </w:r>
          </w:p>
        </w:tc>
        <w:tc>
          <w:tcPr>
            <w:tcW w:w="4678" w:type="dxa"/>
          </w:tcPr>
          <w:p w:rsidR="00391EF2" w:rsidRPr="00AC5313" w:rsidRDefault="00391EF2" w:rsidP="00391EF2">
            <w:pPr>
              <w:rPr>
                <w:rFonts w:ascii="Times New Roman" w:hAnsi="Times New Roman" w:cs="Times New Roman"/>
                <w:bCs/>
                <w:sz w:val="24"/>
                <w:szCs w:val="24"/>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pStyle w:val="1"/>
              <w:shd w:val="clear" w:color="auto" w:fill="FFFFFF"/>
              <w:spacing w:after="300" w:afterAutospacing="0"/>
              <w:outlineLvl w:val="0"/>
              <w:rPr>
                <w:b w:val="0"/>
                <w:sz w:val="24"/>
                <w:szCs w:val="24"/>
              </w:rPr>
            </w:pPr>
            <w:r w:rsidRPr="00AC5313">
              <w:rPr>
                <w:b w:val="0"/>
                <w:sz w:val="24"/>
                <w:szCs w:val="24"/>
              </w:rPr>
              <w:t>День працівника податкової та митної справи України</w:t>
            </w:r>
          </w:p>
        </w:tc>
        <w:tc>
          <w:tcPr>
            <w:tcW w:w="3231" w:type="dxa"/>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shd w:val="clear" w:color="auto" w:fill="FFFFFF"/>
              </w:rPr>
              <w:t>18 березня</w:t>
            </w:r>
          </w:p>
        </w:tc>
        <w:tc>
          <w:tcPr>
            <w:tcW w:w="4678" w:type="dxa"/>
          </w:tcPr>
          <w:p w:rsidR="00391EF2" w:rsidRPr="00AC5313" w:rsidRDefault="00391EF2" w:rsidP="00391EF2">
            <w:pPr>
              <w:rPr>
                <w:rFonts w:ascii="Times New Roman" w:hAnsi="Times New Roman" w:cs="Times New Roman"/>
                <w:bCs/>
                <w:sz w:val="24"/>
                <w:szCs w:val="24"/>
                <w:highlight w:val="yellow"/>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210C9E" w:rsidP="00391EF2">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Всесвітній день водних ресурсів</w:t>
            </w:r>
          </w:p>
          <w:p w:rsidR="00391EF2" w:rsidRPr="00AC5313" w:rsidRDefault="00391EF2" w:rsidP="00391EF2">
            <w:pPr>
              <w:rPr>
                <w:rFonts w:ascii="Times New Roman" w:hAnsi="Times New Roman" w:cs="Times New Roman"/>
                <w:color w:val="000000" w:themeColor="text1"/>
                <w:sz w:val="24"/>
                <w:szCs w:val="24"/>
              </w:rPr>
            </w:pPr>
          </w:p>
        </w:tc>
        <w:tc>
          <w:tcPr>
            <w:tcW w:w="3231" w:type="dxa"/>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 xml:space="preserve">22 березня </w:t>
            </w:r>
          </w:p>
        </w:tc>
        <w:tc>
          <w:tcPr>
            <w:tcW w:w="4678" w:type="dxa"/>
          </w:tcPr>
          <w:p w:rsidR="00391EF2" w:rsidRPr="00AC5313" w:rsidRDefault="00391EF2" w:rsidP="00391EF2">
            <w:pPr>
              <w:rPr>
                <w:rFonts w:ascii="Times New Roman" w:hAnsi="Times New Roman" w:cs="Times New Roman"/>
                <w:bCs/>
                <w:sz w:val="24"/>
                <w:szCs w:val="24"/>
              </w:rPr>
            </w:pPr>
            <w:r w:rsidRPr="00AC5313">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rPr>
                <w:rFonts w:ascii="Times New Roman" w:hAnsi="Times New Roman" w:cs="Times New Roman"/>
                <w:color w:val="000000" w:themeColor="text1"/>
                <w:sz w:val="24"/>
                <w:szCs w:val="24"/>
              </w:rPr>
            </w:pPr>
            <w:r w:rsidRPr="00AC5313">
              <w:rPr>
                <w:rFonts w:ascii="Times New Roman" w:hAnsi="Times New Roman" w:cs="Times New Roman"/>
                <w:color w:val="000000" w:themeColor="text1"/>
                <w:sz w:val="24"/>
                <w:szCs w:val="24"/>
              </w:rPr>
              <w:t>Година Землі</w:t>
            </w:r>
          </w:p>
        </w:tc>
        <w:tc>
          <w:tcPr>
            <w:tcW w:w="3231" w:type="dxa"/>
          </w:tcPr>
          <w:p w:rsidR="00391EF2" w:rsidRPr="00AC5313" w:rsidRDefault="00391EF2" w:rsidP="00391EF2">
            <w:pPr>
              <w:rPr>
                <w:rFonts w:ascii="Times New Roman" w:hAnsi="Times New Roman" w:cs="Times New Roman"/>
                <w:sz w:val="24"/>
                <w:szCs w:val="24"/>
              </w:rPr>
            </w:pPr>
            <w:r>
              <w:rPr>
                <w:rFonts w:ascii="Times New Roman" w:hAnsi="Times New Roman" w:cs="Times New Roman"/>
                <w:sz w:val="24"/>
                <w:szCs w:val="24"/>
              </w:rPr>
              <w:t xml:space="preserve">24 березня </w:t>
            </w:r>
          </w:p>
        </w:tc>
        <w:tc>
          <w:tcPr>
            <w:tcW w:w="4678" w:type="dxa"/>
          </w:tcPr>
          <w:p w:rsidR="00391EF2" w:rsidRPr="00AC5313" w:rsidRDefault="00391EF2" w:rsidP="00391EF2">
            <w:pPr>
              <w:rPr>
                <w:rFonts w:ascii="Times New Roman" w:hAnsi="Times New Roman" w:cs="Times New Roman"/>
                <w:bCs/>
                <w:sz w:val="24"/>
                <w:szCs w:val="24"/>
              </w:rPr>
            </w:pPr>
            <w:r w:rsidRPr="00AC5313">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rPr>
                <w:rFonts w:ascii="Times New Roman" w:hAnsi="Times New Roman" w:cs="Times New Roman"/>
                <w:sz w:val="24"/>
                <w:szCs w:val="24"/>
                <w:lang w:val="ru-RU"/>
              </w:rPr>
            </w:pPr>
            <w:proofErr w:type="spellStart"/>
            <w:r w:rsidRPr="00AC5313">
              <w:rPr>
                <w:rFonts w:ascii="Times New Roman" w:hAnsi="Times New Roman" w:cs="Times New Roman"/>
                <w:bCs/>
                <w:color w:val="000000" w:themeColor="text1"/>
                <w:sz w:val="24"/>
                <w:szCs w:val="24"/>
                <w:lang w:val="ru-RU"/>
              </w:rPr>
              <w:t>Вшанування</w:t>
            </w:r>
            <w:proofErr w:type="spellEnd"/>
            <w:r w:rsidRPr="00AC5313">
              <w:rPr>
                <w:rFonts w:ascii="Times New Roman" w:hAnsi="Times New Roman" w:cs="Times New Roman"/>
                <w:bCs/>
                <w:color w:val="000000" w:themeColor="text1"/>
                <w:sz w:val="24"/>
                <w:szCs w:val="24"/>
                <w:lang w:val="ru-RU"/>
              </w:rPr>
              <w:t xml:space="preserve"> </w:t>
            </w:r>
            <w:proofErr w:type="spellStart"/>
            <w:r w:rsidRPr="00AC5313">
              <w:rPr>
                <w:rFonts w:ascii="Times New Roman" w:hAnsi="Times New Roman" w:cs="Times New Roman"/>
                <w:bCs/>
                <w:color w:val="000000" w:themeColor="text1"/>
                <w:sz w:val="24"/>
                <w:szCs w:val="24"/>
                <w:lang w:val="ru-RU"/>
              </w:rPr>
              <w:t>пам</w:t>
            </w:r>
            <w:r w:rsidR="003F7193">
              <w:rPr>
                <w:rFonts w:ascii="Times New Roman" w:hAnsi="Times New Roman" w:cs="Times New Roman"/>
                <w:bCs/>
                <w:color w:val="000000" w:themeColor="text1"/>
                <w:sz w:val="24"/>
                <w:szCs w:val="24"/>
                <w:lang w:val="ru-RU"/>
              </w:rPr>
              <w:t>’</w:t>
            </w:r>
            <w:r w:rsidRPr="00AC5313">
              <w:rPr>
                <w:rFonts w:ascii="Times New Roman" w:hAnsi="Times New Roman" w:cs="Times New Roman"/>
                <w:bCs/>
                <w:color w:val="000000" w:themeColor="text1"/>
                <w:sz w:val="24"/>
                <w:szCs w:val="24"/>
                <w:lang w:val="ru-RU"/>
              </w:rPr>
              <w:t>яті</w:t>
            </w:r>
            <w:proofErr w:type="spellEnd"/>
            <w:r w:rsidRPr="00AC5313">
              <w:rPr>
                <w:rFonts w:ascii="Times New Roman" w:hAnsi="Times New Roman" w:cs="Times New Roman"/>
                <w:bCs/>
                <w:color w:val="000000" w:themeColor="text1"/>
                <w:sz w:val="24"/>
                <w:szCs w:val="24"/>
                <w:lang w:val="ru-RU"/>
              </w:rPr>
              <w:t xml:space="preserve"> народного артиста України </w:t>
            </w:r>
            <w:proofErr w:type="spellStart"/>
            <w:r w:rsidRPr="00AC5313">
              <w:rPr>
                <w:rFonts w:ascii="Times New Roman" w:hAnsi="Times New Roman" w:cs="Times New Roman"/>
                <w:bCs/>
                <w:color w:val="000000" w:themeColor="text1"/>
                <w:sz w:val="24"/>
                <w:szCs w:val="24"/>
                <w:lang w:val="ru-RU"/>
              </w:rPr>
              <w:t>Ігоря</w:t>
            </w:r>
            <w:proofErr w:type="spellEnd"/>
            <w:r w:rsidRPr="00AC5313">
              <w:rPr>
                <w:rFonts w:ascii="Times New Roman" w:hAnsi="Times New Roman" w:cs="Times New Roman"/>
                <w:bCs/>
                <w:color w:val="000000" w:themeColor="text1"/>
                <w:sz w:val="24"/>
                <w:szCs w:val="24"/>
                <w:lang w:val="ru-RU"/>
              </w:rPr>
              <w:t xml:space="preserve"> </w:t>
            </w:r>
            <w:proofErr w:type="spellStart"/>
            <w:r w:rsidRPr="00AC5313">
              <w:rPr>
                <w:rFonts w:ascii="Times New Roman" w:hAnsi="Times New Roman" w:cs="Times New Roman"/>
                <w:bCs/>
                <w:color w:val="000000" w:themeColor="text1"/>
                <w:sz w:val="24"/>
                <w:szCs w:val="24"/>
                <w:lang w:val="ru-RU"/>
              </w:rPr>
              <w:t>Білозора</w:t>
            </w:r>
            <w:proofErr w:type="spellEnd"/>
            <w:r w:rsidRPr="00AC5313">
              <w:rPr>
                <w:rFonts w:ascii="Times New Roman" w:hAnsi="Times New Roman" w:cs="Times New Roman"/>
                <w:bCs/>
                <w:color w:val="000000" w:themeColor="text1"/>
                <w:sz w:val="24"/>
                <w:szCs w:val="24"/>
                <w:lang w:val="ru-RU"/>
              </w:rPr>
              <w:t xml:space="preserve"> з </w:t>
            </w:r>
            <w:proofErr w:type="spellStart"/>
            <w:r w:rsidRPr="00AC5313">
              <w:rPr>
                <w:rFonts w:ascii="Times New Roman" w:hAnsi="Times New Roman" w:cs="Times New Roman"/>
                <w:bCs/>
                <w:color w:val="000000" w:themeColor="text1"/>
                <w:sz w:val="24"/>
                <w:szCs w:val="24"/>
                <w:lang w:val="ru-RU"/>
              </w:rPr>
              <w:t>нагоди</w:t>
            </w:r>
            <w:proofErr w:type="spellEnd"/>
            <w:r w:rsidRPr="00AC5313">
              <w:rPr>
                <w:rFonts w:ascii="Times New Roman" w:hAnsi="Times New Roman" w:cs="Times New Roman"/>
                <w:bCs/>
                <w:color w:val="000000" w:themeColor="text1"/>
                <w:sz w:val="24"/>
                <w:szCs w:val="24"/>
                <w:lang w:val="ru-RU"/>
              </w:rPr>
              <w:t xml:space="preserve"> 67-ї </w:t>
            </w:r>
            <w:proofErr w:type="spellStart"/>
            <w:r w:rsidRPr="00AC5313">
              <w:rPr>
                <w:rFonts w:ascii="Times New Roman" w:hAnsi="Times New Roman" w:cs="Times New Roman"/>
                <w:bCs/>
                <w:color w:val="000000" w:themeColor="text1"/>
                <w:sz w:val="24"/>
                <w:szCs w:val="24"/>
                <w:lang w:val="ru-RU"/>
              </w:rPr>
              <w:t>річниці</w:t>
            </w:r>
            <w:proofErr w:type="spellEnd"/>
            <w:r w:rsidRPr="00AC5313">
              <w:rPr>
                <w:rFonts w:ascii="Times New Roman" w:hAnsi="Times New Roman" w:cs="Times New Roman"/>
                <w:bCs/>
                <w:color w:val="000000" w:themeColor="text1"/>
                <w:sz w:val="24"/>
                <w:szCs w:val="24"/>
                <w:lang w:val="ru-RU"/>
              </w:rPr>
              <w:t xml:space="preserve"> від дня </w:t>
            </w:r>
            <w:proofErr w:type="spellStart"/>
            <w:r w:rsidRPr="00AC5313">
              <w:rPr>
                <w:rFonts w:ascii="Times New Roman" w:hAnsi="Times New Roman" w:cs="Times New Roman"/>
                <w:bCs/>
                <w:color w:val="000000" w:themeColor="text1"/>
                <w:sz w:val="24"/>
                <w:szCs w:val="24"/>
                <w:lang w:val="ru-RU"/>
              </w:rPr>
              <w:t>народження</w:t>
            </w:r>
            <w:proofErr w:type="spellEnd"/>
          </w:p>
        </w:tc>
        <w:tc>
          <w:tcPr>
            <w:tcW w:w="3231" w:type="dxa"/>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24 березня</w:t>
            </w:r>
          </w:p>
        </w:tc>
        <w:tc>
          <w:tcPr>
            <w:tcW w:w="4678" w:type="dxa"/>
          </w:tcPr>
          <w:p w:rsidR="00391EF2" w:rsidRPr="00AC5313" w:rsidRDefault="00391EF2" w:rsidP="00391EF2">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391EF2" w:rsidRPr="00AC5313" w:rsidRDefault="00391EF2" w:rsidP="00391EF2">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rPr>
                <w:rFonts w:ascii="Times New Roman" w:hAnsi="Times New Roman" w:cs="Times New Roman"/>
                <w:bCs/>
                <w:color w:val="000000" w:themeColor="text1"/>
                <w:sz w:val="24"/>
                <w:szCs w:val="24"/>
                <w:lang w:val="ru-RU"/>
              </w:rPr>
            </w:pPr>
            <w:proofErr w:type="spellStart"/>
            <w:r w:rsidRPr="00AC5313">
              <w:rPr>
                <w:rFonts w:ascii="Times New Roman" w:hAnsi="Times New Roman" w:cs="Times New Roman"/>
                <w:color w:val="000000" w:themeColor="text1"/>
                <w:sz w:val="24"/>
                <w:szCs w:val="24"/>
                <w:lang w:val="ru-RU"/>
              </w:rPr>
              <w:t>Відкритий</w:t>
            </w:r>
            <w:proofErr w:type="spellEnd"/>
            <w:r w:rsidRPr="00AC5313">
              <w:rPr>
                <w:rFonts w:ascii="Times New Roman" w:hAnsi="Times New Roman" w:cs="Times New Roman"/>
                <w:color w:val="000000" w:themeColor="text1"/>
                <w:sz w:val="24"/>
                <w:szCs w:val="24"/>
                <w:lang w:val="ru-RU"/>
              </w:rPr>
              <w:t xml:space="preserve"> фестиваль-конкурс </w:t>
            </w:r>
            <w:r>
              <w:rPr>
                <w:rFonts w:ascii="Times New Roman" w:hAnsi="Times New Roman" w:cs="Times New Roman"/>
                <w:color w:val="000000" w:themeColor="text1"/>
                <w:sz w:val="24"/>
                <w:szCs w:val="24"/>
                <w:lang w:val="ru-RU"/>
              </w:rPr>
              <w:t>«</w:t>
            </w:r>
            <w:proofErr w:type="spellStart"/>
            <w:r>
              <w:rPr>
                <w:rFonts w:ascii="Times New Roman" w:hAnsi="Times New Roman" w:cs="Times New Roman"/>
                <w:color w:val="000000" w:themeColor="text1"/>
                <w:sz w:val="24"/>
                <w:szCs w:val="24"/>
                <w:lang w:val="ru-RU"/>
              </w:rPr>
              <w:t>Танцюймо</w:t>
            </w:r>
            <w:proofErr w:type="spellEnd"/>
            <w:r>
              <w:rPr>
                <w:rFonts w:ascii="Times New Roman" w:hAnsi="Times New Roman" w:cs="Times New Roman"/>
                <w:color w:val="000000" w:themeColor="text1"/>
                <w:sz w:val="24"/>
                <w:szCs w:val="24"/>
                <w:lang w:val="ru-RU"/>
              </w:rPr>
              <w:t xml:space="preserve"> разом»</w:t>
            </w:r>
          </w:p>
        </w:tc>
        <w:tc>
          <w:tcPr>
            <w:tcW w:w="3231" w:type="dxa"/>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24 березня</w:t>
            </w:r>
          </w:p>
        </w:tc>
        <w:tc>
          <w:tcPr>
            <w:tcW w:w="4678" w:type="dxa"/>
          </w:tcPr>
          <w:p w:rsidR="00391EF2" w:rsidRPr="00AC5313" w:rsidRDefault="00391EF2" w:rsidP="00391EF2">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391EF2" w:rsidRPr="00AC5313" w:rsidRDefault="00391EF2" w:rsidP="00391EF2">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pStyle w:val="1"/>
              <w:shd w:val="clear" w:color="auto" w:fill="FFFFFF"/>
              <w:spacing w:before="0" w:beforeAutospacing="0" w:after="0" w:afterAutospacing="0"/>
              <w:ind w:right="180"/>
              <w:outlineLvl w:val="0"/>
              <w:rPr>
                <w:b w:val="0"/>
                <w:sz w:val="24"/>
                <w:szCs w:val="24"/>
              </w:rPr>
            </w:pPr>
            <w:r w:rsidRPr="00AC5313">
              <w:rPr>
                <w:b w:val="0"/>
                <w:sz w:val="24"/>
                <w:szCs w:val="24"/>
              </w:rPr>
              <w:t>Вшанування пам</w:t>
            </w:r>
            <w:r w:rsidR="003F7193">
              <w:rPr>
                <w:b w:val="0"/>
                <w:sz w:val="24"/>
                <w:szCs w:val="24"/>
              </w:rPr>
              <w:t>’</w:t>
            </w:r>
            <w:r w:rsidRPr="00AC5313">
              <w:rPr>
                <w:b w:val="0"/>
                <w:sz w:val="24"/>
                <w:szCs w:val="24"/>
              </w:rPr>
              <w:t>яті В</w:t>
            </w:r>
            <w:r w:rsidR="003F7193">
              <w:rPr>
                <w:b w:val="0"/>
                <w:sz w:val="24"/>
                <w:szCs w:val="24"/>
              </w:rPr>
              <w:t>’</w:t>
            </w:r>
            <w:r w:rsidRPr="00AC5313">
              <w:rPr>
                <w:b w:val="0"/>
                <w:sz w:val="24"/>
                <w:szCs w:val="24"/>
              </w:rPr>
              <w:t xml:space="preserve">ячеслава Чорновола </w:t>
            </w:r>
          </w:p>
        </w:tc>
        <w:tc>
          <w:tcPr>
            <w:tcW w:w="3231" w:type="dxa"/>
          </w:tcPr>
          <w:p w:rsidR="00391EF2" w:rsidRPr="00AC5313" w:rsidRDefault="00391EF2" w:rsidP="00391EF2">
            <w:pPr>
              <w:ind w:firstLine="5"/>
              <w:rPr>
                <w:rFonts w:ascii="Times New Roman" w:hAnsi="Times New Roman" w:cs="Times New Roman"/>
                <w:sz w:val="24"/>
                <w:szCs w:val="24"/>
              </w:rPr>
            </w:pPr>
            <w:r w:rsidRPr="00AC5313">
              <w:rPr>
                <w:rFonts w:ascii="Times New Roman" w:hAnsi="Times New Roman" w:cs="Times New Roman"/>
                <w:sz w:val="24"/>
                <w:szCs w:val="24"/>
              </w:rPr>
              <w:t xml:space="preserve">25 березня </w:t>
            </w:r>
          </w:p>
        </w:tc>
        <w:tc>
          <w:tcPr>
            <w:tcW w:w="4678" w:type="dxa"/>
          </w:tcPr>
          <w:p w:rsidR="00391EF2" w:rsidRPr="00AC5313" w:rsidRDefault="00391EF2" w:rsidP="00391EF2">
            <w:pPr>
              <w:rPr>
                <w:rFonts w:ascii="Times New Roman" w:hAnsi="Times New Roman" w:cs="Times New Roman"/>
                <w:bCs/>
                <w:sz w:val="24"/>
                <w:szCs w:val="24"/>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День Служби безпеки України</w:t>
            </w:r>
          </w:p>
        </w:tc>
        <w:tc>
          <w:tcPr>
            <w:tcW w:w="3231" w:type="dxa"/>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25 березня</w:t>
            </w:r>
          </w:p>
        </w:tc>
        <w:tc>
          <w:tcPr>
            <w:tcW w:w="4678" w:type="dxa"/>
          </w:tcPr>
          <w:p w:rsidR="00391EF2" w:rsidRDefault="00391EF2" w:rsidP="00391EF2">
            <w:pPr>
              <w:rPr>
                <w:rFonts w:ascii="Times New Roman" w:hAnsi="Times New Roman" w:cs="Times New Roman"/>
                <w:bCs/>
                <w:sz w:val="24"/>
                <w:szCs w:val="24"/>
              </w:rPr>
            </w:pPr>
            <w:r w:rsidRPr="00AC5313">
              <w:rPr>
                <w:rFonts w:ascii="Times New Roman" w:hAnsi="Times New Roman" w:cs="Times New Roman"/>
                <w:bCs/>
                <w:sz w:val="24"/>
                <w:szCs w:val="24"/>
              </w:rPr>
              <w:t>Департамент з питань цивільного захисту Львівської обласної державної адміністрації</w:t>
            </w:r>
            <w:r>
              <w:rPr>
                <w:rFonts w:ascii="Times New Roman" w:hAnsi="Times New Roman" w:cs="Times New Roman"/>
                <w:bCs/>
                <w:sz w:val="24"/>
                <w:szCs w:val="24"/>
              </w:rPr>
              <w:t>,</w:t>
            </w:r>
          </w:p>
          <w:p w:rsidR="00391EF2" w:rsidRPr="00AC5313" w:rsidRDefault="00391EF2" w:rsidP="00391EF2">
            <w:pPr>
              <w:rPr>
                <w:rFonts w:ascii="Times New Roman" w:hAnsi="Times New Roman" w:cs="Times New Roman"/>
                <w:bCs/>
                <w:sz w:val="24"/>
                <w:szCs w:val="24"/>
                <w:highlight w:val="red"/>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 xml:space="preserve">День Національної гвардії України </w:t>
            </w:r>
          </w:p>
          <w:p w:rsidR="00391EF2" w:rsidRPr="00AC5313" w:rsidRDefault="00391EF2" w:rsidP="00391EF2">
            <w:pPr>
              <w:ind w:firstLine="851"/>
              <w:rPr>
                <w:rFonts w:ascii="Times New Roman" w:hAnsi="Times New Roman" w:cs="Times New Roman"/>
                <w:sz w:val="24"/>
                <w:szCs w:val="24"/>
              </w:rPr>
            </w:pPr>
          </w:p>
        </w:tc>
        <w:tc>
          <w:tcPr>
            <w:tcW w:w="3231" w:type="dxa"/>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26 березня</w:t>
            </w:r>
          </w:p>
        </w:tc>
        <w:tc>
          <w:tcPr>
            <w:tcW w:w="4678" w:type="dxa"/>
          </w:tcPr>
          <w:p w:rsidR="00391EF2" w:rsidRDefault="00391EF2" w:rsidP="00391EF2">
            <w:pPr>
              <w:rPr>
                <w:rFonts w:ascii="Times New Roman" w:hAnsi="Times New Roman" w:cs="Times New Roman"/>
                <w:bCs/>
                <w:sz w:val="24"/>
                <w:szCs w:val="24"/>
              </w:rPr>
            </w:pPr>
            <w:r w:rsidRPr="00AC5313">
              <w:rPr>
                <w:rFonts w:ascii="Times New Roman" w:hAnsi="Times New Roman" w:cs="Times New Roman"/>
                <w:bCs/>
                <w:sz w:val="24"/>
                <w:szCs w:val="24"/>
              </w:rPr>
              <w:t>Департамент з питань цивільного захисту Львівської обласної державної адміністрації</w:t>
            </w:r>
            <w:r>
              <w:rPr>
                <w:rFonts w:ascii="Times New Roman" w:hAnsi="Times New Roman" w:cs="Times New Roman"/>
                <w:bCs/>
                <w:sz w:val="24"/>
                <w:szCs w:val="24"/>
              </w:rPr>
              <w:t xml:space="preserve">, </w:t>
            </w:r>
          </w:p>
          <w:p w:rsidR="00391EF2" w:rsidRPr="00AC5313" w:rsidRDefault="00391EF2" w:rsidP="00391EF2">
            <w:pPr>
              <w:rPr>
                <w:rFonts w:ascii="Times New Roman" w:hAnsi="Times New Roman" w:cs="Times New Roman"/>
                <w:bCs/>
                <w:sz w:val="24"/>
                <w:szCs w:val="24"/>
                <w:highlight w:val="red"/>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rPr>
                <w:rFonts w:ascii="Times New Roman" w:hAnsi="Times New Roman" w:cs="Times New Roman"/>
                <w:bCs/>
                <w:color w:val="000000" w:themeColor="text1"/>
                <w:sz w:val="24"/>
                <w:szCs w:val="24"/>
                <w:lang w:val="ru-RU"/>
              </w:rPr>
            </w:pPr>
            <w:r w:rsidRPr="00AC5313">
              <w:rPr>
                <w:rFonts w:ascii="Times New Roman" w:hAnsi="Times New Roman" w:cs="Times New Roman"/>
                <w:color w:val="000000" w:themeColor="text1"/>
                <w:sz w:val="24"/>
                <w:szCs w:val="24"/>
              </w:rPr>
              <w:t>Міжнародний день театру</w:t>
            </w:r>
          </w:p>
        </w:tc>
        <w:tc>
          <w:tcPr>
            <w:tcW w:w="3231" w:type="dxa"/>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27 березня</w:t>
            </w:r>
          </w:p>
        </w:tc>
        <w:tc>
          <w:tcPr>
            <w:tcW w:w="4678" w:type="dxa"/>
          </w:tcPr>
          <w:p w:rsidR="00391EF2" w:rsidRPr="00AC5313" w:rsidRDefault="00391EF2" w:rsidP="00391EF2">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391EF2" w:rsidRDefault="00391EF2" w:rsidP="00391EF2">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Львівської обласної державної адміністрації</w:t>
            </w:r>
            <w:r>
              <w:rPr>
                <w:rFonts w:ascii="Times New Roman" w:eastAsia="Times New Roman" w:hAnsi="Times New Roman" w:cs="Times New Roman"/>
                <w:bCs/>
                <w:sz w:val="24"/>
                <w:szCs w:val="24"/>
              </w:rPr>
              <w:t>,</w:t>
            </w:r>
          </w:p>
          <w:p w:rsidR="00391EF2" w:rsidRPr="00AC5313" w:rsidRDefault="00391EF2" w:rsidP="00391EF2">
            <w:pPr>
              <w:rPr>
                <w:rFonts w:ascii="Times New Roman" w:hAnsi="Times New Roman" w:cs="Times New Roman"/>
                <w:bCs/>
                <w:sz w:val="24"/>
                <w:szCs w:val="24"/>
                <w:highlight w:val="red"/>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rPr>
                <w:rFonts w:ascii="Times New Roman" w:hAnsi="Times New Roman" w:cs="Times New Roman"/>
                <w:bCs/>
                <w:color w:val="000000"/>
                <w:sz w:val="24"/>
                <w:szCs w:val="24"/>
              </w:rPr>
            </w:pPr>
            <w:r w:rsidRPr="00AC5313">
              <w:rPr>
                <w:rFonts w:ascii="Times New Roman" w:hAnsi="Times New Roman" w:cs="Times New Roman"/>
                <w:bCs/>
                <w:color w:val="000000"/>
                <w:sz w:val="24"/>
                <w:szCs w:val="24"/>
              </w:rPr>
              <w:t>День працівників житлово-комунального господарства і побу</w:t>
            </w:r>
            <w:r>
              <w:rPr>
                <w:rFonts w:ascii="Times New Roman" w:hAnsi="Times New Roman" w:cs="Times New Roman"/>
                <w:bCs/>
                <w:color w:val="000000"/>
                <w:sz w:val="24"/>
                <w:szCs w:val="24"/>
              </w:rPr>
              <w:t>тового обслуговування населення</w:t>
            </w:r>
          </w:p>
        </w:tc>
        <w:tc>
          <w:tcPr>
            <w:tcW w:w="3231" w:type="dxa"/>
          </w:tcPr>
          <w:p w:rsidR="00391EF2" w:rsidRPr="00AC5313" w:rsidRDefault="00391EF2" w:rsidP="00391EF2">
            <w:pPr>
              <w:rPr>
                <w:rFonts w:ascii="Times New Roman" w:hAnsi="Times New Roman" w:cs="Times New Roman"/>
                <w:bCs/>
                <w:color w:val="000000"/>
                <w:sz w:val="24"/>
                <w:szCs w:val="24"/>
              </w:rPr>
            </w:pPr>
            <w:r w:rsidRPr="00AC5313">
              <w:rPr>
                <w:rFonts w:ascii="Times New Roman" w:hAnsi="Times New Roman" w:cs="Times New Roman"/>
                <w:bCs/>
                <w:color w:val="000000"/>
                <w:sz w:val="24"/>
                <w:szCs w:val="24"/>
              </w:rPr>
              <w:t xml:space="preserve">3 неділя березня </w:t>
            </w:r>
          </w:p>
        </w:tc>
        <w:tc>
          <w:tcPr>
            <w:tcW w:w="4678" w:type="dxa"/>
          </w:tcPr>
          <w:p w:rsidR="00391EF2" w:rsidRPr="00AC5313" w:rsidRDefault="00391EF2" w:rsidP="00391EF2">
            <w:pPr>
              <w:rPr>
                <w:rFonts w:ascii="Times New Roman" w:hAnsi="Times New Roman" w:cs="Times New Roman"/>
                <w:bCs/>
                <w:sz w:val="24"/>
                <w:szCs w:val="24"/>
              </w:rPr>
            </w:pPr>
            <w:r w:rsidRPr="00AC5313">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391EF2" w:rsidRPr="00AC5313" w:rsidTr="00BC4CFD">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Форум професійної освіти-2022</w:t>
            </w:r>
          </w:p>
        </w:tc>
        <w:tc>
          <w:tcPr>
            <w:tcW w:w="3231" w:type="dxa"/>
            <w:vAlign w:val="center"/>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 xml:space="preserve">Березень </w:t>
            </w:r>
          </w:p>
        </w:tc>
        <w:tc>
          <w:tcPr>
            <w:tcW w:w="4678" w:type="dxa"/>
          </w:tcPr>
          <w:p w:rsidR="00391EF2" w:rsidRPr="00AC5313" w:rsidRDefault="00391EF2" w:rsidP="00391EF2">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освіти і науки</w:t>
            </w:r>
          </w:p>
          <w:p w:rsidR="00391EF2" w:rsidRPr="00AC5313" w:rsidRDefault="00391EF2" w:rsidP="00391EF2">
            <w:pPr>
              <w:ind w:firstLine="22"/>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391EF2" w:rsidRPr="00AC5313" w:rsidTr="00BC4CFD">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V Львівський експортний форум</w:t>
            </w:r>
          </w:p>
        </w:tc>
        <w:tc>
          <w:tcPr>
            <w:tcW w:w="3231" w:type="dxa"/>
          </w:tcPr>
          <w:p w:rsidR="00391EF2" w:rsidRPr="00AC5313" w:rsidRDefault="00391EF2" w:rsidP="00391EF2">
            <w:pPr>
              <w:rPr>
                <w:rFonts w:ascii="Times New Roman" w:hAnsi="Times New Roman" w:cs="Times New Roman"/>
                <w:sz w:val="24"/>
                <w:szCs w:val="24"/>
              </w:rPr>
            </w:pPr>
            <w:r>
              <w:rPr>
                <w:rFonts w:ascii="Times New Roman" w:hAnsi="Times New Roman" w:cs="Times New Roman"/>
                <w:sz w:val="24"/>
                <w:szCs w:val="24"/>
              </w:rPr>
              <w:t>Б</w:t>
            </w:r>
            <w:r w:rsidRPr="00AC5313">
              <w:rPr>
                <w:rFonts w:ascii="Times New Roman" w:hAnsi="Times New Roman" w:cs="Times New Roman"/>
                <w:sz w:val="24"/>
                <w:szCs w:val="24"/>
              </w:rPr>
              <w:t>ерезень</w:t>
            </w:r>
          </w:p>
        </w:tc>
        <w:tc>
          <w:tcPr>
            <w:tcW w:w="4678" w:type="dxa"/>
          </w:tcPr>
          <w:p w:rsidR="00391EF2" w:rsidRPr="00AC5313" w:rsidRDefault="00391EF2" w:rsidP="00391EF2">
            <w:pPr>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391EF2" w:rsidRPr="00AC5313" w:rsidTr="00BC4CFD">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Презентація Експортної стратегії Львівської області</w:t>
            </w:r>
            <w:r>
              <w:rPr>
                <w:rFonts w:ascii="Times New Roman" w:hAnsi="Times New Roman" w:cs="Times New Roman"/>
                <w:sz w:val="24"/>
                <w:szCs w:val="24"/>
              </w:rPr>
              <w:t xml:space="preserve">                  </w:t>
            </w:r>
            <w:r w:rsidRPr="00AC5313">
              <w:rPr>
                <w:rFonts w:ascii="Times New Roman" w:hAnsi="Times New Roman" w:cs="Times New Roman"/>
                <w:sz w:val="24"/>
                <w:szCs w:val="24"/>
              </w:rPr>
              <w:t xml:space="preserve"> 2022 -2027 років</w:t>
            </w:r>
          </w:p>
        </w:tc>
        <w:tc>
          <w:tcPr>
            <w:tcW w:w="3231" w:type="dxa"/>
          </w:tcPr>
          <w:p w:rsidR="00391EF2" w:rsidRPr="00AC5313" w:rsidRDefault="00391EF2" w:rsidP="00391EF2">
            <w:pPr>
              <w:rPr>
                <w:rFonts w:ascii="Times New Roman" w:hAnsi="Times New Roman" w:cs="Times New Roman"/>
                <w:sz w:val="24"/>
                <w:szCs w:val="24"/>
              </w:rPr>
            </w:pPr>
            <w:r>
              <w:rPr>
                <w:rFonts w:ascii="Times New Roman" w:hAnsi="Times New Roman" w:cs="Times New Roman"/>
                <w:sz w:val="24"/>
                <w:szCs w:val="24"/>
              </w:rPr>
              <w:t>Б</w:t>
            </w:r>
            <w:r w:rsidRPr="00AC5313">
              <w:rPr>
                <w:rFonts w:ascii="Times New Roman" w:hAnsi="Times New Roman" w:cs="Times New Roman"/>
                <w:sz w:val="24"/>
                <w:szCs w:val="24"/>
              </w:rPr>
              <w:t>ерезень</w:t>
            </w:r>
          </w:p>
        </w:tc>
        <w:tc>
          <w:tcPr>
            <w:tcW w:w="4678" w:type="dxa"/>
          </w:tcPr>
          <w:p w:rsidR="00391EF2" w:rsidRPr="00AC5313" w:rsidRDefault="00391EF2" w:rsidP="00391EF2">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pStyle w:val="af4"/>
              <w:snapToGrid w:val="0"/>
              <w:rPr>
                <w:color w:val="000000" w:themeColor="text1"/>
              </w:rPr>
            </w:pPr>
            <w:r w:rsidRPr="00AC5313">
              <w:rPr>
                <w:color w:val="000000" w:themeColor="text1"/>
              </w:rPr>
              <w:t>Всеукраїнський форум військових письменників</w:t>
            </w:r>
          </w:p>
        </w:tc>
        <w:tc>
          <w:tcPr>
            <w:tcW w:w="3231" w:type="dxa"/>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Березень</w:t>
            </w:r>
          </w:p>
        </w:tc>
        <w:tc>
          <w:tcPr>
            <w:tcW w:w="4678" w:type="dxa"/>
          </w:tcPr>
          <w:p w:rsidR="00391EF2" w:rsidRPr="00AC5313" w:rsidRDefault="00391EF2" w:rsidP="00391EF2">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391EF2" w:rsidRPr="00AC5313" w:rsidRDefault="00391EF2" w:rsidP="00391EF2">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lastRenderedPageBreak/>
              <w:t>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pStyle w:val="af4"/>
              <w:snapToGrid w:val="0"/>
              <w:rPr>
                <w:color w:val="000000" w:themeColor="text1"/>
              </w:rPr>
            </w:pPr>
            <w:r w:rsidRPr="00AC5313">
              <w:rPr>
                <w:bCs/>
              </w:rPr>
              <w:t>Зустріч з родинами Героїв Небесної сотні</w:t>
            </w:r>
          </w:p>
        </w:tc>
        <w:tc>
          <w:tcPr>
            <w:tcW w:w="3231" w:type="dxa"/>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Березень</w:t>
            </w:r>
          </w:p>
        </w:tc>
        <w:tc>
          <w:tcPr>
            <w:tcW w:w="4678" w:type="dxa"/>
          </w:tcPr>
          <w:p w:rsidR="00391EF2" w:rsidRPr="00AC5313" w:rsidRDefault="00391EF2" w:rsidP="00391EF2">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391EF2" w:rsidRPr="00AC5313" w:rsidRDefault="00391EF2" w:rsidP="00391EF2">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pStyle w:val="af4"/>
              <w:snapToGrid w:val="0"/>
              <w:rPr>
                <w:bCs/>
              </w:rPr>
            </w:pPr>
            <w:r w:rsidRPr="00AC5313">
              <w:rPr>
                <w:bCs/>
              </w:rPr>
              <w:t>V</w:t>
            </w:r>
            <w:r w:rsidR="00210C9E">
              <w:rPr>
                <w:bCs/>
                <w:lang w:val="ru-RU"/>
              </w:rPr>
              <w:t xml:space="preserve"> </w:t>
            </w:r>
            <w:proofErr w:type="spellStart"/>
            <w:r w:rsidR="00210C9E">
              <w:rPr>
                <w:bCs/>
                <w:lang w:val="ru-RU"/>
              </w:rPr>
              <w:t>музичний</w:t>
            </w:r>
            <w:proofErr w:type="spellEnd"/>
            <w:r w:rsidR="00210C9E">
              <w:rPr>
                <w:bCs/>
                <w:lang w:val="ru-RU"/>
              </w:rPr>
              <w:t xml:space="preserve"> фестиваль «</w:t>
            </w:r>
            <w:r w:rsidRPr="00AC5313">
              <w:rPr>
                <w:bCs/>
              </w:rPr>
              <w:t>Українська музика в часі і просторі»</w:t>
            </w:r>
          </w:p>
        </w:tc>
        <w:tc>
          <w:tcPr>
            <w:tcW w:w="3231" w:type="dxa"/>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Березень</w:t>
            </w:r>
          </w:p>
        </w:tc>
        <w:tc>
          <w:tcPr>
            <w:tcW w:w="4678" w:type="dxa"/>
          </w:tcPr>
          <w:p w:rsidR="00391EF2" w:rsidRPr="00AC5313" w:rsidRDefault="00391EF2" w:rsidP="00391EF2">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391EF2" w:rsidRPr="00AC5313" w:rsidRDefault="00391EF2" w:rsidP="00391EF2">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pStyle w:val="af4"/>
              <w:snapToGrid w:val="0"/>
              <w:rPr>
                <w:bCs/>
              </w:rPr>
            </w:pPr>
            <w:r w:rsidRPr="00AC5313">
              <w:rPr>
                <w:bCs/>
              </w:rPr>
              <w:t>Всеукраїнський конкурс н</w:t>
            </w:r>
            <w:r w:rsidR="00237DAF">
              <w:rPr>
                <w:bCs/>
              </w:rPr>
              <w:t>ародної пісні «</w:t>
            </w:r>
            <w:proofErr w:type="spellStart"/>
            <w:r w:rsidR="00237DAF">
              <w:rPr>
                <w:bCs/>
              </w:rPr>
              <w:t>Роде</w:t>
            </w:r>
            <w:proofErr w:type="spellEnd"/>
            <w:r w:rsidR="00237DAF">
              <w:rPr>
                <w:bCs/>
              </w:rPr>
              <w:t xml:space="preserve"> наш красний</w:t>
            </w:r>
            <w:r w:rsidRPr="00AC5313">
              <w:rPr>
                <w:bCs/>
              </w:rPr>
              <w:t>»</w:t>
            </w:r>
          </w:p>
        </w:tc>
        <w:tc>
          <w:tcPr>
            <w:tcW w:w="3231" w:type="dxa"/>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Березень - квітень</w:t>
            </w:r>
          </w:p>
        </w:tc>
        <w:tc>
          <w:tcPr>
            <w:tcW w:w="4678" w:type="dxa"/>
          </w:tcPr>
          <w:p w:rsidR="00391EF2" w:rsidRPr="00AC5313" w:rsidRDefault="00391EF2" w:rsidP="00391EF2">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391EF2" w:rsidRPr="00AC5313" w:rsidRDefault="00391EF2" w:rsidP="00391EF2">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391EF2" w:rsidRPr="00AC5313" w:rsidTr="00D5119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Цикл заходів з забезпечення рівних прав та можливостей жінок і чоловіків, протидії дискримінації</w:t>
            </w:r>
          </w:p>
        </w:tc>
        <w:tc>
          <w:tcPr>
            <w:tcW w:w="3231" w:type="dxa"/>
            <w:vAlign w:val="center"/>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Березень-грудень</w:t>
            </w:r>
          </w:p>
        </w:tc>
        <w:tc>
          <w:tcPr>
            <w:tcW w:w="4678" w:type="dxa"/>
          </w:tcPr>
          <w:p w:rsidR="00391EF2" w:rsidRPr="00AC5313" w:rsidRDefault="00391EF2" w:rsidP="00391EF2">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391EF2" w:rsidRPr="00AC5313" w:rsidTr="00D5119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suppressAutoHyphens/>
              <w:rPr>
                <w:rFonts w:ascii="Times New Roman" w:eastAsia="Times New Roman" w:hAnsi="Times New Roman" w:cs="Times New Roman"/>
                <w:sz w:val="24"/>
                <w:szCs w:val="24"/>
              </w:rPr>
            </w:pPr>
            <w:r w:rsidRPr="00AC5313">
              <w:rPr>
                <w:rFonts w:ascii="Times New Roman" w:eastAsia="Times New Roman" w:hAnsi="Times New Roman" w:cs="Times New Roman"/>
                <w:sz w:val="24"/>
                <w:szCs w:val="24"/>
              </w:rPr>
              <w:t>Організація днів Європи</w:t>
            </w:r>
          </w:p>
        </w:tc>
        <w:tc>
          <w:tcPr>
            <w:tcW w:w="3231" w:type="dxa"/>
          </w:tcPr>
          <w:p w:rsidR="00391EF2" w:rsidRPr="00AC5313" w:rsidRDefault="00D51195" w:rsidP="00391EF2">
            <w:pPr>
              <w:suppressAutoHyphens/>
              <w:rPr>
                <w:rFonts w:ascii="Times New Roman" w:eastAsia="Times New Roman" w:hAnsi="Times New Roman" w:cs="Times New Roman"/>
                <w:sz w:val="24"/>
                <w:szCs w:val="24"/>
              </w:rPr>
            </w:pPr>
            <w:r>
              <w:rPr>
                <w:rFonts w:ascii="Times New Roman" w:eastAsia="Times New Roman" w:hAnsi="Times New Roman" w:cs="Times New Roman"/>
                <w:sz w:val="24"/>
                <w:szCs w:val="24"/>
              </w:rPr>
              <w:t>Квітень-червень</w:t>
            </w:r>
          </w:p>
        </w:tc>
        <w:tc>
          <w:tcPr>
            <w:tcW w:w="4678" w:type="dxa"/>
          </w:tcPr>
          <w:p w:rsidR="00391EF2" w:rsidRPr="00AC5313" w:rsidRDefault="00391EF2" w:rsidP="00391EF2">
            <w:pPr>
              <w:rPr>
                <w:rFonts w:ascii="Times New Roman" w:hAnsi="Times New Roman" w:cs="Times New Roman"/>
                <w:bCs/>
                <w:sz w:val="24"/>
                <w:szCs w:val="24"/>
              </w:rPr>
            </w:pPr>
            <w:r w:rsidRPr="00AC5313">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rPr>
                <w:rFonts w:ascii="Times New Roman" w:hAnsi="Times New Roman" w:cs="Times New Roman"/>
                <w:color w:val="000000" w:themeColor="text1"/>
                <w:sz w:val="24"/>
                <w:szCs w:val="24"/>
              </w:rPr>
            </w:pPr>
            <w:proofErr w:type="spellStart"/>
            <w:r w:rsidRPr="00AC5313">
              <w:rPr>
                <w:rFonts w:ascii="Times New Roman" w:hAnsi="Times New Roman" w:cs="Times New Roman"/>
                <w:bCs/>
                <w:sz w:val="24"/>
                <w:szCs w:val="24"/>
                <w:lang w:val="ru-RU"/>
              </w:rPr>
              <w:t>Вшанування</w:t>
            </w:r>
            <w:proofErr w:type="spellEnd"/>
            <w:r w:rsidRPr="00AC5313">
              <w:rPr>
                <w:rFonts w:ascii="Times New Roman" w:hAnsi="Times New Roman" w:cs="Times New Roman"/>
                <w:bCs/>
                <w:sz w:val="24"/>
                <w:szCs w:val="24"/>
                <w:lang w:val="ru-RU"/>
              </w:rPr>
              <w:t xml:space="preserve"> </w:t>
            </w:r>
            <w:proofErr w:type="spellStart"/>
            <w:r w:rsidRPr="00AC5313">
              <w:rPr>
                <w:rFonts w:ascii="Times New Roman" w:hAnsi="Times New Roman" w:cs="Times New Roman"/>
                <w:bCs/>
                <w:sz w:val="24"/>
                <w:szCs w:val="24"/>
                <w:lang w:val="ru-RU"/>
              </w:rPr>
              <w:t>пам</w:t>
            </w:r>
            <w:r w:rsidR="003F7193">
              <w:rPr>
                <w:rFonts w:ascii="Times New Roman" w:hAnsi="Times New Roman" w:cs="Times New Roman"/>
                <w:bCs/>
                <w:sz w:val="24"/>
                <w:szCs w:val="24"/>
                <w:lang w:val="ru-RU"/>
              </w:rPr>
              <w:t>’</w:t>
            </w:r>
            <w:r w:rsidRPr="00AC5313">
              <w:rPr>
                <w:rFonts w:ascii="Times New Roman" w:hAnsi="Times New Roman" w:cs="Times New Roman"/>
                <w:bCs/>
                <w:sz w:val="24"/>
                <w:szCs w:val="24"/>
                <w:lang w:val="ru-RU"/>
              </w:rPr>
              <w:t>яті</w:t>
            </w:r>
            <w:proofErr w:type="spellEnd"/>
            <w:r w:rsidRPr="00AC5313">
              <w:rPr>
                <w:rFonts w:ascii="Times New Roman" w:hAnsi="Times New Roman" w:cs="Times New Roman"/>
                <w:bCs/>
                <w:sz w:val="24"/>
                <w:szCs w:val="24"/>
                <w:lang w:val="ru-RU"/>
              </w:rPr>
              <w:t xml:space="preserve"> народного художника України Мирослава </w:t>
            </w:r>
            <w:proofErr w:type="spellStart"/>
            <w:r w:rsidRPr="00AC5313">
              <w:rPr>
                <w:rFonts w:ascii="Times New Roman" w:hAnsi="Times New Roman" w:cs="Times New Roman"/>
                <w:bCs/>
                <w:sz w:val="24"/>
                <w:szCs w:val="24"/>
                <w:lang w:val="ru-RU"/>
              </w:rPr>
              <w:t>Отковича</w:t>
            </w:r>
            <w:proofErr w:type="spellEnd"/>
            <w:r w:rsidRPr="00AC5313">
              <w:rPr>
                <w:rFonts w:ascii="Times New Roman" w:hAnsi="Times New Roman" w:cs="Times New Roman"/>
                <w:bCs/>
                <w:sz w:val="24"/>
                <w:szCs w:val="24"/>
                <w:lang w:val="ru-RU"/>
              </w:rPr>
              <w:t xml:space="preserve"> з </w:t>
            </w:r>
            <w:proofErr w:type="spellStart"/>
            <w:r w:rsidRPr="00AC5313">
              <w:rPr>
                <w:rFonts w:ascii="Times New Roman" w:hAnsi="Times New Roman" w:cs="Times New Roman"/>
                <w:bCs/>
                <w:sz w:val="24"/>
                <w:szCs w:val="24"/>
                <w:lang w:val="ru-RU"/>
              </w:rPr>
              <w:t>нагоди</w:t>
            </w:r>
            <w:proofErr w:type="spellEnd"/>
            <w:r w:rsidRPr="00AC5313">
              <w:rPr>
                <w:rFonts w:ascii="Times New Roman" w:hAnsi="Times New Roman" w:cs="Times New Roman"/>
                <w:bCs/>
                <w:sz w:val="24"/>
                <w:szCs w:val="24"/>
                <w:lang w:val="ru-RU"/>
              </w:rPr>
              <w:t xml:space="preserve"> 75-річчя від дня </w:t>
            </w:r>
            <w:proofErr w:type="spellStart"/>
            <w:r w:rsidRPr="00AC5313">
              <w:rPr>
                <w:rFonts w:ascii="Times New Roman" w:hAnsi="Times New Roman" w:cs="Times New Roman"/>
                <w:bCs/>
                <w:sz w:val="24"/>
                <w:szCs w:val="24"/>
                <w:lang w:val="ru-RU"/>
              </w:rPr>
              <w:t>народження</w:t>
            </w:r>
            <w:proofErr w:type="spellEnd"/>
          </w:p>
        </w:tc>
        <w:tc>
          <w:tcPr>
            <w:tcW w:w="3231" w:type="dxa"/>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1 квітня</w:t>
            </w:r>
          </w:p>
        </w:tc>
        <w:tc>
          <w:tcPr>
            <w:tcW w:w="4678" w:type="dxa"/>
          </w:tcPr>
          <w:p w:rsidR="00391EF2" w:rsidRPr="00AC5313" w:rsidRDefault="00391EF2" w:rsidP="00391EF2">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391EF2" w:rsidRPr="00AC5313" w:rsidRDefault="00391EF2" w:rsidP="00391EF2">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rPr>
                <w:rFonts w:ascii="Times New Roman" w:hAnsi="Times New Roman" w:cs="Times New Roman"/>
                <w:bCs/>
                <w:sz w:val="24"/>
                <w:szCs w:val="24"/>
                <w:lang w:val="ru-RU"/>
              </w:rPr>
            </w:pPr>
            <w:r w:rsidRPr="00AC5313">
              <w:rPr>
                <w:rFonts w:ascii="Times New Roman" w:hAnsi="Times New Roman" w:cs="Times New Roman"/>
                <w:bCs/>
                <w:sz w:val="24"/>
                <w:szCs w:val="24"/>
                <w:lang w:val="ru-RU"/>
              </w:rPr>
              <w:t xml:space="preserve">Фестиваль </w:t>
            </w:r>
            <w:proofErr w:type="spellStart"/>
            <w:r w:rsidRPr="00AC5313">
              <w:rPr>
                <w:rFonts w:ascii="Times New Roman" w:hAnsi="Times New Roman" w:cs="Times New Roman"/>
                <w:bCs/>
                <w:sz w:val="24"/>
                <w:szCs w:val="24"/>
                <w:lang w:val="ru-RU"/>
              </w:rPr>
              <w:t>ди</w:t>
            </w:r>
            <w:r w:rsidR="00237DAF">
              <w:rPr>
                <w:rFonts w:ascii="Times New Roman" w:hAnsi="Times New Roman" w:cs="Times New Roman"/>
                <w:bCs/>
                <w:sz w:val="24"/>
                <w:szCs w:val="24"/>
                <w:lang w:val="ru-RU"/>
              </w:rPr>
              <w:t>тячої</w:t>
            </w:r>
            <w:proofErr w:type="spellEnd"/>
            <w:r w:rsidR="00237DAF">
              <w:rPr>
                <w:rFonts w:ascii="Times New Roman" w:hAnsi="Times New Roman" w:cs="Times New Roman"/>
                <w:bCs/>
                <w:sz w:val="24"/>
                <w:szCs w:val="24"/>
                <w:lang w:val="ru-RU"/>
              </w:rPr>
              <w:t xml:space="preserve"> </w:t>
            </w:r>
            <w:proofErr w:type="spellStart"/>
            <w:r w:rsidR="00237DAF">
              <w:rPr>
                <w:rFonts w:ascii="Times New Roman" w:hAnsi="Times New Roman" w:cs="Times New Roman"/>
                <w:bCs/>
                <w:sz w:val="24"/>
                <w:szCs w:val="24"/>
                <w:lang w:val="ru-RU"/>
              </w:rPr>
              <w:t>творчості</w:t>
            </w:r>
            <w:proofErr w:type="spellEnd"/>
            <w:r w:rsidR="00237DAF">
              <w:rPr>
                <w:rFonts w:ascii="Times New Roman" w:hAnsi="Times New Roman" w:cs="Times New Roman"/>
                <w:bCs/>
                <w:sz w:val="24"/>
                <w:szCs w:val="24"/>
                <w:lang w:val="ru-RU"/>
              </w:rPr>
              <w:t xml:space="preserve"> «</w:t>
            </w:r>
            <w:proofErr w:type="spellStart"/>
            <w:r w:rsidR="00237DAF">
              <w:rPr>
                <w:rFonts w:ascii="Times New Roman" w:hAnsi="Times New Roman" w:cs="Times New Roman"/>
                <w:bCs/>
                <w:sz w:val="24"/>
                <w:szCs w:val="24"/>
                <w:lang w:val="ru-RU"/>
              </w:rPr>
              <w:t>Заплетімо</w:t>
            </w:r>
            <w:proofErr w:type="spellEnd"/>
            <w:r w:rsidR="00237DAF">
              <w:rPr>
                <w:rFonts w:ascii="Times New Roman" w:hAnsi="Times New Roman" w:cs="Times New Roman"/>
                <w:bCs/>
                <w:sz w:val="24"/>
                <w:szCs w:val="24"/>
                <w:lang w:val="ru-RU"/>
              </w:rPr>
              <w:t xml:space="preserve"> шума</w:t>
            </w:r>
            <w:r w:rsidRPr="00AC5313">
              <w:rPr>
                <w:rFonts w:ascii="Times New Roman" w:hAnsi="Times New Roman" w:cs="Times New Roman"/>
                <w:bCs/>
                <w:sz w:val="24"/>
                <w:szCs w:val="24"/>
                <w:lang w:val="ru-RU"/>
              </w:rPr>
              <w:t>»</w:t>
            </w:r>
          </w:p>
        </w:tc>
        <w:tc>
          <w:tcPr>
            <w:tcW w:w="3231" w:type="dxa"/>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8</w:t>
            </w:r>
            <w:r>
              <w:rPr>
                <w:rFonts w:ascii="Times New Roman" w:hAnsi="Times New Roman" w:cs="Times New Roman"/>
                <w:sz w:val="24"/>
                <w:szCs w:val="24"/>
              </w:rPr>
              <w:t>-</w:t>
            </w:r>
            <w:r w:rsidRPr="00AC5313">
              <w:rPr>
                <w:rFonts w:ascii="Times New Roman" w:hAnsi="Times New Roman" w:cs="Times New Roman"/>
                <w:sz w:val="24"/>
                <w:szCs w:val="24"/>
              </w:rPr>
              <w:t>9 квітня</w:t>
            </w:r>
          </w:p>
        </w:tc>
        <w:tc>
          <w:tcPr>
            <w:tcW w:w="4678" w:type="dxa"/>
          </w:tcPr>
          <w:p w:rsidR="00391EF2" w:rsidRPr="00AC5313" w:rsidRDefault="00391EF2" w:rsidP="00391EF2">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391EF2" w:rsidRPr="00AC5313" w:rsidRDefault="00391EF2" w:rsidP="00391EF2">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pStyle w:val="af4"/>
              <w:snapToGrid w:val="0"/>
              <w:rPr>
                <w:bCs/>
                <w:u w:val="double"/>
              </w:rPr>
            </w:pPr>
            <w:proofErr w:type="spellStart"/>
            <w:r w:rsidRPr="00AC5313">
              <w:rPr>
                <w:bCs/>
                <w:lang w:val="ru-RU"/>
              </w:rPr>
              <w:t>Вшанування</w:t>
            </w:r>
            <w:proofErr w:type="spellEnd"/>
            <w:r w:rsidRPr="00AC5313">
              <w:rPr>
                <w:bCs/>
                <w:lang w:val="ru-RU"/>
              </w:rPr>
              <w:t xml:space="preserve"> </w:t>
            </w:r>
            <w:proofErr w:type="spellStart"/>
            <w:r w:rsidRPr="00AC5313">
              <w:rPr>
                <w:bCs/>
                <w:lang w:val="ru-RU"/>
              </w:rPr>
              <w:t>пам</w:t>
            </w:r>
            <w:r w:rsidR="003F7193">
              <w:rPr>
                <w:bCs/>
                <w:lang w:val="ru-RU"/>
              </w:rPr>
              <w:t>’</w:t>
            </w:r>
            <w:r w:rsidRPr="00AC5313">
              <w:rPr>
                <w:bCs/>
                <w:lang w:val="ru-RU"/>
              </w:rPr>
              <w:t>яті</w:t>
            </w:r>
            <w:proofErr w:type="spellEnd"/>
            <w:r w:rsidRPr="00AC5313">
              <w:rPr>
                <w:bCs/>
                <w:lang w:val="ru-RU"/>
              </w:rPr>
              <w:t xml:space="preserve"> </w:t>
            </w:r>
            <w:r w:rsidRPr="00AC5313">
              <w:rPr>
                <w:bCs/>
              </w:rPr>
              <w:t>Героя України Бориса Возницького з нагоди 96-ї річниці від дня народження</w:t>
            </w:r>
          </w:p>
        </w:tc>
        <w:tc>
          <w:tcPr>
            <w:tcW w:w="3231" w:type="dxa"/>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16 квітня</w:t>
            </w:r>
          </w:p>
        </w:tc>
        <w:tc>
          <w:tcPr>
            <w:tcW w:w="4678" w:type="dxa"/>
          </w:tcPr>
          <w:p w:rsidR="00391EF2" w:rsidRPr="00AC5313" w:rsidRDefault="00391EF2" w:rsidP="00391EF2">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391EF2" w:rsidRPr="00AC5313" w:rsidRDefault="00391EF2" w:rsidP="00391EF2">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shd w:val="clear" w:color="auto" w:fill="FFFFFF"/>
              <w:spacing w:before="100" w:beforeAutospacing="1" w:after="300"/>
              <w:outlineLvl w:val="0"/>
              <w:rPr>
                <w:rFonts w:ascii="Times New Roman" w:eastAsia="Times New Roman" w:hAnsi="Times New Roman" w:cs="Times New Roman"/>
                <w:bCs/>
                <w:kern w:val="36"/>
                <w:sz w:val="24"/>
                <w:szCs w:val="24"/>
              </w:rPr>
            </w:pPr>
            <w:r w:rsidRPr="00AC5313">
              <w:rPr>
                <w:rFonts w:ascii="Times New Roman" w:hAnsi="Times New Roman" w:cs="Times New Roman"/>
                <w:sz w:val="24"/>
                <w:szCs w:val="24"/>
                <w:shd w:val="clear" w:color="auto" w:fill="FFFFFF"/>
              </w:rPr>
              <w:t> </w:t>
            </w:r>
            <w:r w:rsidRPr="00AC5313">
              <w:rPr>
                <w:rFonts w:ascii="Times New Roman" w:hAnsi="Times New Roman" w:cs="Times New Roman"/>
                <w:bCs/>
                <w:sz w:val="24"/>
                <w:szCs w:val="24"/>
                <w:shd w:val="clear" w:color="auto" w:fill="FFFFFF"/>
              </w:rPr>
              <w:t>День кадровика</w:t>
            </w:r>
            <w:r w:rsidRPr="00AC5313">
              <w:rPr>
                <w:rFonts w:ascii="Times New Roman" w:hAnsi="Times New Roman" w:cs="Times New Roman"/>
                <w:sz w:val="24"/>
                <w:szCs w:val="24"/>
                <w:shd w:val="clear" w:color="auto" w:fill="FFFFFF"/>
              </w:rPr>
              <w:t> </w:t>
            </w:r>
          </w:p>
        </w:tc>
        <w:tc>
          <w:tcPr>
            <w:tcW w:w="3231" w:type="dxa"/>
          </w:tcPr>
          <w:p w:rsidR="00391EF2" w:rsidRPr="00AC5313" w:rsidRDefault="00391EF2" w:rsidP="00391EF2">
            <w:pPr>
              <w:rPr>
                <w:rFonts w:ascii="Times New Roman" w:hAnsi="Times New Roman" w:cs="Times New Roman"/>
                <w:sz w:val="24"/>
                <w:szCs w:val="24"/>
                <w:shd w:val="clear" w:color="auto" w:fill="FFFFFF"/>
              </w:rPr>
            </w:pPr>
            <w:r w:rsidRPr="00AC5313">
              <w:rPr>
                <w:rFonts w:ascii="Times New Roman" w:hAnsi="Times New Roman" w:cs="Times New Roman"/>
                <w:sz w:val="24"/>
                <w:szCs w:val="24"/>
                <w:shd w:val="clear" w:color="auto" w:fill="FFFFFF"/>
              </w:rPr>
              <w:t>27 квітня</w:t>
            </w:r>
          </w:p>
        </w:tc>
        <w:tc>
          <w:tcPr>
            <w:tcW w:w="4678" w:type="dxa"/>
          </w:tcPr>
          <w:p w:rsidR="00391EF2" w:rsidRPr="00AC5313" w:rsidRDefault="00391EF2" w:rsidP="00391EF2">
            <w:pPr>
              <w:rPr>
                <w:rFonts w:ascii="Times New Roman" w:hAnsi="Times New Roman" w:cs="Times New Roman"/>
                <w:bCs/>
                <w:sz w:val="24"/>
                <w:szCs w:val="24"/>
                <w:highlight w:val="yellow"/>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tabs>
                <w:tab w:val="left" w:pos="426"/>
              </w:tabs>
              <w:rPr>
                <w:rFonts w:ascii="Times New Roman" w:hAnsi="Times New Roman" w:cs="Times New Roman"/>
                <w:sz w:val="24"/>
                <w:szCs w:val="24"/>
              </w:rPr>
            </w:pPr>
            <w:r w:rsidRPr="00AC5313">
              <w:rPr>
                <w:rFonts w:ascii="Times New Roman" w:hAnsi="Times New Roman" w:cs="Times New Roman"/>
                <w:sz w:val="24"/>
                <w:szCs w:val="24"/>
              </w:rPr>
              <w:t>День охорони праці</w:t>
            </w:r>
          </w:p>
        </w:tc>
        <w:tc>
          <w:tcPr>
            <w:tcW w:w="3231" w:type="dxa"/>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28 квітня</w:t>
            </w:r>
          </w:p>
        </w:tc>
        <w:tc>
          <w:tcPr>
            <w:tcW w:w="4678" w:type="dxa"/>
          </w:tcPr>
          <w:p w:rsidR="00391EF2" w:rsidRPr="00AC5313" w:rsidRDefault="00391EF2" w:rsidP="00391EF2">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Вшанування пам</w:t>
            </w:r>
            <w:r w:rsidR="003F7193">
              <w:rPr>
                <w:rFonts w:ascii="Times New Roman" w:hAnsi="Times New Roman" w:cs="Times New Roman"/>
                <w:sz w:val="24"/>
                <w:szCs w:val="24"/>
              </w:rPr>
              <w:t>’</w:t>
            </w:r>
            <w:r w:rsidRPr="00AC5313">
              <w:rPr>
                <w:rFonts w:ascii="Times New Roman" w:hAnsi="Times New Roman" w:cs="Times New Roman"/>
                <w:sz w:val="24"/>
                <w:szCs w:val="24"/>
              </w:rPr>
              <w:t>яті жертв операції «Вісла»</w:t>
            </w:r>
          </w:p>
        </w:tc>
        <w:tc>
          <w:tcPr>
            <w:tcW w:w="3231" w:type="dxa"/>
          </w:tcPr>
          <w:p w:rsidR="00391EF2" w:rsidRPr="00AC5313" w:rsidRDefault="00391EF2" w:rsidP="00391EF2">
            <w:pPr>
              <w:ind w:firstLine="5"/>
              <w:rPr>
                <w:rFonts w:ascii="Times New Roman" w:hAnsi="Times New Roman" w:cs="Times New Roman"/>
                <w:sz w:val="24"/>
                <w:szCs w:val="24"/>
              </w:rPr>
            </w:pPr>
            <w:r w:rsidRPr="00AC5313">
              <w:rPr>
                <w:rFonts w:ascii="Times New Roman" w:hAnsi="Times New Roman" w:cs="Times New Roman"/>
                <w:sz w:val="24"/>
                <w:szCs w:val="24"/>
              </w:rPr>
              <w:t xml:space="preserve">28 квітня </w:t>
            </w:r>
          </w:p>
        </w:tc>
        <w:tc>
          <w:tcPr>
            <w:tcW w:w="4678" w:type="dxa"/>
          </w:tcPr>
          <w:p w:rsidR="00391EF2" w:rsidRPr="00AC5313" w:rsidRDefault="00391EF2" w:rsidP="00391EF2">
            <w:pPr>
              <w:rPr>
                <w:rFonts w:ascii="Times New Roman" w:hAnsi="Times New Roman" w:cs="Times New Roman"/>
                <w:bCs/>
                <w:sz w:val="24"/>
                <w:szCs w:val="24"/>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 xml:space="preserve">79-річниця від дня створення дивізії Галичина </w:t>
            </w:r>
          </w:p>
        </w:tc>
        <w:tc>
          <w:tcPr>
            <w:tcW w:w="3231" w:type="dxa"/>
          </w:tcPr>
          <w:p w:rsidR="00391EF2" w:rsidRPr="00AC5313" w:rsidRDefault="00391EF2" w:rsidP="00391EF2">
            <w:pPr>
              <w:ind w:firstLine="5"/>
              <w:rPr>
                <w:rFonts w:ascii="Times New Roman" w:hAnsi="Times New Roman" w:cs="Times New Roman"/>
                <w:sz w:val="24"/>
                <w:szCs w:val="24"/>
              </w:rPr>
            </w:pPr>
            <w:r w:rsidRPr="00AC5313">
              <w:rPr>
                <w:rFonts w:ascii="Times New Roman" w:hAnsi="Times New Roman" w:cs="Times New Roman"/>
                <w:sz w:val="24"/>
                <w:szCs w:val="24"/>
              </w:rPr>
              <w:t xml:space="preserve">28 квітня </w:t>
            </w:r>
          </w:p>
        </w:tc>
        <w:tc>
          <w:tcPr>
            <w:tcW w:w="4678" w:type="dxa"/>
          </w:tcPr>
          <w:p w:rsidR="00391EF2" w:rsidRPr="00AC5313" w:rsidRDefault="00391EF2" w:rsidP="00391EF2">
            <w:pPr>
              <w:rPr>
                <w:rFonts w:ascii="Times New Roman" w:hAnsi="Times New Roman" w:cs="Times New Roman"/>
                <w:bCs/>
                <w:sz w:val="24"/>
                <w:szCs w:val="24"/>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rPr>
                <w:rFonts w:ascii="Times New Roman" w:hAnsi="Times New Roman" w:cs="Times New Roman"/>
                <w:bCs/>
                <w:sz w:val="24"/>
                <w:szCs w:val="24"/>
              </w:rPr>
            </w:pPr>
            <w:r w:rsidRPr="00AC5313">
              <w:rPr>
                <w:rFonts w:ascii="Times New Roman" w:hAnsi="Times New Roman" w:cs="Times New Roman"/>
                <w:bCs/>
                <w:sz w:val="24"/>
                <w:szCs w:val="24"/>
              </w:rPr>
              <w:t xml:space="preserve">День прикордонника </w:t>
            </w:r>
          </w:p>
          <w:p w:rsidR="00391EF2" w:rsidRPr="00AC5313" w:rsidRDefault="00391EF2" w:rsidP="00391EF2">
            <w:pPr>
              <w:ind w:left="72"/>
              <w:rPr>
                <w:rFonts w:ascii="Times New Roman" w:hAnsi="Times New Roman" w:cs="Times New Roman"/>
                <w:sz w:val="24"/>
                <w:szCs w:val="24"/>
              </w:rPr>
            </w:pPr>
          </w:p>
        </w:tc>
        <w:tc>
          <w:tcPr>
            <w:tcW w:w="3231" w:type="dxa"/>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bCs/>
                <w:sz w:val="24"/>
                <w:szCs w:val="24"/>
              </w:rPr>
              <w:t>30 квітня</w:t>
            </w:r>
          </w:p>
        </w:tc>
        <w:tc>
          <w:tcPr>
            <w:tcW w:w="4678" w:type="dxa"/>
          </w:tcPr>
          <w:p w:rsidR="00391EF2" w:rsidRDefault="00391EF2" w:rsidP="00391EF2">
            <w:pPr>
              <w:rPr>
                <w:rFonts w:ascii="Times New Roman" w:hAnsi="Times New Roman" w:cs="Times New Roman"/>
                <w:bCs/>
                <w:sz w:val="24"/>
                <w:szCs w:val="24"/>
              </w:rPr>
            </w:pPr>
            <w:r w:rsidRPr="00AC5313">
              <w:rPr>
                <w:rFonts w:ascii="Times New Roman" w:hAnsi="Times New Roman" w:cs="Times New Roman"/>
                <w:bCs/>
                <w:sz w:val="24"/>
                <w:szCs w:val="24"/>
              </w:rPr>
              <w:t>Департамент з питань цивільного захисту Львівської обласної державної адміністрації</w:t>
            </w:r>
            <w:r>
              <w:rPr>
                <w:rFonts w:ascii="Times New Roman" w:hAnsi="Times New Roman" w:cs="Times New Roman"/>
                <w:bCs/>
                <w:sz w:val="24"/>
                <w:szCs w:val="24"/>
              </w:rPr>
              <w:t>,</w:t>
            </w:r>
          </w:p>
          <w:p w:rsidR="00391EF2" w:rsidRPr="00AC5313" w:rsidRDefault="00391EF2" w:rsidP="00391EF2">
            <w:pPr>
              <w:rPr>
                <w:rFonts w:ascii="Times New Roman" w:hAnsi="Times New Roman" w:cs="Times New Roman"/>
                <w:bCs/>
                <w:sz w:val="24"/>
                <w:szCs w:val="24"/>
                <w:highlight w:val="red"/>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rPr>
                <w:rFonts w:ascii="Times New Roman" w:hAnsi="Times New Roman" w:cs="Times New Roman"/>
                <w:color w:val="FF0000"/>
                <w:sz w:val="24"/>
                <w:szCs w:val="24"/>
              </w:rPr>
            </w:pPr>
            <w:r w:rsidRPr="00AC5313">
              <w:rPr>
                <w:rFonts w:ascii="Times New Roman" w:hAnsi="Times New Roman" w:cs="Times New Roman"/>
                <w:sz w:val="24"/>
                <w:szCs w:val="24"/>
              </w:rPr>
              <w:t>Навчання для представників відповідальних за комунікацію з громадськістю</w:t>
            </w:r>
          </w:p>
        </w:tc>
        <w:tc>
          <w:tcPr>
            <w:tcW w:w="3231" w:type="dxa"/>
          </w:tcPr>
          <w:p w:rsidR="00391EF2" w:rsidRPr="00AC5313" w:rsidRDefault="00391EF2" w:rsidP="00391EF2">
            <w:pPr>
              <w:rPr>
                <w:rFonts w:ascii="Times New Roman" w:hAnsi="Times New Roman" w:cs="Times New Roman"/>
                <w:color w:val="FF0000"/>
                <w:sz w:val="24"/>
                <w:szCs w:val="24"/>
              </w:rPr>
            </w:pPr>
            <w:r w:rsidRPr="00AC5313">
              <w:rPr>
                <w:rFonts w:ascii="Times New Roman" w:hAnsi="Times New Roman" w:cs="Times New Roman"/>
                <w:sz w:val="24"/>
                <w:szCs w:val="24"/>
              </w:rPr>
              <w:t>Квітень</w:t>
            </w:r>
          </w:p>
        </w:tc>
        <w:tc>
          <w:tcPr>
            <w:tcW w:w="4678" w:type="dxa"/>
          </w:tcPr>
          <w:p w:rsidR="00391EF2" w:rsidRPr="00AC5313" w:rsidRDefault="00391EF2" w:rsidP="00391EF2">
            <w:pPr>
              <w:rPr>
                <w:rFonts w:ascii="Times New Roman" w:hAnsi="Times New Roman" w:cs="Times New Roman"/>
                <w:bCs/>
                <w:sz w:val="24"/>
                <w:szCs w:val="24"/>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Організація відзначення 3</w:t>
            </w:r>
            <w:r w:rsidRPr="00AC5313">
              <w:rPr>
                <w:rFonts w:ascii="Times New Roman" w:hAnsi="Times New Roman" w:cs="Times New Roman"/>
                <w:sz w:val="24"/>
                <w:szCs w:val="24"/>
                <w:lang w:val="ru-RU"/>
              </w:rPr>
              <w:t>5</w:t>
            </w:r>
            <w:r w:rsidRPr="00AC5313">
              <w:rPr>
                <w:rFonts w:ascii="Times New Roman" w:hAnsi="Times New Roman" w:cs="Times New Roman"/>
                <w:sz w:val="24"/>
                <w:szCs w:val="24"/>
              </w:rPr>
              <w:t>-х роковин Чорнобильської катастрофи</w:t>
            </w:r>
          </w:p>
        </w:tc>
        <w:tc>
          <w:tcPr>
            <w:tcW w:w="3231" w:type="dxa"/>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 xml:space="preserve">Квітень </w:t>
            </w:r>
          </w:p>
        </w:tc>
        <w:tc>
          <w:tcPr>
            <w:tcW w:w="4678" w:type="dxa"/>
          </w:tcPr>
          <w:p w:rsidR="00391EF2" w:rsidRPr="00AC5313" w:rsidRDefault="00391EF2" w:rsidP="00391EF2">
            <w:pPr>
              <w:rPr>
                <w:rFonts w:ascii="Times New Roman" w:hAnsi="Times New Roman" w:cs="Times New Roman"/>
                <w:bCs/>
                <w:sz w:val="24"/>
                <w:szCs w:val="24"/>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tabs>
                <w:tab w:val="left" w:pos="426"/>
              </w:tabs>
              <w:rPr>
                <w:rFonts w:ascii="Times New Roman" w:hAnsi="Times New Roman" w:cs="Times New Roman"/>
                <w:sz w:val="24"/>
                <w:szCs w:val="24"/>
              </w:rPr>
            </w:pPr>
            <w:r w:rsidRPr="00AC5313">
              <w:rPr>
                <w:rFonts w:ascii="Times New Roman" w:hAnsi="Times New Roman" w:cs="Times New Roman"/>
                <w:sz w:val="24"/>
                <w:szCs w:val="24"/>
              </w:rPr>
              <w:t xml:space="preserve">Весняний діловий форум </w:t>
            </w:r>
          </w:p>
        </w:tc>
        <w:tc>
          <w:tcPr>
            <w:tcW w:w="3231" w:type="dxa"/>
          </w:tcPr>
          <w:p w:rsidR="00391EF2" w:rsidRPr="00AC5313" w:rsidRDefault="00391EF2" w:rsidP="00391EF2">
            <w:pPr>
              <w:rPr>
                <w:rFonts w:ascii="Times New Roman" w:hAnsi="Times New Roman" w:cs="Times New Roman"/>
                <w:sz w:val="24"/>
                <w:szCs w:val="24"/>
              </w:rPr>
            </w:pPr>
            <w:r>
              <w:rPr>
                <w:rFonts w:ascii="Times New Roman" w:hAnsi="Times New Roman" w:cs="Times New Roman"/>
                <w:sz w:val="24"/>
                <w:szCs w:val="24"/>
              </w:rPr>
              <w:t>К</w:t>
            </w:r>
            <w:r w:rsidRPr="00AC5313">
              <w:rPr>
                <w:rFonts w:ascii="Times New Roman" w:hAnsi="Times New Roman" w:cs="Times New Roman"/>
                <w:sz w:val="24"/>
                <w:szCs w:val="24"/>
              </w:rPr>
              <w:t>вітень</w:t>
            </w:r>
          </w:p>
        </w:tc>
        <w:tc>
          <w:tcPr>
            <w:tcW w:w="4678" w:type="dxa"/>
          </w:tcPr>
          <w:p w:rsidR="00391EF2" w:rsidRDefault="00391EF2" w:rsidP="00391EF2">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r>
              <w:rPr>
                <w:rFonts w:ascii="Times New Roman" w:hAnsi="Times New Roman" w:cs="Times New Roman"/>
                <w:bCs/>
                <w:sz w:val="24"/>
                <w:szCs w:val="24"/>
              </w:rPr>
              <w:t>,,</w:t>
            </w:r>
          </w:p>
          <w:p w:rsidR="00391EF2" w:rsidRPr="009F3002" w:rsidRDefault="00391EF2" w:rsidP="00391EF2">
            <w:pPr>
              <w:rPr>
                <w:rFonts w:ascii="Times New Roman" w:hAnsi="Times New Roman" w:cs="Times New Roman"/>
                <w:sz w:val="24"/>
                <w:szCs w:val="24"/>
              </w:rPr>
            </w:pPr>
            <w:r w:rsidRPr="009F3002">
              <w:rPr>
                <w:rFonts w:ascii="Times New Roman" w:hAnsi="Times New Roman" w:cs="Times New Roman"/>
                <w:sz w:val="24"/>
                <w:szCs w:val="24"/>
              </w:rPr>
              <w:t>Управління з питань цифрового розвитку</w:t>
            </w:r>
          </w:p>
          <w:p w:rsidR="00391EF2" w:rsidRPr="009F3002" w:rsidRDefault="00391EF2" w:rsidP="00391EF2">
            <w:pPr>
              <w:rPr>
                <w:rFonts w:ascii="Times New Roman" w:hAnsi="Times New Roman" w:cs="Times New Roman"/>
                <w:sz w:val="24"/>
                <w:szCs w:val="24"/>
              </w:rPr>
            </w:pPr>
            <w:r w:rsidRPr="009F3002">
              <w:rPr>
                <w:rFonts w:ascii="Times New Roman" w:hAnsi="Times New Roman" w:cs="Times New Roman"/>
                <w:sz w:val="24"/>
                <w:szCs w:val="24"/>
              </w:rPr>
              <w:t>Львівської обласної державної адміністрації</w:t>
            </w:r>
          </w:p>
          <w:p w:rsidR="00391EF2" w:rsidRPr="00AC5313" w:rsidRDefault="00391EF2" w:rsidP="00391EF2">
            <w:pPr>
              <w:ind w:firstLine="22"/>
              <w:rPr>
                <w:rFonts w:ascii="Times New Roman" w:hAnsi="Times New Roman" w:cs="Times New Roman"/>
                <w:bCs/>
                <w:sz w:val="24"/>
                <w:szCs w:val="24"/>
              </w:rPr>
            </w:pP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Привітання з нагоди Дня геолога</w:t>
            </w:r>
          </w:p>
        </w:tc>
        <w:tc>
          <w:tcPr>
            <w:tcW w:w="3231" w:type="dxa"/>
          </w:tcPr>
          <w:p w:rsidR="00391EF2" w:rsidRPr="00AC5313" w:rsidRDefault="00391EF2" w:rsidP="00391EF2">
            <w:pPr>
              <w:rPr>
                <w:rFonts w:ascii="Times New Roman" w:hAnsi="Times New Roman" w:cs="Times New Roman"/>
                <w:sz w:val="24"/>
                <w:szCs w:val="24"/>
              </w:rPr>
            </w:pPr>
            <w:r>
              <w:rPr>
                <w:rFonts w:ascii="Times New Roman" w:hAnsi="Times New Roman" w:cs="Times New Roman"/>
                <w:sz w:val="24"/>
                <w:szCs w:val="24"/>
              </w:rPr>
              <w:t xml:space="preserve">Квітень </w:t>
            </w:r>
          </w:p>
        </w:tc>
        <w:tc>
          <w:tcPr>
            <w:tcW w:w="4678" w:type="dxa"/>
          </w:tcPr>
          <w:p w:rsidR="00391EF2" w:rsidRPr="00AC5313" w:rsidRDefault="00391EF2" w:rsidP="00391EF2">
            <w:pPr>
              <w:rPr>
                <w:rFonts w:ascii="Times New Roman" w:hAnsi="Times New Roman" w:cs="Times New Roman"/>
                <w:bCs/>
                <w:sz w:val="24"/>
                <w:szCs w:val="24"/>
              </w:rPr>
            </w:pPr>
            <w:r w:rsidRPr="00AC5313">
              <w:rPr>
                <w:rFonts w:ascii="Times New Roman" w:hAnsi="Times New Roman" w:cs="Times New Roman"/>
                <w:bCs/>
                <w:sz w:val="24"/>
                <w:szCs w:val="24"/>
              </w:rPr>
              <w:t xml:space="preserve">Департамент паливно-енергетичного комплексу, енергоефективності та житлово-комунального господарства </w:t>
            </w:r>
            <w:r w:rsidRPr="00AC5313">
              <w:rPr>
                <w:rFonts w:ascii="Times New Roman" w:hAnsi="Times New Roman" w:cs="Times New Roman"/>
                <w:bCs/>
                <w:sz w:val="24"/>
                <w:szCs w:val="24"/>
              </w:rPr>
              <w:lastRenderedPageBreak/>
              <w:t>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Будівельний форум</w:t>
            </w:r>
          </w:p>
        </w:tc>
        <w:tc>
          <w:tcPr>
            <w:tcW w:w="3231" w:type="dxa"/>
          </w:tcPr>
          <w:p w:rsidR="00391EF2" w:rsidRPr="00AC5313" w:rsidRDefault="00391EF2" w:rsidP="00391EF2">
            <w:pPr>
              <w:rPr>
                <w:rFonts w:ascii="Times New Roman" w:hAnsi="Times New Roman" w:cs="Times New Roman"/>
                <w:sz w:val="24"/>
                <w:szCs w:val="24"/>
              </w:rPr>
            </w:pPr>
            <w:r>
              <w:rPr>
                <w:rFonts w:ascii="Times New Roman" w:hAnsi="Times New Roman" w:cs="Times New Roman"/>
                <w:sz w:val="24"/>
                <w:szCs w:val="24"/>
              </w:rPr>
              <w:t>К</w:t>
            </w:r>
            <w:r w:rsidRPr="00AC5313">
              <w:rPr>
                <w:rFonts w:ascii="Times New Roman" w:hAnsi="Times New Roman" w:cs="Times New Roman"/>
                <w:sz w:val="24"/>
                <w:szCs w:val="24"/>
              </w:rPr>
              <w:t xml:space="preserve">вітень, жовтень </w:t>
            </w:r>
          </w:p>
        </w:tc>
        <w:tc>
          <w:tcPr>
            <w:tcW w:w="4678" w:type="dxa"/>
          </w:tcPr>
          <w:p w:rsidR="00391EF2" w:rsidRPr="00AC5313" w:rsidRDefault="00391EF2" w:rsidP="00391EF2">
            <w:pPr>
              <w:rPr>
                <w:rFonts w:ascii="Times New Roman" w:hAnsi="Times New Roman" w:cs="Times New Roman"/>
                <w:bCs/>
                <w:sz w:val="24"/>
                <w:szCs w:val="24"/>
              </w:rPr>
            </w:pPr>
            <w:r w:rsidRPr="00AC5313">
              <w:rPr>
                <w:rFonts w:ascii="Times New Roman" w:hAnsi="Times New Roman" w:cs="Times New Roman"/>
                <w:bCs/>
                <w:sz w:val="24"/>
                <w:szCs w:val="24"/>
              </w:rPr>
              <w:t>Департамент архітектури та розвитку містобудування у 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Дофінансування та реалізація</w:t>
            </w:r>
            <w:r w:rsidR="00032E84">
              <w:rPr>
                <w:rFonts w:ascii="Times New Roman" w:hAnsi="Times New Roman" w:cs="Times New Roman"/>
                <w:sz w:val="24"/>
                <w:szCs w:val="24"/>
              </w:rPr>
              <w:t xml:space="preserve"> </w:t>
            </w:r>
            <w:r w:rsidRPr="00AC5313">
              <w:rPr>
                <w:rFonts w:ascii="Times New Roman" w:hAnsi="Times New Roman" w:cs="Times New Roman"/>
                <w:sz w:val="24"/>
                <w:szCs w:val="24"/>
              </w:rPr>
              <w:t xml:space="preserve">мікропроєктів громадських і благодійних організацій у вирішенні гострих соціальних проблем </w:t>
            </w:r>
            <w:proofErr w:type="spellStart"/>
            <w:r w:rsidRPr="00AC5313">
              <w:rPr>
                <w:rFonts w:ascii="Times New Roman" w:hAnsi="Times New Roman" w:cs="Times New Roman"/>
                <w:sz w:val="24"/>
                <w:szCs w:val="24"/>
              </w:rPr>
              <w:t>області,мікропроєктів</w:t>
            </w:r>
            <w:proofErr w:type="spellEnd"/>
            <w:r w:rsidRPr="00AC5313">
              <w:rPr>
                <w:rFonts w:ascii="Times New Roman" w:hAnsi="Times New Roman" w:cs="Times New Roman"/>
                <w:sz w:val="24"/>
                <w:szCs w:val="24"/>
              </w:rPr>
              <w:t xml:space="preserve"> розроблених інститутами громадянського суспільства в галузі сімейної політики, які визначені переможцями за ре</w:t>
            </w:r>
            <w:r w:rsidR="00237DAF">
              <w:rPr>
                <w:rFonts w:ascii="Times New Roman" w:hAnsi="Times New Roman" w:cs="Times New Roman"/>
                <w:sz w:val="24"/>
                <w:szCs w:val="24"/>
              </w:rPr>
              <w:t>зультатами проведення конкурсів</w:t>
            </w:r>
          </w:p>
        </w:tc>
        <w:tc>
          <w:tcPr>
            <w:tcW w:w="3231" w:type="dxa"/>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Квітень-грудень</w:t>
            </w:r>
          </w:p>
        </w:tc>
        <w:tc>
          <w:tcPr>
            <w:tcW w:w="4678" w:type="dxa"/>
          </w:tcPr>
          <w:p w:rsidR="00391EF2" w:rsidRPr="00AC5313" w:rsidRDefault="00391EF2" w:rsidP="00391EF2">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pStyle w:val="1"/>
              <w:shd w:val="clear" w:color="auto" w:fill="FFFFFF"/>
              <w:spacing w:before="0" w:beforeAutospacing="0" w:after="0" w:afterAutospacing="0"/>
              <w:ind w:right="180"/>
              <w:outlineLvl w:val="0"/>
              <w:rPr>
                <w:b w:val="0"/>
                <w:sz w:val="24"/>
                <w:szCs w:val="24"/>
              </w:rPr>
            </w:pPr>
            <w:r w:rsidRPr="00AC5313">
              <w:rPr>
                <w:b w:val="0"/>
                <w:sz w:val="24"/>
                <w:szCs w:val="24"/>
              </w:rPr>
              <w:t xml:space="preserve">Відзначення 107-ої річниці бою Українських Січових Стрільців на горі Маківка </w:t>
            </w:r>
          </w:p>
        </w:tc>
        <w:tc>
          <w:tcPr>
            <w:tcW w:w="3231" w:type="dxa"/>
          </w:tcPr>
          <w:p w:rsidR="00391EF2" w:rsidRPr="00AC5313" w:rsidRDefault="00391EF2" w:rsidP="00391EF2">
            <w:pPr>
              <w:ind w:firstLine="5"/>
              <w:rPr>
                <w:rFonts w:ascii="Times New Roman" w:hAnsi="Times New Roman" w:cs="Times New Roman"/>
                <w:sz w:val="24"/>
                <w:szCs w:val="24"/>
              </w:rPr>
            </w:pPr>
            <w:r w:rsidRPr="00AC5313">
              <w:rPr>
                <w:rFonts w:ascii="Times New Roman" w:hAnsi="Times New Roman" w:cs="Times New Roman"/>
                <w:sz w:val="24"/>
                <w:szCs w:val="24"/>
              </w:rPr>
              <w:t xml:space="preserve">1 травня </w:t>
            </w:r>
          </w:p>
        </w:tc>
        <w:tc>
          <w:tcPr>
            <w:tcW w:w="4678" w:type="dxa"/>
          </w:tcPr>
          <w:p w:rsidR="00391EF2" w:rsidRPr="00AC5313" w:rsidRDefault="00391EF2" w:rsidP="00391EF2">
            <w:pPr>
              <w:rPr>
                <w:rFonts w:ascii="Times New Roman" w:hAnsi="Times New Roman" w:cs="Times New Roman"/>
                <w:bCs/>
                <w:sz w:val="24"/>
                <w:szCs w:val="24"/>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ind w:firstLine="22"/>
              <w:rPr>
                <w:rFonts w:ascii="Times New Roman" w:hAnsi="Times New Roman" w:cs="Times New Roman"/>
                <w:color w:val="000000" w:themeColor="text1"/>
                <w:sz w:val="24"/>
                <w:szCs w:val="24"/>
              </w:rPr>
            </w:pPr>
            <w:r w:rsidRPr="00AC5313">
              <w:rPr>
                <w:rFonts w:ascii="Times New Roman" w:hAnsi="Times New Roman" w:cs="Times New Roman"/>
                <w:color w:val="000000" w:themeColor="text1"/>
                <w:sz w:val="24"/>
                <w:szCs w:val="24"/>
              </w:rPr>
              <w:t>Міжнародний день Сонця</w:t>
            </w:r>
          </w:p>
          <w:p w:rsidR="00391EF2" w:rsidRPr="00AC5313" w:rsidRDefault="00391EF2" w:rsidP="00391EF2">
            <w:pPr>
              <w:rPr>
                <w:rFonts w:ascii="Times New Roman" w:hAnsi="Times New Roman" w:cs="Times New Roman"/>
                <w:color w:val="000000" w:themeColor="text1"/>
                <w:sz w:val="24"/>
                <w:szCs w:val="24"/>
              </w:rPr>
            </w:pPr>
          </w:p>
        </w:tc>
        <w:tc>
          <w:tcPr>
            <w:tcW w:w="3231" w:type="dxa"/>
          </w:tcPr>
          <w:p w:rsidR="00391EF2" w:rsidRPr="00AC5313" w:rsidRDefault="00391EF2" w:rsidP="00391EF2">
            <w:pPr>
              <w:rPr>
                <w:rFonts w:ascii="Times New Roman" w:hAnsi="Times New Roman" w:cs="Times New Roman"/>
                <w:sz w:val="24"/>
                <w:szCs w:val="24"/>
              </w:rPr>
            </w:pPr>
            <w:r>
              <w:rPr>
                <w:rFonts w:ascii="Times New Roman" w:hAnsi="Times New Roman" w:cs="Times New Roman"/>
                <w:sz w:val="24"/>
                <w:szCs w:val="24"/>
              </w:rPr>
              <w:t xml:space="preserve">3 травня </w:t>
            </w:r>
          </w:p>
        </w:tc>
        <w:tc>
          <w:tcPr>
            <w:tcW w:w="4678" w:type="dxa"/>
          </w:tcPr>
          <w:p w:rsidR="00391EF2" w:rsidRPr="00AC5313" w:rsidRDefault="00391EF2" w:rsidP="00391EF2">
            <w:pPr>
              <w:rPr>
                <w:rFonts w:ascii="Times New Roman" w:hAnsi="Times New Roman" w:cs="Times New Roman"/>
                <w:bCs/>
                <w:sz w:val="24"/>
                <w:szCs w:val="24"/>
              </w:rPr>
            </w:pPr>
            <w:r w:rsidRPr="00AC5313">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pStyle w:val="af4"/>
              <w:snapToGrid w:val="0"/>
              <w:rPr>
                <w:bCs/>
              </w:rPr>
            </w:pPr>
            <w:r w:rsidRPr="00AC5313">
              <w:rPr>
                <w:bCs/>
              </w:rPr>
              <w:t xml:space="preserve">Відзначення 115-річчя від дня народження української письменниці Ірини Вільде </w:t>
            </w:r>
          </w:p>
          <w:p w:rsidR="00391EF2" w:rsidRPr="00AC5313" w:rsidRDefault="00391EF2" w:rsidP="00391EF2">
            <w:pPr>
              <w:pStyle w:val="af4"/>
              <w:snapToGrid w:val="0"/>
              <w:rPr>
                <w:bCs/>
              </w:rPr>
            </w:pPr>
            <w:r w:rsidRPr="00AC5313">
              <w:rPr>
                <w:bCs/>
              </w:rPr>
              <w:t xml:space="preserve">(Дарини Дмитрівни </w:t>
            </w:r>
            <w:proofErr w:type="spellStart"/>
            <w:r w:rsidRPr="00AC5313">
              <w:rPr>
                <w:bCs/>
              </w:rPr>
              <w:t>Полотнюк</w:t>
            </w:r>
            <w:proofErr w:type="spellEnd"/>
            <w:r w:rsidRPr="00AC5313">
              <w:rPr>
                <w:bCs/>
              </w:rPr>
              <w:t>)</w:t>
            </w:r>
          </w:p>
        </w:tc>
        <w:tc>
          <w:tcPr>
            <w:tcW w:w="3231" w:type="dxa"/>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5 травня</w:t>
            </w:r>
          </w:p>
        </w:tc>
        <w:tc>
          <w:tcPr>
            <w:tcW w:w="4678" w:type="dxa"/>
          </w:tcPr>
          <w:p w:rsidR="00391EF2" w:rsidRPr="00AC5313" w:rsidRDefault="00391EF2" w:rsidP="00391EF2">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391EF2" w:rsidRPr="00AC5313" w:rsidRDefault="00391EF2" w:rsidP="00391EF2">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pStyle w:val="af4"/>
              <w:snapToGrid w:val="0"/>
              <w:rPr>
                <w:bCs/>
              </w:rPr>
            </w:pPr>
            <w:r w:rsidRPr="00AC5313">
              <w:rPr>
                <w:bCs/>
              </w:rPr>
              <w:t xml:space="preserve">IV Всеукраїнський конкурс молодих піаністів    </w:t>
            </w:r>
            <w:r>
              <w:rPr>
                <w:bCs/>
              </w:rPr>
              <w:t xml:space="preserve">                                 </w:t>
            </w:r>
            <w:r w:rsidRPr="00AC5313">
              <w:rPr>
                <w:bCs/>
              </w:rPr>
              <w:t xml:space="preserve">      ім. Олега Рудницького</w:t>
            </w:r>
          </w:p>
        </w:tc>
        <w:tc>
          <w:tcPr>
            <w:tcW w:w="3231" w:type="dxa"/>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7 травня</w:t>
            </w:r>
          </w:p>
        </w:tc>
        <w:tc>
          <w:tcPr>
            <w:tcW w:w="4678" w:type="dxa"/>
          </w:tcPr>
          <w:p w:rsidR="00391EF2" w:rsidRPr="00AC5313" w:rsidRDefault="00391EF2" w:rsidP="00391EF2">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391EF2" w:rsidRPr="00AC5313" w:rsidRDefault="00391EF2" w:rsidP="00391EF2">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pStyle w:val="af4"/>
              <w:snapToGrid w:val="0"/>
              <w:rPr>
                <w:bCs/>
                <w:color w:val="000000" w:themeColor="text1"/>
              </w:rPr>
            </w:pPr>
            <w:r w:rsidRPr="00AC5313">
              <w:rPr>
                <w:bCs/>
                <w:color w:val="000000" w:themeColor="text1"/>
              </w:rPr>
              <w:t>Всеукраїнський конкурс молодих піаністів</w:t>
            </w:r>
          </w:p>
          <w:p w:rsidR="00391EF2" w:rsidRPr="00AC5313" w:rsidRDefault="00391EF2" w:rsidP="00391EF2">
            <w:pPr>
              <w:pStyle w:val="af4"/>
              <w:snapToGrid w:val="0"/>
              <w:rPr>
                <w:bCs/>
                <w:color w:val="000000" w:themeColor="text1"/>
              </w:rPr>
            </w:pPr>
            <w:r w:rsidRPr="00AC5313">
              <w:rPr>
                <w:bCs/>
                <w:color w:val="000000" w:themeColor="text1"/>
              </w:rPr>
              <w:t xml:space="preserve"> ім. Олега Рудницького</w:t>
            </w:r>
          </w:p>
        </w:tc>
        <w:tc>
          <w:tcPr>
            <w:tcW w:w="3231" w:type="dxa"/>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17 травня</w:t>
            </w:r>
          </w:p>
        </w:tc>
        <w:tc>
          <w:tcPr>
            <w:tcW w:w="4678" w:type="dxa"/>
          </w:tcPr>
          <w:p w:rsidR="00391EF2" w:rsidRPr="00AC5313" w:rsidRDefault="00391EF2" w:rsidP="00391EF2">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391EF2" w:rsidRPr="00AC5313" w:rsidRDefault="00391EF2" w:rsidP="00391EF2">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rPr>
                <w:rFonts w:ascii="Times New Roman" w:hAnsi="Times New Roman" w:cs="Times New Roman"/>
                <w:color w:val="000000" w:themeColor="text1"/>
                <w:sz w:val="24"/>
                <w:szCs w:val="24"/>
              </w:rPr>
            </w:pPr>
            <w:r w:rsidRPr="00AC5313">
              <w:rPr>
                <w:rFonts w:ascii="Times New Roman" w:hAnsi="Times New Roman" w:cs="Times New Roman"/>
                <w:sz w:val="24"/>
                <w:szCs w:val="24"/>
              </w:rPr>
              <w:t>Міжнародний день музеїв</w:t>
            </w:r>
          </w:p>
        </w:tc>
        <w:tc>
          <w:tcPr>
            <w:tcW w:w="3231" w:type="dxa"/>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18 травня</w:t>
            </w:r>
          </w:p>
        </w:tc>
        <w:tc>
          <w:tcPr>
            <w:tcW w:w="4678" w:type="dxa"/>
          </w:tcPr>
          <w:p w:rsidR="00391EF2" w:rsidRPr="00AC5313" w:rsidRDefault="00391EF2" w:rsidP="00391EF2">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391EF2" w:rsidRDefault="00391EF2" w:rsidP="00391EF2">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Львівської обласної державної адміністрації</w:t>
            </w:r>
            <w:r>
              <w:rPr>
                <w:rFonts w:ascii="Times New Roman" w:eastAsia="Times New Roman" w:hAnsi="Times New Roman" w:cs="Times New Roman"/>
                <w:bCs/>
                <w:sz w:val="24"/>
                <w:szCs w:val="24"/>
              </w:rPr>
              <w:t>,</w:t>
            </w:r>
          </w:p>
          <w:p w:rsidR="00391EF2" w:rsidRPr="00AC5313" w:rsidRDefault="00391EF2" w:rsidP="00391EF2">
            <w:pPr>
              <w:rPr>
                <w:rFonts w:ascii="Times New Roman" w:hAnsi="Times New Roman" w:cs="Times New Roman"/>
                <w:bCs/>
                <w:sz w:val="24"/>
                <w:szCs w:val="24"/>
                <w:highlight w:val="red"/>
              </w:rPr>
            </w:pPr>
            <w:r w:rsidRPr="00AC5313">
              <w:rPr>
                <w:rFonts w:ascii="Times New Roman" w:hAnsi="Times New Roman" w:cs="Times New Roman"/>
                <w:bCs/>
                <w:sz w:val="24"/>
                <w:szCs w:val="24"/>
              </w:rPr>
              <w:lastRenderedPageBreak/>
              <w:t>Відділ персоналу та нагород апарату Львівської обласної державної адміністрації</w:t>
            </w:r>
          </w:p>
        </w:tc>
      </w:tr>
      <w:tr w:rsidR="00391EF2" w:rsidRPr="00AC5313" w:rsidTr="00B53265">
        <w:tc>
          <w:tcPr>
            <w:tcW w:w="709" w:type="dxa"/>
          </w:tcPr>
          <w:p w:rsidR="00391EF2" w:rsidRPr="00AC5313" w:rsidRDefault="00391EF2" w:rsidP="00391EF2">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 xml:space="preserve">Відкритий фестиваль-огляд ім. Зенона </w:t>
            </w:r>
            <w:proofErr w:type="spellStart"/>
            <w:r w:rsidRPr="00AC5313">
              <w:rPr>
                <w:rFonts w:ascii="Times New Roman" w:hAnsi="Times New Roman" w:cs="Times New Roman"/>
                <w:sz w:val="24"/>
                <w:szCs w:val="24"/>
              </w:rPr>
              <w:t>Дашака</w:t>
            </w:r>
            <w:proofErr w:type="spellEnd"/>
          </w:p>
        </w:tc>
        <w:tc>
          <w:tcPr>
            <w:tcW w:w="3231" w:type="dxa"/>
          </w:tcPr>
          <w:p w:rsidR="00391EF2" w:rsidRPr="00AC5313" w:rsidRDefault="00391EF2" w:rsidP="00391EF2">
            <w:pPr>
              <w:rPr>
                <w:rFonts w:ascii="Times New Roman" w:hAnsi="Times New Roman" w:cs="Times New Roman"/>
                <w:sz w:val="24"/>
                <w:szCs w:val="24"/>
              </w:rPr>
            </w:pPr>
            <w:r w:rsidRPr="00AC5313">
              <w:rPr>
                <w:rFonts w:ascii="Times New Roman" w:hAnsi="Times New Roman" w:cs="Times New Roman"/>
                <w:sz w:val="24"/>
                <w:szCs w:val="24"/>
              </w:rPr>
              <w:t>18 травня</w:t>
            </w:r>
          </w:p>
        </w:tc>
        <w:tc>
          <w:tcPr>
            <w:tcW w:w="4678" w:type="dxa"/>
          </w:tcPr>
          <w:p w:rsidR="00391EF2" w:rsidRPr="00AC5313" w:rsidRDefault="00391EF2" w:rsidP="00391EF2">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391EF2" w:rsidRPr="00AC5313" w:rsidRDefault="00391EF2" w:rsidP="00391EF2">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032E84" w:rsidRPr="00AC5313" w:rsidTr="00D51195">
        <w:tc>
          <w:tcPr>
            <w:tcW w:w="709" w:type="dxa"/>
          </w:tcPr>
          <w:p w:rsidR="00032E84" w:rsidRPr="00AC5313" w:rsidRDefault="00032E84" w:rsidP="00032E8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032E84" w:rsidRPr="00AC5313" w:rsidRDefault="00032E84" w:rsidP="00032E84">
            <w:pPr>
              <w:rPr>
                <w:rFonts w:ascii="Times New Roman" w:hAnsi="Times New Roman" w:cs="Times New Roman"/>
                <w:color w:val="000000"/>
                <w:kern w:val="28"/>
                <w:sz w:val="24"/>
                <w:szCs w:val="24"/>
              </w:rPr>
            </w:pPr>
            <w:r w:rsidRPr="00AC5313">
              <w:rPr>
                <w:rFonts w:ascii="Times New Roman" w:hAnsi="Times New Roman" w:cs="Times New Roman"/>
                <w:color w:val="000000"/>
                <w:kern w:val="28"/>
                <w:sz w:val="24"/>
                <w:szCs w:val="24"/>
              </w:rPr>
              <w:t xml:space="preserve">Зустріч переможців Всеукраїнських і Міжнародних олімпіад  з головою </w:t>
            </w:r>
            <w:r w:rsidR="003F7193">
              <w:rPr>
                <w:rFonts w:ascii="Times New Roman" w:hAnsi="Times New Roman" w:cs="Times New Roman"/>
                <w:color w:val="000000"/>
                <w:kern w:val="28"/>
                <w:sz w:val="24"/>
                <w:szCs w:val="24"/>
              </w:rPr>
              <w:t>обласної державної адміністрації</w:t>
            </w:r>
            <w:r w:rsidRPr="00AC5313">
              <w:rPr>
                <w:rFonts w:ascii="Times New Roman" w:hAnsi="Times New Roman" w:cs="Times New Roman"/>
                <w:color w:val="000000"/>
                <w:kern w:val="28"/>
                <w:sz w:val="24"/>
                <w:szCs w:val="24"/>
              </w:rPr>
              <w:t xml:space="preserve"> та головою обласної ради:</w:t>
            </w:r>
          </w:p>
          <w:p w:rsidR="00032E84" w:rsidRPr="00BB30CA" w:rsidRDefault="00032E84" w:rsidP="00032E84">
            <w:pPr>
              <w:suppressAutoHyphens/>
              <w:rPr>
                <w:rFonts w:ascii="Times New Roman" w:hAnsi="Times New Roman" w:cs="Times New Roman"/>
                <w:color w:val="000000"/>
                <w:kern w:val="28"/>
                <w:sz w:val="24"/>
                <w:szCs w:val="24"/>
              </w:rPr>
            </w:pPr>
            <w:r>
              <w:rPr>
                <w:rFonts w:ascii="Times New Roman" w:hAnsi="Times New Roman" w:cs="Times New Roman"/>
                <w:color w:val="000000"/>
                <w:kern w:val="28"/>
                <w:sz w:val="24"/>
                <w:szCs w:val="24"/>
              </w:rPr>
              <w:t>-</w:t>
            </w:r>
            <w:r w:rsidRPr="00BB30CA">
              <w:rPr>
                <w:rFonts w:ascii="Times New Roman" w:hAnsi="Times New Roman" w:cs="Times New Roman"/>
                <w:color w:val="000000"/>
                <w:kern w:val="28"/>
                <w:sz w:val="24"/>
                <w:szCs w:val="24"/>
              </w:rPr>
              <w:t>вручення премій переможцям і призерам Всеукраїнських і Міжнародних олімпіад та вчителям, які їх підготували</w:t>
            </w:r>
          </w:p>
        </w:tc>
        <w:tc>
          <w:tcPr>
            <w:tcW w:w="3231" w:type="dxa"/>
            <w:vAlign w:val="center"/>
          </w:tcPr>
          <w:p w:rsidR="00032E84" w:rsidRPr="00AC5313" w:rsidRDefault="00032E84" w:rsidP="00032E84">
            <w:pPr>
              <w:rPr>
                <w:rFonts w:ascii="Times New Roman" w:hAnsi="Times New Roman" w:cs="Times New Roman"/>
                <w:kern w:val="28"/>
                <w:sz w:val="24"/>
                <w:szCs w:val="24"/>
                <w:lang w:val="en-US"/>
              </w:rPr>
            </w:pPr>
            <w:r w:rsidRPr="00AC5313">
              <w:rPr>
                <w:rFonts w:ascii="Times New Roman" w:hAnsi="Times New Roman" w:cs="Times New Roman"/>
                <w:kern w:val="28"/>
                <w:sz w:val="24"/>
                <w:szCs w:val="24"/>
                <w:lang w:val="en-US"/>
              </w:rPr>
              <w:t xml:space="preserve">II </w:t>
            </w:r>
            <w:proofErr w:type="spellStart"/>
            <w:r w:rsidRPr="00AC5313">
              <w:rPr>
                <w:rFonts w:ascii="Times New Roman" w:hAnsi="Times New Roman" w:cs="Times New Roman"/>
                <w:kern w:val="28"/>
                <w:sz w:val="24"/>
                <w:szCs w:val="24"/>
                <w:lang w:val="en-US"/>
              </w:rPr>
              <w:t>декада</w:t>
            </w:r>
            <w:proofErr w:type="spellEnd"/>
            <w:r w:rsidRPr="00AC5313">
              <w:rPr>
                <w:rFonts w:ascii="Times New Roman" w:hAnsi="Times New Roman" w:cs="Times New Roman"/>
                <w:kern w:val="28"/>
                <w:sz w:val="24"/>
                <w:szCs w:val="24"/>
                <w:lang w:val="en-US"/>
              </w:rPr>
              <w:t xml:space="preserve"> </w:t>
            </w:r>
            <w:r w:rsidRPr="00AC5313">
              <w:rPr>
                <w:rFonts w:ascii="Times New Roman" w:hAnsi="Times New Roman" w:cs="Times New Roman"/>
                <w:kern w:val="28"/>
                <w:sz w:val="24"/>
                <w:szCs w:val="24"/>
              </w:rPr>
              <w:t xml:space="preserve">травня </w:t>
            </w:r>
          </w:p>
        </w:tc>
        <w:tc>
          <w:tcPr>
            <w:tcW w:w="4678" w:type="dxa"/>
          </w:tcPr>
          <w:p w:rsidR="00032E84" w:rsidRPr="00AC5313" w:rsidRDefault="00032E84" w:rsidP="00032E84">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освіти і науки</w:t>
            </w:r>
          </w:p>
          <w:p w:rsidR="00032E84" w:rsidRPr="00AC5313" w:rsidRDefault="00032E84" w:rsidP="00032E84">
            <w:pPr>
              <w:ind w:firstLine="22"/>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032E84" w:rsidRPr="00AC5313" w:rsidTr="00D51195">
        <w:tc>
          <w:tcPr>
            <w:tcW w:w="709" w:type="dxa"/>
          </w:tcPr>
          <w:p w:rsidR="00032E84" w:rsidRPr="00AC5313" w:rsidRDefault="00032E84" w:rsidP="00032E8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032E84" w:rsidRPr="00AC5313" w:rsidRDefault="00032E84" w:rsidP="00237DAF">
            <w:pPr>
              <w:rPr>
                <w:rFonts w:ascii="Times New Roman" w:hAnsi="Times New Roman" w:cs="Times New Roman"/>
                <w:sz w:val="24"/>
                <w:szCs w:val="24"/>
              </w:rPr>
            </w:pPr>
            <w:r w:rsidRPr="00AC5313">
              <w:rPr>
                <w:rFonts w:ascii="Times New Roman" w:hAnsi="Times New Roman" w:cs="Times New Roman"/>
                <w:sz w:val="24"/>
                <w:szCs w:val="24"/>
              </w:rPr>
              <w:t>Організація спільно з дорадчою службою - Молочного форуму-2022</w:t>
            </w:r>
          </w:p>
        </w:tc>
        <w:tc>
          <w:tcPr>
            <w:tcW w:w="3231" w:type="dxa"/>
          </w:tcPr>
          <w:p w:rsidR="00032E84" w:rsidRPr="00AC5313" w:rsidRDefault="00032E84" w:rsidP="00032E84">
            <w:pPr>
              <w:rPr>
                <w:rFonts w:ascii="Times New Roman" w:hAnsi="Times New Roman" w:cs="Times New Roman"/>
                <w:sz w:val="24"/>
                <w:szCs w:val="24"/>
              </w:rPr>
            </w:pPr>
            <w:r w:rsidRPr="00AC5313">
              <w:rPr>
                <w:rFonts w:ascii="Times New Roman" w:hAnsi="Times New Roman" w:cs="Times New Roman"/>
                <w:sz w:val="24"/>
                <w:szCs w:val="24"/>
              </w:rPr>
              <w:t>ІІ декада травня</w:t>
            </w:r>
          </w:p>
        </w:tc>
        <w:tc>
          <w:tcPr>
            <w:tcW w:w="4678" w:type="dxa"/>
          </w:tcPr>
          <w:p w:rsidR="00032E84" w:rsidRPr="00AC5313" w:rsidRDefault="00032E84" w:rsidP="00032E84">
            <w:pPr>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032E84" w:rsidRPr="00AC5313" w:rsidTr="00B53265">
        <w:tc>
          <w:tcPr>
            <w:tcW w:w="709" w:type="dxa"/>
          </w:tcPr>
          <w:p w:rsidR="00032E84" w:rsidRPr="00AC5313" w:rsidRDefault="00032E84" w:rsidP="00032E8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032E84" w:rsidRPr="00AC5313" w:rsidRDefault="00032E84" w:rsidP="00032E84">
            <w:pPr>
              <w:tabs>
                <w:tab w:val="left" w:pos="426"/>
              </w:tabs>
              <w:rPr>
                <w:rFonts w:ascii="Times New Roman" w:hAnsi="Times New Roman" w:cs="Times New Roman"/>
                <w:sz w:val="24"/>
                <w:szCs w:val="24"/>
              </w:rPr>
            </w:pPr>
            <w:r w:rsidRPr="00AC5313">
              <w:rPr>
                <w:rFonts w:ascii="Times New Roman" w:hAnsi="Times New Roman" w:cs="Times New Roman"/>
                <w:sz w:val="24"/>
                <w:szCs w:val="24"/>
              </w:rPr>
              <w:t>Всесвітній день метролога</w:t>
            </w:r>
          </w:p>
        </w:tc>
        <w:tc>
          <w:tcPr>
            <w:tcW w:w="3231" w:type="dxa"/>
          </w:tcPr>
          <w:p w:rsidR="00032E84" w:rsidRPr="00AC5313" w:rsidRDefault="00032E84" w:rsidP="00032E84">
            <w:pPr>
              <w:rPr>
                <w:rFonts w:ascii="Times New Roman" w:hAnsi="Times New Roman" w:cs="Times New Roman"/>
                <w:sz w:val="24"/>
                <w:szCs w:val="24"/>
              </w:rPr>
            </w:pPr>
            <w:r w:rsidRPr="00AC5313">
              <w:rPr>
                <w:rFonts w:ascii="Times New Roman" w:hAnsi="Times New Roman" w:cs="Times New Roman"/>
                <w:sz w:val="24"/>
                <w:szCs w:val="24"/>
              </w:rPr>
              <w:t>20 травня</w:t>
            </w:r>
          </w:p>
        </w:tc>
        <w:tc>
          <w:tcPr>
            <w:tcW w:w="4678" w:type="dxa"/>
          </w:tcPr>
          <w:p w:rsidR="00032E84" w:rsidRPr="00AC5313" w:rsidRDefault="00032E84" w:rsidP="00032E84">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032E84" w:rsidRPr="00AC5313" w:rsidTr="00B53265">
        <w:tc>
          <w:tcPr>
            <w:tcW w:w="709" w:type="dxa"/>
          </w:tcPr>
          <w:p w:rsidR="00032E84" w:rsidRPr="00AC5313" w:rsidRDefault="00032E84" w:rsidP="00032E8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032E84" w:rsidRPr="00AC5313" w:rsidRDefault="00032E84" w:rsidP="00032E84">
            <w:pPr>
              <w:pStyle w:val="1"/>
              <w:shd w:val="clear" w:color="auto" w:fill="FFFFFF"/>
              <w:spacing w:after="300" w:afterAutospacing="0"/>
              <w:outlineLvl w:val="0"/>
              <w:rPr>
                <w:b w:val="0"/>
                <w:sz w:val="24"/>
                <w:szCs w:val="24"/>
              </w:rPr>
            </w:pPr>
            <w:r w:rsidRPr="00AC5313">
              <w:rPr>
                <w:b w:val="0"/>
                <w:sz w:val="24"/>
                <w:szCs w:val="24"/>
              </w:rPr>
              <w:t>День науки</w:t>
            </w:r>
          </w:p>
        </w:tc>
        <w:tc>
          <w:tcPr>
            <w:tcW w:w="3231" w:type="dxa"/>
          </w:tcPr>
          <w:p w:rsidR="00032E84" w:rsidRPr="00AC5313" w:rsidRDefault="00032E84" w:rsidP="00032E84">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В</w:t>
            </w:r>
            <w:r w:rsidRPr="00AC5313">
              <w:rPr>
                <w:rFonts w:ascii="Times New Roman" w:hAnsi="Times New Roman" w:cs="Times New Roman"/>
                <w:sz w:val="24"/>
                <w:szCs w:val="24"/>
                <w:shd w:val="clear" w:color="auto" w:fill="FFFFFF"/>
              </w:rPr>
              <w:t xml:space="preserve"> третю суботу травня </w:t>
            </w:r>
          </w:p>
        </w:tc>
        <w:tc>
          <w:tcPr>
            <w:tcW w:w="4678" w:type="dxa"/>
          </w:tcPr>
          <w:p w:rsidR="00032E84" w:rsidRPr="00AC5313" w:rsidRDefault="00032E84" w:rsidP="00032E84">
            <w:pPr>
              <w:rPr>
                <w:rFonts w:ascii="Times New Roman" w:hAnsi="Times New Roman" w:cs="Times New Roman"/>
                <w:bCs/>
                <w:sz w:val="24"/>
                <w:szCs w:val="24"/>
                <w:highlight w:val="yellow"/>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032E84" w:rsidRPr="00AC5313" w:rsidTr="00B53265">
        <w:tc>
          <w:tcPr>
            <w:tcW w:w="709" w:type="dxa"/>
          </w:tcPr>
          <w:p w:rsidR="00032E84" w:rsidRPr="00AC5313" w:rsidRDefault="00032E84" w:rsidP="00032E8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032E84" w:rsidRPr="00AC5313" w:rsidRDefault="00032E84" w:rsidP="00032E84">
            <w:pPr>
              <w:pStyle w:val="1"/>
              <w:shd w:val="clear" w:color="auto" w:fill="FFFFFF"/>
              <w:spacing w:before="0" w:beforeAutospacing="0" w:after="0" w:afterAutospacing="0"/>
              <w:ind w:right="180"/>
              <w:outlineLvl w:val="0"/>
              <w:rPr>
                <w:b w:val="0"/>
                <w:sz w:val="24"/>
                <w:szCs w:val="24"/>
              </w:rPr>
            </w:pPr>
            <w:r w:rsidRPr="00AC5313">
              <w:rPr>
                <w:b w:val="0"/>
                <w:sz w:val="24"/>
                <w:szCs w:val="24"/>
              </w:rPr>
              <w:t xml:space="preserve">Відзначення Свята Героїв </w:t>
            </w:r>
          </w:p>
        </w:tc>
        <w:tc>
          <w:tcPr>
            <w:tcW w:w="3231" w:type="dxa"/>
          </w:tcPr>
          <w:p w:rsidR="00032E84" w:rsidRPr="00AC5313" w:rsidRDefault="00032E84" w:rsidP="00032E84">
            <w:pPr>
              <w:ind w:firstLine="5"/>
              <w:rPr>
                <w:rFonts w:ascii="Times New Roman" w:hAnsi="Times New Roman" w:cs="Times New Roman"/>
                <w:sz w:val="24"/>
                <w:szCs w:val="24"/>
              </w:rPr>
            </w:pPr>
            <w:r w:rsidRPr="00AC5313">
              <w:rPr>
                <w:rFonts w:ascii="Times New Roman" w:hAnsi="Times New Roman" w:cs="Times New Roman"/>
                <w:sz w:val="24"/>
                <w:szCs w:val="24"/>
              </w:rPr>
              <w:t xml:space="preserve">22 травня </w:t>
            </w:r>
          </w:p>
        </w:tc>
        <w:tc>
          <w:tcPr>
            <w:tcW w:w="4678" w:type="dxa"/>
          </w:tcPr>
          <w:p w:rsidR="00032E84" w:rsidRPr="00AC5313" w:rsidRDefault="00032E84" w:rsidP="00032E84">
            <w:pPr>
              <w:rPr>
                <w:rFonts w:ascii="Times New Roman" w:hAnsi="Times New Roman" w:cs="Times New Roman"/>
                <w:bCs/>
                <w:sz w:val="24"/>
                <w:szCs w:val="24"/>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032E84" w:rsidRPr="00AC5313" w:rsidTr="00B53265">
        <w:tc>
          <w:tcPr>
            <w:tcW w:w="709" w:type="dxa"/>
          </w:tcPr>
          <w:p w:rsidR="00032E84" w:rsidRPr="00AC5313" w:rsidRDefault="00032E84" w:rsidP="00032E8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032E84" w:rsidRPr="00AC5313" w:rsidRDefault="00032E84" w:rsidP="00032E84">
            <w:pPr>
              <w:pStyle w:val="1"/>
              <w:shd w:val="clear" w:color="auto" w:fill="FFFFFF"/>
              <w:spacing w:before="0" w:beforeAutospacing="0" w:after="0" w:afterAutospacing="0"/>
              <w:ind w:right="180"/>
              <w:outlineLvl w:val="0"/>
              <w:rPr>
                <w:b w:val="0"/>
                <w:sz w:val="24"/>
                <w:szCs w:val="24"/>
              </w:rPr>
            </w:pPr>
            <w:r w:rsidRPr="00AC5313">
              <w:rPr>
                <w:b w:val="0"/>
                <w:sz w:val="24"/>
                <w:szCs w:val="24"/>
              </w:rPr>
              <w:t>Вшанування пам</w:t>
            </w:r>
            <w:r w:rsidR="003F7193">
              <w:rPr>
                <w:b w:val="0"/>
                <w:sz w:val="24"/>
                <w:szCs w:val="24"/>
              </w:rPr>
              <w:t>’</w:t>
            </w:r>
            <w:r w:rsidRPr="00AC5313">
              <w:rPr>
                <w:b w:val="0"/>
                <w:sz w:val="24"/>
                <w:szCs w:val="24"/>
              </w:rPr>
              <w:t xml:space="preserve">яті Євгена Коновальця </w:t>
            </w:r>
          </w:p>
        </w:tc>
        <w:tc>
          <w:tcPr>
            <w:tcW w:w="3231" w:type="dxa"/>
          </w:tcPr>
          <w:p w:rsidR="00032E84" w:rsidRPr="00AC5313" w:rsidRDefault="00032E84" w:rsidP="00032E84">
            <w:pPr>
              <w:ind w:firstLine="5"/>
              <w:rPr>
                <w:rFonts w:ascii="Times New Roman" w:hAnsi="Times New Roman" w:cs="Times New Roman"/>
                <w:sz w:val="24"/>
                <w:szCs w:val="24"/>
              </w:rPr>
            </w:pPr>
            <w:r w:rsidRPr="00AC5313">
              <w:rPr>
                <w:rFonts w:ascii="Times New Roman" w:hAnsi="Times New Roman" w:cs="Times New Roman"/>
                <w:sz w:val="24"/>
                <w:szCs w:val="24"/>
              </w:rPr>
              <w:t xml:space="preserve">23 травня </w:t>
            </w:r>
          </w:p>
        </w:tc>
        <w:tc>
          <w:tcPr>
            <w:tcW w:w="4678" w:type="dxa"/>
          </w:tcPr>
          <w:p w:rsidR="00032E84" w:rsidRPr="00AC5313" w:rsidRDefault="00032E84" w:rsidP="00032E84">
            <w:pPr>
              <w:rPr>
                <w:rFonts w:ascii="Times New Roman" w:hAnsi="Times New Roman" w:cs="Times New Roman"/>
                <w:bCs/>
                <w:sz w:val="24"/>
                <w:szCs w:val="24"/>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032E84" w:rsidRPr="00AC5313" w:rsidTr="00B53265">
        <w:tc>
          <w:tcPr>
            <w:tcW w:w="709" w:type="dxa"/>
          </w:tcPr>
          <w:p w:rsidR="00032E84" w:rsidRPr="00AC5313" w:rsidRDefault="00032E84" w:rsidP="00032E8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032E84" w:rsidRPr="00AC5313" w:rsidRDefault="00032E84" w:rsidP="00032E84">
            <w:pPr>
              <w:rPr>
                <w:rFonts w:ascii="Times New Roman" w:hAnsi="Times New Roman" w:cs="Times New Roman"/>
                <w:sz w:val="24"/>
                <w:szCs w:val="24"/>
              </w:rPr>
            </w:pPr>
            <w:r w:rsidRPr="00AC5313">
              <w:rPr>
                <w:rFonts w:ascii="Times New Roman" w:hAnsi="Times New Roman" w:cs="Times New Roman"/>
                <w:sz w:val="24"/>
                <w:szCs w:val="24"/>
              </w:rPr>
              <w:t>Відзначення 95-річчя від дня народження поетеси, члена ОУН Катерини Мандрик-Куйбіди</w:t>
            </w:r>
          </w:p>
        </w:tc>
        <w:tc>
          <w:tcPr>
            <w:tcW w:w="3231" w:type="dxa"/>
          </w:tcPr>
          <w:p w:rsidR="00032E84" w:rsidRPr="00AC5313" w:rsidRDefault="00032E84" w:rsidP="00032E84">
            <w:pPr>
              <w:rPr>
                <w:rFonts w:ascii="Times New Roman" w:hAnsi="Times New Roman" w:cs="Times New Roman"/>
                <w:sz w:val="24"/>
                <w:szCs w:val="24"/>
              </w:rPr>
            </w:pPr>
            <w:r w:rsidRPr="00AC5313">
              <w:rPr>
                <w:rFonts w:ascii="Times New Roman" w:hAnsi="Times New Roman" w:cs="Times New Roman"/>
                <w:sz w:val="24"/>
                <w:szCs w:val="24"/>
              </w:rPr>
              <w:t>26 травня</w:t>
            </w:r>
          </w:p>
        </w:tc>
        <w:tc>
          <w:tcPr>
            <w:tcW w:w="4678" w:type="dxa"/>
          </w:tcPr>
          <w:p w:rsidR="00032E84" w:rsidRPr="00AC5313" w:rsidRDefault="00032E84" w:rsidP="00032E84">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032E84" w:rsidRPr="00AC5313" w:rsidRDefault="00032E84" w:rsidP="00032E84">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032E84" w:rsidRPr="00AC5313" w:rsidTr="00B53265">
        <w:tc>
          <w:tcPr>
            <w:tcW w:w="709" w:type="dxa"/>
          </w:tcPr>
          <w:p w:rsidR="00032E84" w:rsidRPr="00AC5313" w:rsidRDefault="00032E84" w:rsidP="00032E8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032E84" w:rsidRPr="00AC5313" w:rsidRDefault="00032E84" w:rsidP="00032E84">
            <w:pPr>
              <w:rPr>
                <w:rFonts w:ascii="Times New Roman" w:hAnsi="Times New Roman" w:cs="Times New Roman"/>
                <w:sz w:val="24"/>
                <w:szCs w:val="24"/>
              </w:rPr>
            </w:pPr>
            <w:r w:rsidRPr="00AC5313">
              <w:rPr>
                <w:rFonts w:ascii="Times New Roman" w:hAnsi="Times New Roman" w:cs="Times New Roman"/>
                <w:sz w:val="24"/>
                <w:szCs w:val="24"/>
              </w:rPr>
              <w:t>Обласний конкурс дитячого малюнка  «Коли ще звірі говорили»</w:t>
            </w:r>
          </w:p>
        </w:tc>
        <w:tc>
          <w:tcPr>
            <w:tcW w:w="3231" w:type="dxa"/>
          </w:tcPr>
          <w:p w:rsidR="00032E84" w:rsidRPr="00AC5313" w:rsidRDefault="00032E84" w:rsidP="00032E84">
            <w:pPr>
              <w:rPr>
                <w:rFonts w:ascii="Times New Roman" w:hAnsi="Times New Roman" w:cs="Times New Roman"/>
                <w:sz w:val="24"/>
                <w:szCs w:val="24"/>
              </w:rPr>
            </w:pPr>
            <w:r w:rsidRPr="00AC5313">
              <w:rPr>
                <w:rFonts w:ascii="Times New Roman" w:hAnsi="Times New Roman" w:cs="Times New Roman"/>
                <w:sz w:val="24"/>
                <w:szCs w:val="24"/>
              </w:rPr>
              <w:t>27 травня</w:t>
            </w:r>
          </w:p>
        </w:tc>
        <w:tc>
          <w:tcPr>
            <w:tcW w:w="4678" w:type="dxa"/>
          </w:tcPr>
          <w:p w:rsidR="00032E84" w:rsidRPr="00AC5313" w:rsidRDefault="00032E84" w:rsidP="00032E84">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032E84" w:rsidRPr="00AC5313" w:rsidRDefault="00032E84" w:rsidP="00032E84">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032E84" w:rsidRPr="00AC5313" w:rsidTr="00B53265">
        <w:tc>
          <w:tcPr>
            <w:tcW w:w="709" w:type="dxa"/>
          </w:tcPr>
          <w:p w:rsidR="00032E84" w:rsidRPr="00AC5313" w:rsidRDefault="00032E84" w:rsidP="00032E8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032E84" w:rsidRPr="00AC5313" w:rsidRDefault="00032E84" w:rsidP="00032E84">
            <w:pPr>
              <w:rPr>
                <w:rFonts w:ascii="Times New Roman" w:hAnsi="Times New Roman" w:cs="Times New Roman"/>
                <w:sz w:val="24"/>
                <w:szCs w:val="24"/>
              </w:rPr>
            </w:pPr>
            <w:proofErr w:type="spellStart"/>
            <w:r w:rsidRPr="00AC5313">
              <w:rPr>
                <w:rFonts w:ascii="Times New Roman" w:hAnsi="Times New Roman" w:cs="Times New Roman"/>
                <w:kern w:val="26"/>
                <w:sz w:val="24"/>
                <w:szCs w:val="24"/>
                <w:lang w:val="ru-RU"/>
              </w:rPr>
              <w:t>Вшанування</w:t>
            </w:r>
            <w:proofErr w:type="spellEnd"/>
            <w:r w:rsidRPr="00AC5313">
              <w:rPr>
                <w:rFonts w:ascii="Times New Roman" w:hAnsi="Times New Roman" w:cs="Times New Roman"/>
                <w:kern w:val="26"/>
                <w:sz w:val="24"/>
                <w:szCs w:val="24"/>
                <w:lang w:val="ru-RU"/>
              </w:rPr>
              <w:t xml:space="preserve"> </w:t>
            </w:r>
            <w:proofErr w:type="spellStart"/>
            <w:r w:rsidRPr="00AC5313">
              <w:rPr>
                <w:rFonts w:ascii="Times New Roman" w:hAnsi="Times New Roman" w:cs="Times New Roman"/>
                <w:kern w:val="26"/>
                <w:sz w:val="24"/>
                <w:szCs w:val="24"/>
                <w:lang w:val="ru-RU"/>
              </w:rPr>
              <w:t>пам</w:t>
            </w:r>
            <w:r w:rsidR="003F7193">
              <w:rPr>
                <w:rFonts w:ascii="Times New Roman" w:hAnsi="Times New Roman" w:cs="Times New Roman"/>
                <w:kern w:val="26"/>
                <w:sz w:val="24"/>
                <w:szCs w:val="24"/>
                <w:lang w:val="ru-RU"/>
              </w:rPr>
              <w:t>’</w:t>
            </w:r>
            <w:r w:rsidRPr="00AC5313">
              <w:rPr>
                <w:rFonts w:ascii="Times New Roman" w:hAnsi="Times New Roman" w:cs="Times New Roman"/>
                <w:kern w:val="26"/>
                <w:sz w:val="24"/>
                <w:szCs w:val="24"/>
                <w:lang w:val="ru-RU"/>
              </w:rPr>
              <w:t>яті</w:t>
            </w:r>
            <w:proofErr w:type="spellEnd"/>
            <w:r w:rsidRPr="00AC5313">
              <w:rPr>
                <w:rFonts w:ascii="Times New Roman" w:hAnsi="Times New Roman" w:cs="Times New Roman"/>
                <w:kern w:val="26"/>
                <w:sz w:val="24"/>
                <w:szCs w:val="24"/>
                <w:lang w:val="ru-RU"/>
              </w:rPr>
              <w:t xml:space="preserve"> </w:t>
            </w:r>
            <w:proofErr w:type="spellStart"/>
            <w:r w:rsidRPr="00AC5313">
              <w:rPr>
                <w:rFonts w:ascii="Times New Roman" w:hAnsi="Times New Roman" w:cs="Times New Roman"/>
                <w:sz w:val="24"/>
                <w:szCs w:val="24"/>
                <w:lang w:val="ru-RU"/>
              </w:rPr>
              <w:t>письменника</w:t>
            </w:r>
            <w:proofErr w:type="spellEnd"/>
            <w:r w:rsidRPr="00AC5313">
              <w:rPr>
                <w:rFonts w:ascii="Times New Roman" w:hAnsi="Times New Roman" w:cs="Times New Roman"/>
                <w:sz w:val="24"/>
                <w:szCs w:val="24"/>
                <w:lang w:val="ru-RU"/>
              </w:rPr>
              <w:t>,</w:t>
            </w:r>
            <w:r w:rsidRPr="00AC5313">
              <w:rPr>
                <w:rFonts w:ascii="Times New Roman" w:hAnsi="Times New Roman" w:cs="Times New Roman"/>
                <w:kern w:val="26"/>
                <w:sz w:val="24"/>
                <w:szCs w:val="24"/>
                <w:lang w:val="ru-RU"/>
              </w:rPr>
              <w:t xml:space="preserve"> Героя України</w:t>
            </w:r>
            <w:r w:rsidRPr="00AC5313">
              <w:rPr>
                <w:rFonts w:ascii="Times New Roman" w:hAnsi="Times New Roman" w:cs="Times New Roman"/>
                <w:sz w:val="24"/>
                <w:szCs w:val="24"/>
                <w:lang w:val="ru-RU"/>
              </w:rPr>
              <w:t xml:space="preserve"> Романа </w:t>
            </w:r>
            <w:proofErr w:type="spellStart"/>
            <w:r w:rsidRPr="00AC5313">
              <w:rPr>
                <w:rFonts w:ascii="Times New Roman" w:hAnsi="Times New Roman" w:cs="Times New Roman"/>
                <w:sz w:val="24"/>
                <w:szCs w:val="24"/>
                <w:lang w:val="ru-RU"/>
              </w:rPr>
              <w:t>Іваничука</w:t>
            </w:r>
            <w:proofErr w:type="spellEnd"/>
            <w:r w:rsidRPr="00AC5313">
              <w:rPr>
                <w:rFonts w:ascii="Times New Roman" w:hAnsi="Times New Roman" w:cs="Times New Roman"/>
                <w:sz w:val="24"/>
                <w:szCs w:val="24"/>
                <w:lang w:val="ru-RU"/>
              </w:rPr>
              <w:t xml:space="preserve"> з </w:t>
            </w:r>
            <w:proofErr w:type="spellStart"/>
            <w:r w:rsidRPr="00AC5313">
              <w:rPr>
                <w:rFonts w:ascii="Times New Roman" w:hAnsi="Times New Roman" w:cs="Times New Roman"/>
                <w:sz w:val="24"/>
                <w:szCs w:val="24"/>
                <w:lang w:val="ru-RU"/>
              </w:rPr>
              <w:t>нагоди</w:t>
            </w:r>
            <w:proofErr w:type="spellEnd"/>
            <w:r w:rsidRPr="00AC5313">
              <w:rPr>
                <w:rFonts w:ascii="Times New Roman" w:hAnsi="Times New Roman" w:cs="Times New Roman"/>
                <w:sz w:val="24"/>
                <w:szCs w:val="24"/>
                <w:lang w:val="ru-RU"/>
              </w:rPr>
              <w:t xml:space="preserve"> 93-ї </w:t>
            </w:r>
            <w:proofErr w:type="spellStart"/>
            <w:r w:rsidRPr="00AC5313">
              <w:rPr>
                <w:rFonts w:ascii="Times New Roman" w:hAnsi="Times New Roman" w:cs="Times New Roman"/>
                <w:sz w:val="24"/>
                <w:szCs w:val="24"/>
                <w:lang w:val="ru-RU"/>
              </w:rPr>
              <w:t>річниці</w:t>
            </w:r>
            <w:proofErr w:type="spellEnd"/>
            <w:r w:rsidRPr="00AC5313">
              <w:rPr>
                <w:rFonts w:ascii="Times New Roman" w:hAnsi="Times New Roman" w:cs="Times New Roman"/>
                <w:sz w:val="24"/>
                <w:szCs w:val="24"/>
                <w:lang w:val="ru-RU"/>
              </w:rPr>
              <w:t xml:space="preserve"> від дня </w:t>
            </w:r>
            <w:proofErr w:type="spellStart"/>
            <w:r w:rsidRPr="00AC5313">
              <w:rPr>
                <w:rFonts w:ascii="Times New Roman" w:hAnsi="Times New Roman" w:cs="Times New Roman"/>
                <w:sz w:val="24"/>
                <w:szCs w:val="24"/>
                <w:lang w:val="ru-RU"/>
              </w:rPr>
              <w:t>народження</w:t>
            </w:r>
            <w:proofErr w:type="spellEnd"/>
          </w:p>
        </w:tc>
        <w:tc>
          <w:tcPr>
            <w:tcW w:w="3231" w:type="dxa"/>
          </w:tcPr>
          <w:p w:rsidR="00032E84" w:rsidRPr="00AC5313" w:rsidRDefault="00032E84" w:rsidP="00032E84">
            <w:pPr>
              <w:rPr>
                <w:rFonts w:ascii="Times New Roman" w:hAnsi="Times New Roman" w:cs="Times New Roman"/>
                <w:sz w:val="24"/>
                <w:szCs w:val="24"/>
              </w:rPr>
            </w:pPr>
            <w:r w:rsidRPr="00AC5313">
              <w:rPr>
                <w:rFonts w:ascii="Times New Roman" w:hAnsi="Times New Roman" w:cs="Times New Roman"/>
                <w:sz w:val="24"/>
                <w:szCs w:val="24"/>
              </w:rPr>
              <w:t>27 травня</w:t>
            </w:r>
          </w:p>
        </w:tc>
        <w:tc>
          <w:tcPr>
            <w:tcW w:w="4678" w:type="dxa"/>
          </w:tcPr>
          <w:p w:rsidR="00032E84" w:rsidRPr="00AC5313" w:rsidRDefault="00032E84" w:rsidP="00032E84">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032E84" w:rsidRPr="00AC5313" w:rsidRDefault="00032E84" w:rsidP="00032E84">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032E84" w:rsidRPr="00AC5313" w:rsidTr="00B53265">
        <w:tc>
          <w:tcPr>
            <w:tcW w:w="709" w:type="dxa"/>
          </w:tcPr>
          <w:p w:rsidR="00032E84" w:rsidRPr="00AC5313" w:rsidRDefault="00032E84" w:rsidP="00032E8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032E84" w:rsidRPr="00AC5313" w:rsidRDefault="00032E84" w:rsidP="00032E84">
            <w:pPr>
              <w:tabs>
                <w:tab w:val="left" w:pos="426"/>
              </w:tabs>
              <w:rPr>
                <w:rFonts w:ascii="Times New Roman" w:hAnsi="Times New Roman" w:cs="Times New Roman"/>
                <w:sz w:val="24"/>
                <w:szCs w:val="24"/>
              </w:rPr>
            </w:pPr>
            <w:r w:rsidRPr="00AC5313">
              <w:rPr>
                <w:rFonts w:ascii="Times New Roman" w:hAnsi="Times New Roman" w:cs="Times New Roman"/>
                <w:sz w:val="24"/>
                <w:szCs w:val="24"/>
              </w:rPr>
              <w:t>День хіміка</w:t>
            </w:r>
          </w:p>
        </w:tc>
        <w:tc>
          <w:tcPr>
            <w:tcW w:w="3231" w:type="dxa"/>
          </w:tcPr>
          <w:p w:rsidR="00032E84" w:rsidRPr="00AC5313" w:rsidRDefault="00032E84" w:rsidP="00032E84">
            <w:pPr>
              <w:rPr>
                <w:rFonts w:ascii="Times New Roman" w:hAnsi="Times New Roman" w:cs="Times New Roman"/>
                <w:sz w:val="24"/>
                <w:szCs w:val="24"/>
              </w:rPr>
            </w:pPr>
            <w:r w:rsidRPr="00AC5313">
              <w:rPr>
                <w:rFonts w:ascii="Times New Roman" w:hAnsi="Times New Roman" w:cs="Times New Roman"/>
                <w:sz w:val="24"/>
                <w:szCs w:val="24"/>
              </w:rPr>
              <w:t>28 травня</w:t>
            </w:r>
          </w:p>
        </w:tc>
        <w:tc>
          <w:tcPr>
            <w:tcW w:w="4678" w:type="dxa"/>
          </w:tcPr>
          <w:p w:rsidR="00032E84" w:rsidRPr="00AC5313" w:rsidRDefault="00032E84" w:rsidP="00032E84">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032E84" w:rsidRPr="00AC5313" w:rsidTr="00B53265">
        <w:tc>
          <w:tcPr>
            <w:tcW w:w="709" w:type="dxa"/>
          </w:tcPr>
          <w:p w:rsidR="00032E84" w:rsidRPr="00AC5313" w:rsidRDefault="00032E84" w:rsidP="00032E8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032E84" w:rsidRPr="00AC5313" w:rsidRDefault="00032E84" w:rsidP="00032E84">
            <w:pPr>
              <w:rPr>
                <w:rFonts w:ascii="Times New Roman" w:hAnsi="Times New Roman" w:cs="Times New Roman"/>
                <w:sz w:val="24"/>
                <w:szCs w:val="24"/>
              </w:rPr>
            </w:pPr>
            <w:r w:rsidRPr="00AC5313">
              <w:rPr>
                <w:rFonts w:ascii="Times New Roman" w:hAnsi="Times New Roman" w:cs="Times New Roman"/>
                <w:bCs/>
                <w:sz w:val="24"/>
                <w:szCs w:val="24"/>
              </w:rPr>
              <w:t>Вшанування пам</w:t>
            </w:r>
            <w:r w:rsidR="003F7193">
              <w:rPr>
                <w:rFonts w:ascii="Times New Roman" w:hAnsi="Times New Roman" w:cs="Times New Roman"/>
                <w:bCs/>
                <w:sz w:val="24"/>
                <w:szCs w:val="24"/>
              </w:rPr>
              <w:t>’</w:t>
            </w:r>
            <w:r w:rsidRPr="00AC5313">
              <w:rPr>
                <w:rFonts w:ascii="Times New Roman" w:hAnsi="Times New Roman" w:cs="Times New Roman"/>
                <w:bCs/>
                <w:sz w:val="24"/>
                <w:szCs w:val="24"/>
              </w:rPr>
              <w:t>яті Івана Франка до 106-х роковин смерті</w:t>
            </w:r>
          </w:p>
        </w:tc>
        <w:tc>
          <w:tcPr>
            <w:tcW w:w="3231" w:type="dxa"/>
          </w:tcPr>
          <w:p w:rsidR="00032E84" w:rsidRPr="00AC5313" w:rsidRDefault="00032E84" w:rsidP="00032E84">
            <w:pPr>
              <w:rPr>
                <w:rFonts w:ascii="Times New Roman" w:hAnsi="Times New Roman" w:cs="Times New Roman"/>
                <w:sz w:val="24"/>
                <w:szCs w:val="24"/>
              </w:rPr>
            </w:pPr>
            <w:r w:rsidRPr="00AC5313">
              <w:rPr>
                <w:rFonts w:ascii="Times New Roman" w:hAnsi="Times New Roman" w:cs="Times New Roman"/>
                <w:sz w:val="24"/>
                <w:szCs w:val="24"/>
              </w:rPr>
              <w:t>28 травня</w:t>
            </w:r>
          </w:p>
        </w:tc>
        <w:tc>
          <w:tcPr>
            <w:tcW w:w="4678" w:type="dxa"/>
          </w:tcPr>
          <w:p w:rsidR="00032E84" w:rsidRPr="00AC5313" w:rsidRDefault="00032E84" w:rsidP="00032E84">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032E84" w:rsidRPr="00AC5313" w:rsidRDefault="00032E84" w:rsidP="00032E84">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032E84" w:rsidRPr="00AC5313" w:rsidTr="00D51195">
        <w:tc>
          <w:tcPr>
            <w:tcW w:w="709" w:type="dxa"/>
          </w:tcPr>
          <w:p w:rsidR="00032E84" w:rsidRPr="00AC5313" w:rsidRDefault="00032E84" w:rsidP="00032E8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032E84" w:rsidRPr="00AC5313" w:rsidRDefault="00032E84" w:rsidP="00032E84">
            <w:pPr>
              <w:tabs>
                <w:tab w:val="left" w:pos="426"/>
              </w:tabs>
              <w:rPr>
                <w:rFonts w:ascii="Times New Roman" w:hAnsi="Times New Roman" w:cs="Times New Roman"/>
                <w:sz w:val="24"/>
                <w:szCs w:val="24"/>
              </w:rPr>
            </w:pPr>
            <w:r w:rsidRPr="00AC5313">
              <w:rPr>
                <w:rFonts w:ascii="Times New Roman" w:hAnsi="Times New Roman" w:cs="Times New Roman"/>
                <w:sz w:val="24"/>
                <w:szCs w:val="24"/>
              </w:rPr>
              <w:t>Данський форум з питань аутсорсингу</w:t>
            </w:r>
          </w:p>
        </w:tc>
        <w:tc>
          <w:tcPr>
            <w:tcW w:w="3231" w:type="dxa"/>
          </w:tcPr>
          <w:p w:rsidR="00032E84" w:rsidRPr="00AC5313" w:rsidRDefault="00032E84" w:rsidP="00032E84">
            <w:pPr>
              <w:rPr>
                <w:rFonts w:ascii="Times New Roman" w:hAnsi="Times New Roman" w:cs="Times New Roman"/>
                <w:sz w:val="24"/>
                <w:szCs w:val="24"/>
              </w:rPr>
            </w:pPr>
            <w:r>
              <w:rPr>
                <w:rFonts w:ascii="Times New Roman" w:hAnsi="Times New Roman" w:cs="Times New Roman"/>
                <w:sz w:val="24"/>
                <w:szCs w:val="24"/>
              </w:rPr>
              <w:t>Т</w:t>
            </w:r>
            <w:r w:rsidRPr="00AC5313">
              <w:rPr>
                <w:rFonts w:ascii="Times New Roman" w:hAnsi="Times New Roman" w:cs="Times New Roman"/>
                <w:sz w:val="24"/>
                <w:szCs w:val="24"/>
              </w:rPr>
              <w:t>равень</w:t>
            </w:r>
          </w:p>
        </w:tc>
        <w:tc>
          <w:tcPr>
            <w:tcW w:w="4678" w:type="dxa"/>
          </w:tcPr>
          <w:p w:rsidR="00032E84" w:rsidRPr="00AC5313" w:rsidRDefault="00032E84" w:rsidP="00032E84">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032E84" w:rsidRPr="00AC5313" w:rsidTr="00D51195">
        <w:tc>
          <w:tcPr>
            <w:tcW w:w="709" w:type="dxa"/>
          </w:tcPr>
          <w:p w:rsidR="00032E84" w:rsidRPr="00AC5313" w:rsidRDefault="00032E84" w:rsidP="00032E8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032E84" w:rsidRPr="00AC5313" w:rsidRDefault="00032E84" w:rsidP="00032E84">
            <w:pPr>
              <w:rPr>
                <w:rFonts w:ascii="Times New Roman" w:hAnsi="Times New Roman" w:cs="Times New Roman"/>
                <w:sz w:val="24"/>
                <w:szCs w:val="24"/>
              </w:rPr>
            </w:pPr>
            <w:r w:rsidRPr="00AC5313">
              <w:rPr>
                <w:rFonts w:ascii="Times New Roman" w:hAnsi="Times New Roman" w:cs="Times New Roman"/>
                <w:sz w:val="24"/>
                <w:szCs w:val="24"/>
              </w:rPr>
              <w:t>«Школа комунікатора» для організацій громадянського суспільства</w:t>
            </w:r>
          </w:p>
        </w:tc>
        <w:tc>
          <w:tcPr>
            <w:tcW w:w="3231" w:type="dxa"/>
          </w:tcPr>
          <w:p w:rsidR="00032E84" w:rsidRPr="00AC5313" w:rsidRDefault="00032E84" w:rsidP="00032E84">
            <w:pPr>
              <w:rPr>
                <w:rFonts w:ascii="Times New Roman" w:hAnsi="Times New Roman" w:cs="Times New Roman"/>
                <w:sz w:val="24"/>
                <w:szCs w:val="24"/>
              </w:rPr>
            </w:pPr>
            <w:r w:rsidRPr="00AC5313">
              <w:rPr>
                <w:rFonts w:ascii="Times New Roman" w:hAnsi="Times New Roman" w:cs="Times New Roman"/>
                <w:sz w:val="24"/>
                <w:szCs w:val="24"/>
              </w:rPr>
              <w:t>Травень</w:t>
            </w:r>
          </w:p>
        </w:tc>
        <w:tc>
          <w:tcPr>
            <w:tcW w:w="4678" w:type="dxa"/>
          </w:tcPr>
          <w:p w:rsidR="00032E84" w:rsidRPr="00AC5313" w:rsidRDefault="00032E84" w:rsidP="00032E84">
            <w:pPr>
              <w:rPr>
                <w:rFonts w:ascii="Times New Roman" w:hAnsi="Times New Roman" w:cs="Times New Roman"/>
                <w:bCs/>
                <w:sz w:val="24"/>
                <w:szCs w:val="24"/>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032E84" w:rsidRPr="00AC5313" w:rsidTr="00D51195">
        <w:tc>
          <w:tcPr>
            <w:tcW w:w="709" w:type="dxa"/>
          </w:tcPr>
          <w:p w:rsidR="00032E84" w:rsidRPr="00AC5313" w:rsidRDefault="00032E84" w:rsidP="00032E8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032E84" w:rsidRPr="00AC5313" w:rsidRDefault="00032E84" w:rsidP="00032E84">
            <w:pPr>
              <w:pStyle w:val="af4"/>
              <w:snapToGrid w:val="0"/>
            </w:pPr>
            <w:r w:rsidRPr="00AC5313">
              <w:t>Відзначення 70-річчя створення Самбірського фахового коледжу культури і мистецтв</w:t>
            </w:r>
          </w:p>
        </w:tc>
        <w:tc>
          <w:tcPr>
            <w:tcW w:w="3231" w:type="dxa"/>
          </w:tcPr>
          <w:p w:rsidR="00032E84" w:rsidRPr="00AC5313" w:rsidRDefault="00032E84" w:rsidP="00032E84">
            <w:pPr>
              <w:rPr>
                <w:rFonts w:ascii="Times New Roman" w:hAnsi="Times New Roman" w:cs="Times New Roman"/>
                <w:sz w:val="24"/>
                <w:szCs w:val="24"/>
              </w:rPr>
            </w:pPr>
            <w:r w:rsidRPr="00AC5313">
              <w:rPr>
                <w:rFonts w:ascii="Times New Roman" w:hAnsi="Times New Roman" w:cs="Times New Roman"/>
                <w:sz w:val="24"/>
                <w:szCs w:val="24"/>
              </w:rPr>
              <w:t>Травень</w:t>
            </w:r>
          </w:p>
        </w:tc>
        <w:tc>
          <w:tcPr>
            <w:tcW w:w="4678" w:type="dxa"/>
          </w:tcPr>
          <w:p w:rsidR="00032E84" w:rsidRPr="00AC5313" w:rsidRDefault="00032E84" w:rsidP="00032E84">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032E84" w:rsidRPr="00AC5313" w:rsidRDefault="00032E84" w:rsidP="00032E84">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032E84" w:rsidRPr="00AC5313" w:rsidTr="00D51195">
        <w:tc>
          <w:tcPr>
            <w:tcW w:w="709" w:type="dxa"/>
          </w:tcPr>
          <w:p w:rsidR="00032E84" w:rsidRPr="00AC5313" w:rsidRDefault="00032E84" w:rsidP="00032E8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032E84" w:rsidRPr="00AC5313" w:rsidRDefault="00032E84" w:rsidP="00032E84">
            <w:pPr>
              <w:pStyle w:val="af4"/>
              <w:snapToGrid w:val="0"/>
            </w:pPr>
            <w:r w:rsidRPr="00AC5313">
              <w:t>Навчальні семінари для працівників музейної галузі області</w:t>
            </w:r>
          </w:p>
        </w:tc>
        <w:tc>
          <w:tcPr>
            <w:tcW w:w="3231" w:type="dxa"/>
          </w:tcPr>
          <w:p w:rsidR="00032E84" w:rsidRPr="00AC5313" w:rsidRDefault="00032E84" w:rsidP="00032E84">
            <w:pPr>
              <w:rPr>
                <w:rFonts w:ascii="Times New Roman" w:hAnsi="Times New Roman" w:cs="Times New Roman"/>
                <w:sz w:val="24"/>
                <w:szCs w:val="24"/>
              </w:rPr>
            </w:pPr>
            <w:r w:rsidRPr="00AC5313">
              <w:rPr>
                <w:rFonts w:ascii="Times New Roman" w:hAnsi="Times New Roman" w:cs="Times New Roman"/>
                <w:sz w:val="24"/>
                <w:szCs w:val="24"/>
              </w:rPr>
              <w:t>Травень</w:t>
            </w:r>
          </w:p>
        </w:tc>
        <w:tc>
          <w:tcPr>
            <w:tcW w:w="4678" w:type="dxa"/>
          </w:tcPr>
          <w:p w:rsidR="00032E84" w:rsidRPr="00AC5313" w:rsidRDefault="00032E84" w:rsidP="00032E84">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032E84" w:rsidRPr="00AC5313" w:rsidRDefault="00032E84" w:rsidP="00032E84">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032E84" w:rsidRPr="00AC5313" w:rsidTr="00BC4CFD">
        <w:tc>
          <w:tcPr>
            <w:tcW w:w="709" w:type="dxa"/>
          </w:tcPr>
          <w:p w:rsidR="00032E84" w:rsidRPr="00AC5313" w:rsidRDefault="00032E84" w:rsidP="00032E8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032E84" w:rsidRPr="00AC5313" w:rsidRDefault="00032E84" w:rsidP="00032E84">
            <w:pPr>
              <w:rPr>
                <w:rFonts w:ascii="Times New Roman" w:hAnsi="Times New Roman" w:cs="Times New Roman"/>
                <w:sz w:val="24"/>
                <w:szCs w:val="24"/>
              </w:rPr>
            </w:pPr>
            <w:r w:rsidRPr="00AC5313">
              <w:rPr>
                <w:rFonts w:ascii="Times New Roman" w:hAnsi="Times New Roman" w:cs="Times New Roman"/>
                <w:sz w:val="24"/>
                <w:szCs w:val="24"/>
              </w:rPr>
              <w:t>Освітня академія для керівників закладів професійної (професійно-технічної) освіти</w:t>
            </w:r>
          </w:p>
        </w:tc>
        <w:tc>
          <w:tcPr>
            <w:tcW w:w="3231" w:type="dxa"/>
            <w:vAlign w:val="center"/>
          </w:tcPr>
          <w:p w:rsidR="00032E84" w:rsidRPr="00AC5313" w:rsidRDefault="00032E84" w:rsidP="00032E84">
            <w:pPr>
              <w:rPr>
                <w:rFonts w:ascii="Times New Roman" w:hAnsi="Times New Roman" w:cs="Times New Roman"/>
                <w:sz w:val="24"/>
                <w:szCs w:val="24"/>
              </w:rPr>
            </w:pPr>
            <w:r w:rsidRPr="00AC5313">
              <w:rPr>
                <w:rFonts w:ascii="Times New Roman" w:hAnsi="Times New Roman" w:cs="Times New Roman"/>
                <w:sz w:val="24"/>
                <w:szCs w:val="24"/>
              </w:rPr>
              <w:t xml:space="preserve">Травень </w:t>
            </w:r>
          </w:p>
        </w:tc>
        <w:tc>
          <w:tcPr>
            <w:tcW w:w="4678" w:type="dxa"/>
          </w:tcPr>
          <w:p w:rsidR="00032E84" w:rsidRPr="00AC5313" w:rsidRDefault="00032E84" w:rsidP="00032E84">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освіти і науки</w:t>
            </w:r>
          </w:p>
          <w:p w:rsidR="00032E84" w:rsidRPr="00AC5313" w:rsidRDefault="00032E84" w:rsidP="00032E84">
            <w:pPr>
              <w:ind w:firstLine="22"/>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032E84" w:rsidRPr="00AC5313" w:rsidTr="00B53265">
        <w:tc>
          <w:tcPr>
            <w:tcW w:w="709" w:type="dxa"/>
          </w:tcPr>
          <w:p w:rsidR="00032E84" w:rsidRPr="00AC5313" w:rsidRDefault="00032E84" w:rsidP="00032E8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032E84" w:rsidRPr="00AC5313" w:rsidRDefault="00032E84" w:rsidP="00032E84">
            <w:pPr>
              <w:rPr>
                <w:rFonts w:ascii="Times New Roman" w:hAnsi="Times New Roman" w:cs="Times New Roman"/>
                <w:bCs/>
                <w:sz w:val="24"/>
                <w:szCs w:val="24"/>
              </w:rPr>
            </w:pPr>
            <w:r w:rsidRPr="00AC5313">
              <w:rPr>
                <w:rFonts w:ascii="Times New Roman" w:hAnsi="Times New Roman" w:cs="Times New Roman"/>
                <w:bCs/>
                <w:sz w:val="24"/>
                <w:szCs w:val="24"/>
                <w:lang w:val="en-US"/>
              </w:rPr>
              <w:t>VII</w:t>
            </w:r>
            <w:r w:rsidRPr="00AC5313">
              <w:rPr>
                <w:rFonts w:ascii="Times New Roman" w:hAnsi="Times New Roman" w:cs="Times New Roman"/>
                <w:bCs/>
                <w:sz w:val="24"/>
                <w:szCs w:val="24"/>
                <w:lang w:val="ru-RU"/>
              </w:rPr>
              <w:t xml:space="preserve"> </w:t>
            </w:r>
            <w:proofErr w:type="spellStart"/>
            <w:r w:rsidRPr="00AC5313">
              <w:rPr>
                <w:rFonts w:ascii="Times New Roman" w:hAnsi="Times New Roman" w:cs="Times New Roman"/>
                <w:bCs/>
                <w:sz w:val="24"/>
                <w:szCs w:val="24"/>
                <w:lang w:val="ru-RU"/>
              </w:rPr>
              <w:t>Всеукраїнський</w:t>
            </w:r>
            <w:proofErr w:type="spellEnd"/>
            <w:r w:rsidRPr="00AC5313">
              <w:rPr>
                <w:rFonts w:ascii="Times New Roman" w:hAnsi="Times New Roman" w:cs="Times New Roman"/>
                <w:bCs/>
                <w:sz w:val="24"/>
                <w:szCs w:val="24"/>
                <w:lang w:val="ru-RU"/>
              </w:rPr>
              <w:t xml:space="preserve"> конкурс </w:t>
            </w:r>
            <w:proofErr w:type="spellStart"/>
            <w:r w:rsidRPr="00AC5313">
              <w:rPr>
                <w:rFonts w:ascii="Times New Roman" w:hAnsi="Times New Roman" w:cs="Times New Roman"/>
                <w:bCs/>
                <w:sz w:val="24"/>
                <w:szCs w:val="24"/>
                <w:lang w:val="ru-RU"/>
              </w:rPr>
              <w:t>юних</w:t>
            </w:r>
            <w:proofErr w:type="spellEnd"/>
            <w:r w:rsidRPr="00AC5313">
              <w:rPr>
                <w:rFonts w:ascii="Times New Roman" w:hAnsi="Times New Roman" w:cs="Times New Roman"/>
                <w:bCs/>
                <w:sz w:val="24"/>
                <w:szCs w:val="24"/>
                <w:lang w:val="ru-RU"/>
              </w:rPr>
              <w:t xml:space="preserve"> </w:t>
            </w:r>
            <w:proofErr w:type="spellStart"/>
            <w:r w:rsidRPr="00AC5313">
              <w:rPr>
                <w:rFonts w:ascii="Times New Roman" w:hAnsi="Times New Roman" w:cs="Times New Roman"/>
                <w:bCs/>
                <w:sz w:val="24"/>
                <w:szCs w:val="24"/>
                <w:lang w:val="ru-RU"/>
              </w:rPr>
              <w:t>музикантів</w:t>
            </w:r>
            <w:proofErr w:type="spellEnd"/>
            <w:r w:rsidRPr="00AC5313">
              <w:rPr>
                <w:rFonts w:ascii="Times New Roman" w:hAnsi="Times New Roman" w:cs="Times New Roman"/>
                <w:bCs/>
                <w:sz w:val="24"/>
                <w:szCs w:val="24"/>
                <w:lang w:val="ru-RU"/>
              </w:rPr>
              <w:t xml:space="preserve"> “</w:t>
            </w:r>
            <w:r w:rsidRPr="00AC5313">
              <w:rPr>
                <w:rFonts w:ascii="Times New Roman" w:hAnsi="Times New Roman" w:cs="Times New Roman"/>
                <w:bCs/>
                <w:sz w:val="24"/>
                <w:szCs w:val="24"/>
              </w:rPr>
              <w:t>Франкове підгір</w:t>
            </w:r>
            <w:r w:rsidR="003F7193">
              <w:rPr>
                <w:rFonts w:ascii="Times New Roman" w:hAnsi="Times New Roman" w:cs="Times New Roman"/>
                <w:bCs/>
                <w:sz w:val="24"/>
                <w:szCs w:val="24"/>
              </w:rPr>
              <w:t>’</w:t>
            </w:r>
            <w:r w:rsidRPr="00AC5313">
              <w:rPr>
                <w:rFonts w:ascii="Times New Roman" w:hAnsi="Times New Roman" w:cs="Times New Roman"/>
                <w:bCs/>
                <w:sz w:val="24"/>
                <w:szCs w:val="24"/>
              </w:rPr>
              <w:t>я»</w:t>
            </w:r>
          </w:p>
        </w:tc>
        <w:tc>
          <w:tcPr>
            <w:tcW w:w="3231" w:type="dxa"/>
          </w:tcPr>
          <w:p w:rsidR="00032E84" w:rsidRPr="00AC5313" w:rsidRDefault="00032E84" w:rsidP="00032E84">
            <w:pPr>
              <w:rPr>
                <w:rFonts w:ascii="Times New Roman" w:hAnsi="Times New Roman" w:cs="Times New Roman"/>
                <w:sz w:val="24"/>
                <w:szCs w:val="24"/>
              </w:rPr>
            </w:pPr>
            <w:r w:rsidRPr="00AC5313">
              <w:rPr>
                <w:rFonts w:ascii="Times New Roman" w:hAnsi="Times New Roman" w:cs="Times New Roman"/>
                <w:sz w:val="24"/>
                <w:szCs w:val="24"/>
              </w:rPr>
              <w:t>Травень</w:t>
            </w:r>
          </w:p>
        </w:tc>
        <w:tc>
          <w:tcPr>
            <w:tcW w:w="4678" w:type="dxa"/>
          </w:tcPr>
          <w:p w:rsidR="00032E84" w:rsidRPr="00AC5313" w:rsidRDefault="00032E84" w:rsidP="00032E84">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032E84" w:rsidRPr="00AC5313" w:rsidRDefault="00032E84" w:rsidP="00032E84">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032E84" w:rsidRPr="00AC5313" w:rsidTr="00B53265">
        <w:tc>
          <w:tcPr>
            <w:tcW w:w="709" w:type="dxa"/>
          </w:tcPr>
          <w:p w:rsidR="00032E84" w:rsidRPr="00AC5313" w:rsidRDefault="00032E84" w:rsidP="00032E8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032E84" w:rsidRPr="00AC5313" w:rsidRDefault="00032E84" w:rsidP="00032E84">
            <w:pPr>
              <w:pStyle w:val="af4"/>
              <w:snapToGrid w:val="0"/>
              <w:rPr>
                <w:bCs/>
                <w:lang w:val="ru-RU"/>
              </w:rPr>
            </w:pPr>
            <w:proofErr w:type="spellStart"/>
            <w:r w:rsidRPr="00AC5313">
              <w:rPr>
                <w:lang w:val="ru-RU"/>
              </w:rPr>
              <w:t>Міжнародний</w:t>
            </w:r>
            <w:proofErr w:type="spellEnd"/>
            <w:r w:rsidRPr="00AC5313">
              <w:rPr>
                <w:lang w:val="ru-RU"/>
              </w:rPr>
              <w:t xml:space="preserve"> фестиваль </w:t>
            </w:r>
            <w:proofErr w:type="spellStart"/>
            <w:r w:rsidRPr="00AC5313">
              <w:rPr>
                <w:lang w:val="ru-RU"/>
              </w:rPr>
              <w:t>музичного</w:t>
            </w:r>
            <w:proofErr w:type="spellEnd"/>
            <w:r w:rsidRPr="00AC5313">
              <w:rPr>
                <w:lang w:val="ru-RU"/>
              </w:rPr>
              <w:t xml:space="preserve"> </w:t>
            </w:r>
            <w:proofErr w:type="spellStart"/>
            <w:r w:rsidRPr="00AC5313">
              <w:rPr>
                <w:lang w:val="ru-RU"/>
              </w:rPr>
              <w:t>мистецтва</w:t>
            </w:r>
            <w:proofErr w:type="spellEnd"/>
            <w:r w:rsidRPr="00AC5313">
              <w:rPr>
                <w:lang w:val="ru-RU"/>
              </w:rPr>
              <w:t xml:space="preserve"> «</w:t>
            </w:r>
            <w:proofErr w:type="spellStart"/>
            <w:r w:rsidRPr="00AC5313">
              <w:rPr>
                <w:lang w:val="ru-RU"/>
              </w:rPr>
              <w:t>Віртуози</w:t>
            </w:r>
            <w:proofErr w:type="spellEnd"/>
            <w:r w:rsidRPr="00AC5313">
              <w:rPr>
                <w:lang w:val="ru-RU"/>
              </w:rPr>
              <w:t>»</w:t>
            </w:r>
          </w:p>
        </w:tc>
        <w:tc>
          <w:tcPr>
            <w:tcW w:w="3231" w:type="dxa"/>
          </w:tcPr>
          <w:p w:rsidR="00032E84" w:rsidRPr="00AC5313" w:rsidRDefault="00032E84" w:rsidP="00032E84">
            <w:pPr>
              <w:rPr>
                <w:rFonts w:ascii="Times New Roman" w:hAnsi="Times New Roman" w:cs="Times New Roman"/>
                <w:sz w:val="24"/>
                <w:szCs w:val="24"/>
                <w:lang w:val="ru-RU"/>
              </w:rPr>
            </w:pPr>
            <w:proofErr w:type="spellStart"/>
            <w:r w:rsidRPr="00AC5313">
              <w:rPr>
                <w:rFonts w:ascii="Times New Roman" w:hAnsi="Times New Roman" w:cs="Times New Roman"/>
                <w:sz w:val="24"/>
                <w:szCs w:val="24"/>
                <w:lang w:val="ru-RU"/>
              </w:rPr>
              <w:t>Травень</w:t>
            </w:r>
            <w:proofErr w:type="spellEnd"/>
          </w:p>
        </w:tc>
        <w:tc>
          <w:tcPr>
            <w:tcW w:w="4678" w:type="dxa"/>
          </w:tcPr>
          <w:p w:rsidR="00032E84" w:rsidRPr="00AC5313" w:rsidRDefault="00032E84" w:rsidP="00032E84">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032E84" w:rsidRPr="00AC5313" w:rsidRDefault="00032E84" w:rsidP="00032E84">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lastRenderedPageBreak/>
              <w:t>Львівської обласної державної адміністрації</w:t>
            </w:r>
          </w:p>
        </w:tc>
      </w:tr>
      <w:tr w:rsidR="00032E84" w:rsidRPr="00671FB4" w:rsidTr="00B53265">
        <w:tc>
          <w:tcPr>
            <w:tcW w:w="709" w:type="dxa"/>
          </w:tcPr>
          <w:p w:rsidR="00032E84" w:rsidRPr="00AC5313" w:rsidRDefault="00032E84" w:rsidP="00032E8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032E84" w:rsidRPr="00B53265" w:rsidRDefault="00032E84" w:rsidP="00032E84">
            <w:pPr>
              <w:rPr>
                <w:rFonts w:ascii="Times New Roman" w:hAnsi="Times New Roman" w:cs="Times New Roman"/>
                <w:sz w:val="24"/>
                <w:szCs w:val="24"/>
              </w:rPr>
            </w:pPr>
            <w:r w:rsidRPr="00B53265">
              <w:rPr>
                <w:rFonts w:ascii="Times New Roman" w:hAnsi="Times New Roman" w:cs="Times New Roman"/>
                <w:sz w:val="24"/>
                <w:szCs w:val="24"/>
              </w:rPr>
              <w:t>Захід «Святкуймо</w:t>
            </w:r>
            <w:r>
              <w:rPr>
                <w:sz w:val="24"/>
                <w:szCs w:val="24"/>
              </w:rPr>
              <w:t xml:space="preserve"> </w:t>
            </w:r>
            <w:r w:rsidR="00210C9E">
              <w:rPr>
                <w:rFonts w:ascii="Times New Roman" w:hAnsi="Times New Roman" w:cs="Times New Roman"/>
                <w:sz w:val="24"/>
                <w:szCs w:val="24"/>
              </w:rPr>
              <w:t>Воскресіння разом»</w:t>
            </w:r>
          </w:p>
        </w:tc>
        <w:tc>
          <w:tcPr>
            <w:tcW w:w="3231" w:type="dxa"/>
          </w:tcPr>
          <w:p w:rsidR="00032E84" w:rsidRPr="00E67915" w:rsidRDefault="00032E84" w:rsidP="00032E84">
            <w:pPr>
              <w:rPr>
                <w:rFonts w:ascii="Times New Roman" w:hAnsi="Times New Roman" w:cs="Times New Roman"/>
                <w:sz w:val="24"/>
                <w:szCs w:val="24"/>
              </w:rPr>
            </w:pPr>
            <w:r w:rsidRPr="00E67915">
              <w:rPr>
                <w:rFonts w:ascii="Times New Roman" w:hAnsi="Times New Roman" w:cs="Times New Roman"/>
                <w:sz w:val="24"/>
                <w:szCs w:val="24"/>
              </w:rPr>
              <w:t xml:space="preserve">Травень </w:t>
            </w:r>
          </w:p>
        </w:tc>
        <w:tc>
          <w:tcPr>
            <w:tcW w:w="4678" w:type="dxa"/>
          </w:tcPr>
          <w:p w:rsidR="00032E84" w:rsidRPr="00AC5313" w:rsidRDefault="00032E84" w:rsidP="00032E84">
            <w:pPr>
              <w:rPr>
                <w:rFonts w:ascii="Times New Roman" w:hAnsi="Times New Roman" w:cs="Times New Roman"/>
                <w:bCs/>
                <w:sz w:val="24"/>
                <w:szCs w:val="24"/>
              </w:rPr>
            </w:pPr>
            <w:r w:rsidRPr="00AC5313">
              <w:rPr>
                <w:rFonts w:ascii="Times New Roman" w:hAnsi="Times New Roman" w:cs="Times New Roman"/>
                <w:bCs/>
                <w:sz w:val="24"/>
                <w:szCs w:val="24"/>
              </w:rPr>
              <w:t>Служба у справах дітей Львівської обласної державної адміністрації</w:t>
            </w:r>
          </w:p>
          <w:p w:rsidR="00032E84" w:rsidRPr="00AC5313" w:rsidRDefault="00032E84" w:rsidP="00032E84">
            <w:pPr>
              <w:rPr>
                <w:rFonts w:ascii="Times New Roman" w:hAnsi="Times New Roman" w:cs="Times New Roman"/>
                <w:bCs/>
                <w:sz w:val="24"/>
                <w:szCs w:val="24"/>
              </w:rPr>
            </w:pPr>
          </w:p>
        </w:tc>
      </w:tr>
      <w:tr w:rsidR="00032E84" w:rsidRPr="00671FB4" w:rsidTr="00210C9E">
        <w:trPr>
          <w:trHeight w:val="974"/>
        </w:trPr>
        <w:tc>
          <w:tcPr>
            <w:tcW w:w="709" w:type="dxa"/>
          </w:tcPr>
          <w:p w:rsidR="00032E84" w:rsidRPr="00AC5313" w:rsidRDefault="00032E84" w:rsidP="00032E8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032E84" w:rsidRPr="00AC5313" w:rsidRDefault="00032E84" w:rsidP="00032E84">
            <w:pPr>
              <w:rPr>
                <w:rFonts w:ascii="Times New Roman" w:hAnsi="Times New Roman" w:cs="Times New Roman"/>
                <w:sz w:val="24"/>
                <w:szCs w:val="24"/>
                <w:highlight w:val="white"/>
              </w:rPr>
            </w:pPr>
            <w:r w:rsidRPr="00AC5313">
              <w:rPr>
                <w:rFonts w:ascii="Times New Roman" w:hAnsi="Times New Roman" w:cs="Times New Roman"/>
                <w:sz w:val="24"/>
                <w:szCs w:val="24"/>
                <w:highlight w:val="white"/>
              </w:rPr>
              <w:t>Рада лісового сектору Львівської області</w:t>
            </w:r>
          </w:p>
        </w:tc>
        <w:tc>
          <w:tcPr>
            <w:tcW w:w="3231" w:type="dxa"/>
          </w:tcPr>
          <w:p w:rsidR="00032E84" w:rsidRPr="00AC5313" w:rsidRDefault="00032E84" w:rsidP="00032E84">
            <w:pPr>
              <w:rPr>
                <w:rFonts w:ascii="Times New Roman" w:hAnsi="Times New Roman" w:cs="Times New Roman"/>
                <w:sz w:val="24"/>
                <w:szCs w:val="24"/>
              </w:rPr>
            </w:pPr>
            <w:r>
              <w:rPr>
                <w:rFonts w:ascii="Times New Roman" w:hAnsi="Times New Roman" w:cs="Times New Roman"/>
                <w:sz w:val="24"/>
                <w:szCs w:val="24"/>
              </w:rPr>
              <w:t>Т</w:t>
            </w:r>
            <w:r w:rsidRPr="00AC5313">
              <w:rPr>
                <w:rFonts w:ascii="Times New Roman" w:hAnsi="Times New Roman" w:cs="Times New Roman"/>
                <w:sz w:val="24"/>
                <w:szCs w:val="24"/>
              </w:rPr>
              <w:t>равень</w:t>
            </w:r>
          </w:p>
        </w:tc>
        <w:tc>
          <w:tcPr>
            <w:tcW w:w="4678" w:type="dxa"/>
          </w:tcPr>
          <w:p w:rsidR="00032E84" w:rsidRPr="00AC5313" w:rsidRDefault="00032E84" w:rsidP="00032E84">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032E84" w:rsidRPr="00671FB4" w:rsidTr="00B53265">
        <w:tc>
          <w:tcPr>
            <w:tcW w:w="709" w:type="dxa"/>
          </w:tcPr>
          <w:p w:rsidR="00032E84" w:rsidRPr="00AC5313" w:rsidRDefault="00032E84" w:rsidP="00032E8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032E84" w:rsidRPr="00E67915" w:rsidRDefault="00210C9E" w:rsidP="00032E84">
            <w:pPr>
              <w:rPr>
                <w:rFonts w:ascii="Times New Roman" w:hAnsi="Times New Roman" w:cs="Times New Roman"/>
                <w:sz w:val="24"/>
                <w:szCs w:val="24"/>
              </w:rPr>
            </w:pPr>
            <w:r>
              <w:rPr>
                <w:rFonts w:ascii="Times New Roman" w:hAnsi="Times New Roman" w:cs="Times New Roman"/>
                <w:sz w:val="24"/>
                <w:szCs w:val="24"/>
              </w:rPr>
              <w:t>Захід «</w:t>
            </w:r>
            <w:r w:rsidR="00032E84" w:rsidRPr="00E67915">
              <w:rPr>
                <w:rFonts w:ascii="Times New Roman" w:hAnsi="Times New Roman" w:cs="Times New Roman"/>
                <w:sz w:val="24"/>
                <w:szCs w:val="24"/>
              </w:rPr>
              <w:t>Буд</w:t>
            </w:r>
            <w:r>
              <w:rPr>
                <w:rFonts w:ascii="Times New Roman" w:hAnsi="Times New Roman" w:cs="Times New Roman"/>
                <w:sz w:val="24"/>
                <w:szCs w:val="24"/>
              </w:rPr>
              <w:t>е родина –буде Україна»</w:t>
            </w:r>
          </w:p>
        </w:tc>
        <w:tc>
          <w:tcPr>
            <w:tcW w:w="3231" w:type="dxa"/>
          </w:tcPr>
          <w:p w:rsidR="00032E84" w:rsidRPr="00E67915" w:rsidRDefault="00032E84" w:rsidP="00032E84">
            <w:pPr>
              <w:rPr>
                <w:rFonts w:ascii="Times New Roman" w:hAnsi="Times New Roman" w:cs="Times New Roman"/>
                <w:sz w:val="24"/>
                <w:szCs w:val="24"/>
              </w:rPr>
            </w:pPr>
            <w:r w:rsidRPr="00E67915">
              <w:rPr>
                <w:rFonts w:ascii="Times New Roman" w:hAnsi="Times New Roman" w:cs="Times New Roman"/>
                <w:sz w:val="24"/>
                <w:szCs w:val="24"/>
              </w:rPr>
              <w:t xml:space="preserve">Травень–Червень </w:t>
            </w:r>
          </w:p>
        </w:tc>
        <w:tc>
          <w:tcPr>
            <w:tcW w:w="4678" w:type="dxa"/>
          </w:tcPr>
          <w:p w:rsidR="00032E84" w:rsidRPr="00E67915" w:rsidRDefault="00032E84" w:rsidP="00032E84">
            <w:pPr>
              <w:rPr>
                <w:rFonts w:ascii="Times New Roman" w:hAnsi="Times New Roman" w:cs="Times New Roman"/>
                <w:bCs/>
                <w:sz w:val="24"/>
                <w:szCs w:val="24"/>
              </w:rPr>
            </w:pPr>
            <w:r w:rsidRPr="00E67915">
              <w:rPr>
                <w:rFonts w:ascii="Times New Roman" w:hAnsi="Times New Roman" w:cs="Times New Roman"/>
                <w:bCs/>
                <w:sz w:val="24"/>
                <w:szCs w:val="24"/>
              </w:rPr>
              <w:t>Служба у справах дітей Львівської обласної державної адміністрації</w:t>
            </w:r>
          </w:p>
          <w:p w:rsidR="00032E84" w:rsidRPr="00E67915" w:rsidRDefault="00032E84" w:rsidP="00032E84">
            <w:pPr>
              <w:rPr>
                <w:rFonts w:ascii="Times New Roman" w:hAnsi="Times New Roman" w:cs="Times New Roman"/>
                <w:bCs/>
                <w:sz w:val="24"/>
                <w:szCs w:val="24"/>
              </w:rPr>
            </w:pPr>
          </w:p>
        </w:tc>
      </w:tr>
      <w:tr w:rsidR="00032E84" w:rsidRPr="00671FB4" w:rsidTr="00B53265">
        <w:tc>
          <w:tcPr>
            <w:tcW w:w="709" w:type="dxa"/>
          </w:tcPr>
          <w:p w:rsidR="00032E84" w:rsidRPr="00AC5313" w:rsidRDefault="00032E84" w:rsidP="00032E8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032E84" w:rsidRPr="00E67915" w:rsidRDefault="00210C9E" w:rsidP="00032E84">
            <w:pPr>
              <w:rPr>
                <w:rFonts w:ascii="Times New Roman" w:hAnsi="Times New Roman" w:cs="Times New Roman"/>
                <w:sz w:val="24"/>
                <w:szCs w:val="24"/>
              </w:rPr>
            </w:pPr>
            <w:r>
              <w:rPr>
                <w:rFonts w:ascii="Times New Roman" w:hAnsi="Times New Roman" w:cs="Times New Roman"/>
                <w:sz w:val="24"/>
                <w:szCs w:val="24"/>
              </w:rPr>
              <w:t>Захід - фестиваль «На крилах дитинства»</w:t>
            </w:r>
          </w:p>
        </w:tc>
        <w:tc>
          <w:tcPr>
            <w:tcW w:w="3231" w:type="dxa"/>
          </w:tcPr>
          <w:p w:rsidR="00032E84" w:rsidRPr="00671FB4" w:rsidRDefault="00032E84" w:rsidP="00032E84">
            <w:pPr>
              <w:rPr>
                <w:rFonts w:ascii="Times New Roman" w:hAnsi="Times New Roman" w:cs="Times New Roman"/>
                <w:sz w:val="24"/>
                <w:szCs w:val="24"/>
              </w:rPr>
            </w:pPr>
            <w:r>
              <w:rPr>
                <w:rFonts w:ascii="Times New Roman" w:hAnsi="Times New Roman" w:cs="Times New Roman"/>
                <w:sz w:val="24"/>
                <w:szCs w:val="24"/>
              </w:rPr>
              <w:t xml:space="preserve">Травень–Червень </w:t>
            </w:r>
          </w:p>
        </w:tc>
        <w:tc>
          <w:tcPr>
            <w:tcW w:w="4678" w:type="dxa"/>
          </w:tcPr>
          <w:p w:rsidR="00032E84" w:rsidRPr="00AC5313" w:rsidRDefault="00032E84" w:rsidP="00032E84">
            <w:pPr>
              <w:rPr>
                <w:rFonts w:ascii="Times New Roman" w:hAnsi="Times New Roman" w:cs="Times New Roman"/>
                <w:bCs/>
                <w:sz w:val="24"/>
                <w:szCs w:val="24"/>
              </w:rPr>
            </w:pPr>
            <w:r w:rsidRPr="00AC5313">
              <w:rPr>
                <w:rFonts w:ascii="Times New Roman" w:hAnsi="Times New Roman" w:cs="Times New Roman"/>
                <w:bCs/>
                <w:sz w:val="24"/>
                <w:szCs w:val="24"/>
              </w:rPr>
              <w:t>Служба у справах дітей Львівської обласної державної адміністрації</w:t>
            </w:r>
          </w:p>
          <w:p w:rsidR="00032E84" w:rsidRPr="00AC5313" w:rsidRDefault="00032E84" w:rsidP="00032E84">
            <w:pPr>
              <w:rPr>
                <w:rFonts w:ascii="Times New Roman" w:hAnsi="Times New Roman" w:cs="Times New Roman"/>
                <w:bCs/>
                <w:sz w:val="24"/>
                <w:szCs w:val="24"/>
              </w:rPr>
            </w:pPr>
          </w:p>
        </w:tc>
      </w:tr>
      <w:tr w:rsidR="00032E84" w:rsidRPr="00671FB4" w:rsidTr="00B53265">
        <w:tc>
          <w:tcPr>
            <w:tcW w:w="709" w:type="dxa"/>
          </w:tcPr>
          <w:p w:rsidR="00032E84" w:rsidRPr="00AC5313" w:rsidRDefault="00032E84" w:rsidP="00032E8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032E84" w:rsidRPr="00E67915" w:rsidRDefault="00210C9E" w:rsidP="00032E84">
            <w:pPr>
              <w:rPr>
                <w:rFonts w:ascii="Times New Roman" w:hAnsi="Times New Roman" w:cs="Times New Roman"/>
                <w:sz w:val="24"/>
                <w:szCs w:val="24"/>
              </w:rPr>
            </w:pPr>
            <w:r>
              <w:rPr>
                <w:rFonts w:ascii="Times New Roman" w:hAnsi="Times New Roman" w:cs="Times New Roman"/>
                <w:sz w:val="24"/>
                <w:szCs w:val="24"/>
              </w:rPr>
              <w:t>Свято «</w:t>
            </w:r>
            <w:r w:rsidR="00032E84" w:rsidRPr="00E67915">
              <w:rPr>
                <w:rFonts w:ascii="Times New Roman" w:hAnsi="Times New Roman" w:cs="Times New Roman"/>
                <w:sz w:val="24"/>
                <w:szCs w:val="24"/>
              </w:rPr>
              <w:t>Чужих дітей</w:t>
            </w:r>
            <w:r>
              <w:rPr>
                <w:rFonts w:ascii="Times New Roman" w:hAnsi="Times New Roman" w:cs="Times New Roman"/>
                <w:sz w:val="24"/>
                <w:szCs w:val="24"/>
              </w:rPr>
              <w:t xml:space="preserve"> не буває»</w:t>
            </w:r>
            <w:r w:rsidR="00032E84" w:rsidRPr="00E67915">
              <w:rPr>
                <w:rFonts w:ascii="Times New Roman" w:hAnsi="Times New Roman" w:cs="Times New Roman"/>
                <w:sz w:val="24"/>
                <w:szCs w:val="24"/>
              </w:rPr>
              <w:t xml:space="preserve"> в рамках заходів присвячених Міжнародному дню захисту дітей у Львівській області</w:t>
            </w:r>
          </w:p>
        </w:tc>
        <w:tc>
          <w:tcPr>
            <w:tcW w:w="3231" w:type="dxa"/>
          </w:tcPr>
          <w:p w:rsidR="00032E84" w:rsidRPr="00E67915" w:rsidRDefault="00032E84" w:rsidP="00032E84">
            <w:pPr>
              <w:rPr>
                <w:rFonts w:ascii="Times New Roman" w:hAnsi="Times New Roman" w:cs="Times New Roman"/>
                <w:sz w:val="24"/>
                <w:szCs w:val="24"/>
              </w:rPr>
            </w:pPr>
            <w:r w:rsidRPr="00E67915">
              <w:rPr>
                <w:rFonts w:ascii="Times New Roman" w:hAnsi="Times New Roman" w:cs="Times New Roman"/>
                <w:sz w:val="24"/>
                <w:szCs w:val="24"/>
              </w:rPr>
              <w:t>Травен</w:t>
            </w:r>
            <w:r>
              <w:rPr>
                <w:rFonts w:ascii="Times New Roman" w:hAnsi="Times New Roman" w:cs="Times New Roman"/>
                <w:sz w:val="24"/>
                <w:szCs w:val="24"/>
              </w:rPr>
              <w:t>ь</w:t>
            </w:r>
            <w:r w:rsidRPr="00E67915">
              <w:rPr>
                <w:rFonts w:ascii="Times New Roman" w:hAnsi="Times New Roman" w:cs="Times New Roman"/>
                <w:sz w:val="24"/>
                <w:szCs w:val="24"/>
              </w:rPr>
              <w:t>–</w:t>
            </w:r>
            <w:r>
              <w:rPr>
                <w:rFonts w:ascii="Times New Roman" w:hAnsi="Times New Roman" w:cs="Times New Roman"/>
                <w:sz w:val="24"/>
                <w:szCs w:val="24"/>
              </w:rPr>
              <w:t xml:space="preserve">Червень </w:t>
            </w:r>
          </w:p>
          <w:p w:rsidR="00032E84" w:rsidRPr="00E67915" w:rsidRDefault="00032E84" w:rsidP="00032E84">
            <w:pPr>
              <w:ind w:firstLine="708"/>
              <w:rPr>
                <w:rFonts w:ascii="Times New Roman" w:hAnsi="Times New Roman" w:cs="Times New Roman"/>
                <w:sz w:val="24"/>
                <w:szCs w:val="24"/>
              </w:rPr>
            </w:pPr>
          </w:p>
        </w:tc>
        <w:tc>
          <w:tcPr>
            <w:tcW w:w="4678" w:type="dxa"/>
          </w:tcPr>
          <w:p w:rsidR="00032E84" w:rsidRPr="00E67915" w:rsidRDefault="00032E84" w:rsidP="00032E84">
            <w:pPr>
              <w:rPr>
                <w:rFonts w:ascii="Times New Roman" w:hAnsi="Times New Roman" w:cs="Times New Roman"/>
                <w:bCs/>
                <w:sz w:val="24"/>
                <w:szCs w:val="24"/>
              </w:rPr>
            </w:pPr>
            <w:r w:rsidRPr="00E67915">
              <w:rPr>
                <w:rFonts w:ascii="Times New Roman" w:hAnsi="Times New Roman" w:cs="Times New Roman"/>
                <w:bCs/>
                <w:sz w:val="24"/>
                <w:szCs w:val="24"/>
              </w:rPr>
              <w:t>Служба у справах дітей Львівської обласної державної адміністрації</w:t>
            </w:r>
          </w:p>
          <w:p w:rsidR="00032E84" w:rsidRPr="00E67915" w:rsidRDefault="00032E84" w:rsidP="00032E84">
            <w:pPr>
              <w:rPr>
                <w:rFonts w:ascii="Times New Roman" w:hAnsi="Times New Roman" w:cs="Times New Roman"/>
                <w:bCs/>
                <w:sz w:val="24"/>
                <w:szCs w:val="24"/>
              </w:rPr>
            </w:pPr>
          </w:p>
        </w:tc>
      </w:tr>
      <w:tr w:rsidR="00032E84" w:rsidRPr="00671FB4" w:rsidTr="00B53265">
        <w:tc>
          <w:tcPr>
            <w:tcW w:w="709" w:type="dxa"/>
          </w:tcPr>
          <w:p w:rsidR="00032E84" w:rsidRPr="00AC5313" w:rsidRDefault="00032E84" w:rsidP="00032E8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032E84" w:rsidRPr="00E67915" w:rsidRDefault="00032E84" w:rsidP="00032E84">
            <w:pPr>
              <w:tabs>
                <w:tab w:val="left" w:pos="0"/>
              </w:tabs>
              <w:rPr>
                <w:rFonts w:ascii="Times New Roman" w:hAnsi="Times New Roman" w:cs="Times New Roman"/>
                <w:sz w:val="24"/>
                <w:szCs w:val="24"/>
              </w:rPr>
            </w:pPr>
            <w:r w:rsidRPr="00E67915">
              <w:rPr>
                <w:rFonts w:ascii="Times New Roman" w:hAnsi="Times New Roman" w:cs="Times New Roman"/>
                <w:sz w:val="24"/>
                <w:szCs w:val="24"/>
              </w:rPr>
              <w:t>Проведення заходів  до Дня захисту дітей</w:t>
            </w:r>
          </w:p>
        </w:tc>
        <w:tc>
          <w:tcPr>
            <w:tcW w:w="3231" w:type="dxa"/>
          </w:tcPr>
          <w:p w:rsidR="00032E84" w:rsidRPr="00E67915" w:rsidRDefault="00032E84" w:rsidP="00032E84">
            <w:pPr>
              <w:rPr>
                <w:rFonts w:ascii="Times New Roman" w:hAnsi="Times New Roman" w:cs="Times New Roman"/>
                <w:sz w:val="24"/>
                <w:szCs w:val="24"/>
              </w:rPr>
            </w:pPr>
            <w:r w:rsidRPr="00E67915">
              <w:rPr>
                <w:rFonts w:ascii="Times New Roman" w:hAnsi="Times New Roman" w:cs="Times New Roman"/>
                <w:sz w:val="24"/>
                <w:szCs w:val="24"/>
              </w:rPr>
              <w:t xml:space="preserve">Травень-Червень </w:t>
            </w:r>
          </w:p>
        </w:tc>
        <w:tc>
          <w:tcPr>
            <w:tcW w:w="4678" w:type="dxa"/>
          </w:tcPr>
          <w:p w:rsidR="00032E84" w:rsidRPr="00E67915" w:rsidRDefault="00032E84" w:rsidP="00032E84">
            <w:pPr>
              <w:rPr>
                <w:rFonts w:ascii="Times New Roman" w:hAnsi="Times New Roman" w:cs="Times New Roman"/>
                <w:bCs/>
                <w:sz w:val="24"/>
                <w:szCs w:val="24"/>
              </w:rPr>
            </w:pPr>
            <w:r w:rsidRPr="00E67915">
              <w:rPr>
                <w:rFonts w:ascii="Times New Roman" w:hAnsi="Times New Roman" w:cs="Times New Roman"/>
                <w:bCs/>
                <w:sz w:val="24"/>
                <w:szCs w:val="24"/>
              </w:rPr>
              <w:t>Служба у справах дітей Львівської обласної державної адміністрації</w:t>
            </w:r>
          </w:p>
          <w:p w:rsidR="00032E84" w:rsidRPr="00E67915" w:rsidRDefault="00032E84" w:rsidP="00032E84">
            <w:pPr>
              <w:rPr>
                <w:rFonts w:ascii="Times New Roman" w:hAnsi="Times New Roman" w:cs="Times New Roman"/>
                <w:bCs/>
                <w:sz w:val="24"/>
                <w:szCs w:val="24"/>
              </w:rPr>
            </w:pPr>
          </w:p>
        </w:tc>
      </w:tr>
      <w:tr w:rsidR="00032E84" w:rsidRPr="00AC5313" w:rsidTr="00B53265">
        <w:tc>
          <w:tcPr>
            <w:tcW w:w="709" w:type="dxa"/>
          </w:tcPr>
          <w:p w:rsidR="00032E84" w:rsidRPr="00AC5313" w:rsidRDefault="00032E84" w:rsidP="00032E8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032E84" w:rsidRPr="00AC5313" w:rsidRDefault="00032E84" w:rsidP="00032E84">
            <w:pPr>
              <w:rPr>
                <w:rFonts w:ascii="Times New Roman" w:hAnsi="Times New Roman" w:cs="Times New Roman"/>
                <w:bCs/>
                <w:sz w:val="24"/>
                <w:szCs w:val="24"/>
              </w:rPr>
            </w:pPr>
            <w:r w:rsidRPr="00AC5313">
              <w:rPr>
                <w:rFonts w:ascii="Times New Roman" w:hAnsi="Times New Roman" w:cs="Times New Roman"/>
                <w:bCs/>
                <w:sz w:val="24"/>
                <w:szCs w:val="24"/>
              </w:rPr>
              <w:t>Фестиваль дитячої творчості «Впіймай летючого змія!»</w:t>
            </w:r>
          </w:p>
        </w:tc>
        <w:tc>
          <w:tcPr>
            <w:tcW w:w="3231" w:type="dxa"/>
          </w:tcPr>
          <w:p w:rsidR="00032E84" w:rsidRPr="00AC5313" w:rsidRDefault="00032E84" w:rsidP="00032E84">
            <w:pPr>
              <w:rPr>
                <w:rFonts w:ascii="Times New Roman" w:hAnsi="Times New Roman" w:cs="Times New Roman"/>
                <w:sz w:val="24"/>
                <w:szCs w:val="24"/>
              </w:rPr>
            </w:pPr>
            <w:r w:rsidRPr="00AC5313">
              <w:rPr>
                <w:rFonts w:ascii="Times New Roman" w:hAnsi="Times New Roman" w:cs="Times New Roman"/>
                <w:sz w:val="24"/>
                <w:szCs w:val="24"/>
              </w:rPr>
              <w:t>1 червня</w:t>
            </w:r>
          </w:p>
        </w:tc>
        <w:tc>
          <w:tcPr>
            <w:tcW w:w="4678" w:type="dxa"/>
          </w:tcPr>
          <w:p w:rsidR="00032E84" w:rsidRPr="00AC5313" w:rsidRDefault="00032E84" w:rsidP="00032E84">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032E84" w:rsidRPr="00AC5313" w:rsidRDefault="00032E84" w:rsidP="00032E84">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032E84" w:rsidRPr="00AC5313" w:rsidTr="00B53265">
        <w:tc>
          <w:tcPr>
            <w:tcW w:w="709" w:type="dxa"/>
          </w:tcPr>
          <w:p w:rsidR="00032E84" w:rsidRPr="00AC5313" w:rsidRDefault="00032E84" w:rsidP="00032E8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032E84" w:rsidRPr="00AC5313" w:rsidRDefault="00032E84" w:rsidP="00032E84">
            <w:pPr>
              <w:pStyle w:val="af4"/>
              <w:snapToGrid w:val="0"/>
              <w:rPr>
                <w:bCs/>
              </w:rPr>
            </w:pPr>
            <w:r w:rsidRPr="00AC5313">
              <w:rPr>
                <w:bCs/>
              </w:rPr>
              <w:t>Міжнародний благодійний фестиваль «KAZ</w:t>
            </w:r>
            <w:r w:rsidRPr="00AC5313">
              <w:rPr>
                <w:bCs/>
                <w:lang w:val="ru-RU"/>
              </w:rPr>
              <w:t>.</w:t>
            </w:r>
            <w:r w:rsidRPr="00AC5313">
              <w:rPr>
                <w:bCs/>
              </w:rPr>
              <w:t>KAR»</w:t>
            </w:r>
          </w:p>
        </w:tc>
        <w:tc>
          <w:tcPr>
            <w:tcW w:w="3231" w:type="dxa"/>
          </w:tcPr>
          <w:p w:rsidR="00032E84" w:rsidRPr="00AC5313" w:rsidRDefault="00032E84" w:rsidP="00032E84">
            <w:pPr>
              <w:rPr>
                <w:rFonts w:ascii="Times New Roman" w:hAnsi="Times New Roman" w:cs="Times New Roman"/>
                <w:sz w:val="24"/>
                <w:szCs w:val="24"/>
              </w:rPr>
            </w:pPr>
            <w:r w:rsidRPr="00AC5313">
              <w:rPr>
                <w:rFonts w:ascii="Times New Roman" w:hAnsi="Times New Roman" w:cs="Times New Roman"/>
                <w:sz w:val="24"/>
                <w:szCs w:val="24"/>
              </w:rPr>
              <w:t>1 – 5 червня</w:t>
            </w:r>
          </w:p>
        </w:tc>
        <w:tc>
          <w:tcPr>
            <w:tcW w:w="4678" w:type="dxa"/>
          </w:tcPr>
          <w:p w:rsidR="00032E84" w:rsidRPr="00AC5313" w:rsidRDefault="00032E84" w:rsidP="00032E84">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032E84" w:rsidRPr="00AC5313" w:rsidRDefault="00032E84" w:rsidP="00032E84">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032E84" w:rsidRPr="00AC5313" w:rsidTr="00B53265">
        <w:tc>
          <w:tcPr>
            <w:tcW w:w="709" w:type="dxa"/>
          </w:tcPr>
          <w:p w:rsidR="00032E84" w:rsidRPr="00AC5313" w:rsidRDefault="00032E84" w:rsidP="00032E8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032E84" w:rsidRPr="00AC5313" w:rsidRDefault="00032E84" w:rsidP="00032E84">
            <w:pPr>
              <w:pStyle w:val="1"/>
              <w:shd w:val="clear" w:color="auto" w:fill="FFFFFF"/>
              <w:spacing w:before="0" w:beforeAutospacing="0" w:after="0" w:afterAutospacing="0"/>
              <w:ind w:right="180"/>
              <w:outlineLvl w:val="0"/>
              <w:rPr>
                <w:b w:val="0"/>
                <w:sz w:val="24"/>
                <w:szCs w:val="24"/>
              </w:rPr>
            </w:pPr>
            <w:r w:rsidRPr="00AC5313">
              <w:rPr>
                <w:b w:val="0"/>
                <w:sz w:val="24"/>
                <w:szCs w:val="24"/>
              </w:rPr>
              <w:t>Відзначення дня народження президента ЗУНР Євгена Петрушевича</w:t>
            </w:r>
          </w:p>
        </w:tc>
        <w:tc>
          <w:tcPr>
            <w:tcW w:w="3231" w:type="dxa"/>
          </w:tcPr>
          <w:p w:rsidR="00032E84" w:rsidRPr="00AC5313" w:rsidRDefault="00032E84" w:rsidP="00032E84">
            <w:pPr>
              <w:ind w:firstLine="5"/>
              <w:rPr>
                <w:rFonts w:ascii="Times New Roman" w:hAnsi="Times New Roman" w:cs="Times New Roman"/>
                <w:sz w:val="24"/>
                <w:szCs w:val="24"/>
              </w:rPr>
            </w:pPr>
            <w:r w:rsidRPr="00AC5313">
              <w:rPr>
                <w:rFonts w:ascii="Times New Roman" w:hAnsi="Times New Roman" w:cs="Times New Roman"/>
                <w:sz w:val="24"/>
                <w:szCs w:val="24"/>
              </w:rPr>
              <w:t xml:space="preserve">3 червня </w:t>
            </w:r>
          </w:p>
        </w:tc>
        <w:tc>
          <w:tcPr>
            <w:tcW w:w="4678" w:type="dxa"/>
          </w:tcPr>
          <w:p w:rsidR="00032E84" w:rsidRPr="00AC5313" w:rsidRDefault="00032E84" w:rsidP="00032E84">
            <w:pPr>
              <w:rPr>
                <w:rFonts w:ascii="Times New Roman" w:hAnsi="Times New Roman" w:cs="Times New Roman"/>
                <w:bCs/>
                <w:sz w:val="24"/>
                <w:szCs w:val="24"/>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032E84" w:rsidRPr="00AC5313" w:rsidTr="00B53265">
        <w:tc>
          <w:tcPr>
            <w:tcW w:w="709" w:type="dxa"/>
          </w:tcPr>
          <w:p w:rsidR="00032E84" w:rsidRPr="00AC5313" w:rsidRDefault="00032E84" w:rsidP="00032E8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032E84" w:rsidRPr="00AC5313" w:rsidRDefault="00032E84" w:rsidP="00032E84">
            <w:pPr>
              <w:pStyle w:val="1"/>
              <w:shd w:val="clear" w:color="auto" w:fill="FFFFFF"/>
              <w:spacing w:after="300" w:afterAutospacing="0"/>
              <w:outlineLvl w:val="0"/>
              <w:rPr>
                <w:b w:val="0"/>
                <w:sz w:val="24"/>
                <w:szCs w:val="24"/>
              </w:rPr>
            </w:pPr>
            <w:r w:rsidRPr="00AC5313">
              <w:rPr>
                <w:b w:val="0"/>
                <w:sz w:val="24"/>
                <w:szCs w:val="24"/>
              </w:rPr>
              <w:t>День журналіста України</w:t>
            </w:r>
          </w:p>
        </w:tc>
        <w:tc>
          <w:tcPr>
            <w:tcW w:w="3231" w:type="dxa"/>
          </w:tcPr>
          <w:p w:rsidR="00032E84" w:rsidRPr="00AC5313" w:rsidRDefault="00032E84" w:rsidP="00032E84">
            <w:pPr>
              <w:rPr>
                <w:rFonts w:ascii="Times New Roman" w:hAnsi="Times New Roman" w:cs="Times New Roman"/>
                <w:sz w:val="24"/>
                <w:szCs w:val="24"/>
                <w:shd w:val="clear" w:color="auto" w:fill="FFFFFF"/>
              </w:rPr>
            </w:pPr>
            <w:r w:rsidRPr="00AC5313">
              <w:rPr>
                <w:rFonts w:ascii="Times New Roman" w:hAnsi="Times New Roman" w:cs="Times New Roman"/>
                <w:sz w:val="24"/>
                <w:szCs w:val="24"/>
                <w:shd w:val="clear" w:color="auto" w:fill="FFFFFF"/>
              </w:rPr>
              <w:t> 6 червня </w:t>
            </w:r>
          </w:p>
        </w:tc>
        <w:tc>
          <w:tcPr>
            <w:tcW w:w="4678" w:type="dxa"/>
          </w:tcPr>
          <w:p w:rsidR="00032E84" w:rsidRPr="00AC5313" w:rsidRDefault="00032E84" w:rsidP="00032E84">
            <w:pPr>
              <w:rPr>
                <w:rFonts w:ascii="Times New Roman" w:hAnsi="Times New Roman" w:cs="Times New Roman"/>
                <w:bCs/>
                <w:sz w:val="24"/>
                <w:szCs w:val="24"/>
                <w:highlight w:val="yellow"/>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032E84" w:rsidRPr="00AC5313" w:rsidTr="00B53265">
        <w:tc>
          <w:tcPr>
            <w:tcW w:w="709" w:type="dxa"/>
          </w:tcPr>
          <w:p w:rsidR="00032E84" w:rsidRPr="00AC5313" w:rsidRDefault="00032E84" w:rsidP="00032E8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032E84" w:rsidRPr="00AC5313" w:rsidRDefault="00032E84" w:rsidP="00032E84">
            <w:pPr>
              <w:tabs>
                <w:tab w:val="left" w:pos="426"/>
              </w:tabs>
              <w:rPr>
                <w:rFonts w:ascii="Times New Roman" w:hAnsi="Times New Roman" w:cs="Times New Roman"/>
                <w:sz w:val="24"/>
                <w:szCs w:val="24"/>
              </w:rPr>
            </w:pPr>
            <w:r w:rsidRPr="00AC5313">
              <w:rPr>
                <w:rFonts w:ascii="Times New Roman" w:hAnsi="Times New Roman" w:cs="Times New Roman"/>
                <w:sz w:val="24"/>
                <w:szCs w:val="24"/>
              </w:rPr>
              <w:t>День працівників текстильної та легкої промисловості</w:t>
            </w:r>
          </w:p>
        </w:tc>
        <w:tc>
          <w:tcPr>
            <w:tcW w:w="3231" w:type="dxa"/>
          </w:tcPr>
          <w:p w:rsidR="00032E84" w:rsidRPr="00AC5313" w:rsidRDefault="00032E84" w:rsidP="00032E84">
            <w:pPr>
              <w:rPr>
                <w:rFonts w:ascii="Times New Roman" w:hAnsi="Times New Roman" w:cs="Times New Roman"/>
                <w:sz w:val="24"/>
                <w:szCs w:val="24"/>
              </w:rPr>
            </w:pPr>
            <w:r w:rsidRPr="00AC5313">
              <w:rPr>
                <w:rFonts w:ascii="Times New Roman" w:hAnsi="Times New Roman" w:cs="Times New Roman"/>
                <w:sz w:val="24"/>
                <w:szCs w:val="24"/>
              </w:rPr>
              <w:t>9 червня</w:t>
            </w:r>
          </w:p>
        </w:tc>
        <w:tc>
          <w:tcPr>
            <w:tcW w:w="4678" w:type="dxa"/>
          </w:tcPr>
          <w:p w:rsidR="00032E84" w:rsidRPr="00AC5313" w:rsidRDefault="00032E84" w:rsidP="00032E84">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032E84" w:rsidRPr="00AC5313" w:rsidTr="00B53265">
        <w:tc>
          <w:tcPr>
            <w:tcW w:w="709" w:type="dxa"/>
          </w:tcPr>
          <w:p w:rsidR="00032E84" w:rsidRPr="00AC5313" w:rsidRDefault="00032E84" w:rsidP="00032E8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032E84" w:rsidRPr="00AC5313" w:rsidRDefault="00032E84" w:rsidP="00032E84">
            <w:pPr>
              <w:pStyle w:val="11"/>
              <w:shd w:val="clear" w:color="auto" w:fill="FFFFFF" w:themeFill="background1"/>
              <w:jc w:val="left"/>
              <w:rPr>
                <w:color w:val="000000" w:themeColor="text1"/>
                <w:sz w:val="24"/>
                <w:szCs w:val="24"/>
              </w:rPr>
            </w:pPr>
            <w:r w:rsidRPr="00AC5313">
              <w:rPr>
                <w:color w:val="000000" w:themeColor="text1"/>
                <w:sz w:val="24"/>
                <w:szCs w:val="24"/>
              </w:rPr>
              <w:t>Представлення експозиції Львівщини у Міжнародній виставці «Агро-2022»</w:t>
            </w:r>
          </w:p>
        </w:tc>
        <w:tc>
          <w:tcPr>
            <w:tcW w:w="3231" w:type="dxa"/>
          </w:tcPr>
          <w:p w:rsidR="00032E84" w:rsidRPr="00AC5313" w:rsidRDefault="00032E84" w:rsidP="00032E84">
            <w:pPr>
              <w:pStyle w:val="11"/>
              <w:shd w:val="clear" w:color="auto" w:fill="FFFFFF" w:themeFill="background1"/>
              <w:jc w:val="left"/>
              <w:rPr>
                <w:color w:val="000000" w:themeColor="text1"/>
                <w:sz w:val="24"/>
                <w:szCs w:val="24"/>
              </w:rPr>
            </w:pPr>
            <w:r w:rsidRPr="00AC5313">
              <w:rPr>
                <w:color w:val="000000" w:themeColor="text1"/>
                <w:sz w:val="24"/>
                <w:szCs w:val="24"/>
              </w:rPr>
              <w:t xml:space="preserve">І декада червня </w:t>
            </w:r>
          </w:p>
        </w:tc>
        <w:tc>
          <w:tcPr>
            <w:tcW w:w="4678" w:type="dxa"/>
          </w:tcPr>
          <w:p w:rsidR="00032E84" w:rsidRPr="00AC5313" w:rsidRDefault="00032E84" w:rsidP="00032E84">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032E84" w:rsidRPr="00AC5313" w:rsidTr="00B53265">
        <w:tc>
          <w:tcPr>
            <w:tcW w:w="709" w:type="dxa"/>
          </w:tcPr>
          <w:p w:rsidR="00032E84" w:rsidRPr="00AC5313" w:rsidRDefault="00032E84" w:rsidP="00032E8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032E84" w:rsidRPr="00AC5313" w:rsidRDefault="00032E84" w:rsidP="00032E84">
            <w:pPr>
              <w:pStyle w:val="1"/>
              <w:shd w:val="clear" w:color="auto" w:fill="FFFFFF"/>
              <w:spacing w:after="300" w:afterAutospacing="0"/>
              <w:outlineLvl w:val="0"/>
              <w:rPr>
                <w:b w:val="0"/>
                <w:sz w:val="24"/>
                <w:szCs w:val="24"/>
              </w:rPr>
            </w:pPr>
            <w:r w:rsidRPr="00AC5313">
              <w:rPr>
                <w:b w:val="0"/>
                <w:sz w:val="24"/>
                <w:szCs w:val="24"/>
              </w:rPr>
              <w:t>День працівників легкої промисловості</w:t>
            </w:r>
          </w:p>
        </w:tc>
        <w:tc>
          <w:tcPr>
            <w:tcW w:w="3231" w:type="dxa"/>
          </w:tcPr>
          <w:p w:rsidR="00032E84" w:rsidRPr="00AC5313" w:rsidRDefault="00032E84" w:rsidP="00032E84">
            <w:pPr>
              <w:rPr>
                <w:rFonts w:ascii="Times New Roman" w:hAnsi="Times New Roman" w:cs="Times New Roman"/>
                <w:sz w:val="24"/>
                <w:szCs w:val="24"/>
                <w:shd w:val="clear" w:color="auto" w:fill="FFFFFF"/>
              </w:rPr>
            </w:pPr>
            <w:r w:rsidRPr="00AC5313">
              <w:rPr>
                <w:rFonts w:ascii="Times New Roman" w:hAnsi="Times New Roman" w:cs="Times New Roman"/>
                <w:sz w:val="24"/>
                <w:szCs w:val="24"/>
                <w:shd w:val="clear" w:color="auto" w:fill="FFFFFF"/>
              </w:rPr>
              <w:t>14 червня</w:t>
            </w:r>
          </w:p>
        </w:tc>
        <w:tc>
          <w:tcPr>
            <w:tcW w:w="4678" w:type="dxa"/>
          </w:tcPr>
          <w:p w:rsidR="00032E84" w:rsidRPr="00AC5313" w:rsidRDefault="00032E84" w:rsidP="00032E84">
            <w:pPr>
              <w:rPr>
                <w:rFonts w:ascii="Times New Roman" w:hAnsi="Times New Roman" w:cs="Times New Roman"/>
                <w:bCs/>
                <w:sz w:val="24"/>
                <w:szCs w:val="24"/>
                <w:highlight w:val="yellow"/>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032E84" w:rsidRPr="00AC5313" w:rsidTr="00B53265">
        <w:tc>
          <w:tcPr>
            <w:tcW w:w="709" w:type="dxa"/>
          </w:tcPr>
          <w:p w:rsidR="00032E84" w:rsidRPr="00AC5313" w:rsidRDefault="00032E84" w:rsidP="00032E8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032E84" w:rsidRPr="00AC5313" w:rsidRDefault="00032E84" w:rsidP="00032E84">
            <w:pPr>
              <w:pStyle w:val="1"/>
              <w:shd w:val="clear" w:color="auto" w:fill="FFFFFF"/>
              <w:spacing w:before="0" w:beforeAutospacing="0" w:after="0" w:afterAutospacing="0"/>
              <w:ind w:right="180"/>
              <w:outlineLvl w:val="0"/>
              <w:rPr>
                <w:b w:val="0"/>
                <w:sz w:val="24"/>
                <w:szCs w:val="24"/>
              </w:rPr>
            </w:pPr>
            <w:r w:rsidRPr="00AC5313">
              <w:rPr>
                <w:b w:val="0"/>
                <w:sz w:val="24"/>
                <w:szCs w:val="24"/>
              </w:rPr>
              <w:t>Відзначення 131-ї річниці від дня народження  Євгена Коновальця</w:t>
            </w:r>
          </w:p>
        </w:tc>
        <w:tc>
          <w:tcPr>
            <w:tcW w:w="3231" w:type="dxa"/>
          </w:tcPr>
          <w:p w:rsidR="00032E84" w:rsidRPr="00AC5313" w:rsidRDefault="00032E84" w:rsidP="00032E84">
            <w:pPr>
              <w:ind w:firstLine="5"/>
              <w:rPr>
                <w:rFonts w:ascii="Times New Roman" w:hAnsi="Times New Roman" w:cs="Times New Roman"/>
                <w:sz w:val="24"/>
                <w:szCs w:val="24"/>
              </w:rPr>
            </w:pPr>
            <w:r w:rsidRPr="00AC5313">
              <w:rPr>
                <w:rFonts w:ascii="Times New Roman" w:hAnsi="Times New Roman" w:cs="Times New Roman"/>
                <w:sz w:val="24"/>
                <w:szCs w:val="24"/>
              </w:rPr>
              <w:t>14 червня</w:t>
            </w:r>
          </w:p>
        </w:tc>
        <w:tc>
          <w:tcPr>
            <w:tcW w:w="4678" w:type="dxa"/>
          </w:tcPr>
          <w:p w:rsidR="00032E84" w:rsidRPr="00AC5313" w:rsidRDefault="00032E84" w:rsidP="00032E84">
            <w:pPr>
              <w:rPr>
                <w:rFonts w:ascii="Times New Roman" w:hAnsi="Times New Roman" w:cs="Times New Roman"/>
                <w:bCs/>
                <w:sz w:val="24"/>
                <w:szCs w:val="24"/>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032E84" w:rsidRPr="00AC5313" w:rsidTr="00B53265">
        <w:tc>
          <w:tcPr>
            <w:tcW w:w="709" w:type="dxa"/>
          </w:tcPr>
          <w:p w:rsidR="00032E84" w:rsidRPr="00AC5313" w:rsidRDefault="00032E84" w:rsidP="00032E8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032E84" w:rsidRPr="00AC5313" w:rsidRDefault="00032E84" w:rsidP="00032E84">
            <w:pPr>
              <w:rPr>
                <w:rFonts w:ascii="Times New Roman" w:hAnsi="Times New Roman" w:cs="Times New Roman"/>
                <w:sz w:val="24"/>
                <w:szCs w:val="24"/>
              </w:rPr>
            </w:pPr>
            <w:r w:rsidRPr="00AC5313">
              <w:rPr>
                <w:rFonts w:ascii="Times New Roman" w:hAnsi="Times New Roman" w:cs="Times New Roman"/>
                <w:sz w:val="24"/>
                <w:szCs w:val="24"/>
              </w:rPr>
              <w:t>Форум організацій громадянського суспільства Львівщини</w:t>
            </w:r>
          </w:p>
        </w:tc>
        <w:tc>
          <w:tcPr>
            <w:tcW w:w="3231" w:type="dxa"/>
          </w:tcPr>
          <w:p w:rsidR="00032E84" w:rsidRPr="00AC5313" w:rsidRDefault="00032E84" w:rsidP="00032E84">
            <w:pPr>
              <w:rPr>
                <w:rFonts w:ascii="Times New Roman" w:hAnsi="Times New Roman" w:cs="Times New Roman"/>
                <w:sz w:val="24"/>
                <w:szCs w:val="24"/>
              </w:rPr>
            </w:pPr>
            <w:r w:rsidRPr="00AC5313">
              <w:rPr>
                <w:rFonts w:ascii="Times New Roman" w:hAnsi="Times New Roman" w:cs="Times New Roman"/>
                <w:sz w:val="24"/>
                <w:szCs w:val="24"/>
              </w:rPr>
              <w:t>15 червня</w:t>
            </w:r>
          </w:p>
        </w:tc>
        <w:tc>
          <w:tcPr>
            <w:tcW w:w="4678" w:type="dxa"/>
          </w:tcPr>
          <w:p w:rsidR="00032E84" w:rsidRPr="00AC5313" w:rsidRDefault="00032E84" w:rsidP="00032E84">
            <w:pPr>
              <w:rPr>
                <w:rFonts w:ascii="Times New Roman" w:hAnsi="Times New Roman" w:cs="Times New Roman"/>
                <w:bCs/>
                <w:sz w:val="24"/>
                <w:szCs w:val="24"/>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032E84" w:rsidRPr="00AC5313" w:rsidTr="00B53265">
        <w:tc>
          <w:tcPr>
            <w:tcW w:w="709" w:type="dxa"/>
          </w:tcPr>
          <w:p w:rsidR="00032E84" w:rsidRPr="00AC5313" w:rsidRDefault="00032E84" w:rsidP="00032E8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032E84" w:rsidRPr="00AC5313" w:rsidRDefault="00032E84" w:rsidP="00032E84">
            <w:pPr>
              <w:ind w:firstLine="2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Всесвітній день Вітру</w:t>
            </w:r>
          </w:p>
          <w:p w:rsidR="00032E84" w:rsidRPr="00AC5313" w:rsidRDefault="00032E84" w:rsidP="00032E84">
            <w:pPr>
              <w:ind w:firstLine="22"/>
              <w:rPr>
                <w:rFonts w:ascii="Times New Roman" w:hAnsi="Times New Roman" w:cs="Times New Roman"/>
                <w:color w:val="000000" w:themeColor="text1"/>
                <w:sz w:val="24"/>
                <w:szCs w:val="24"/>
              </w:rPr>
            </w:pPr>
          </w:p>
        </w:tc>
        <w:tc>
          <w:tcPr>
            <w:tcW w:w="3231" w:type="dxa"/>
          </w:tcPr>
          <w:p w:rsidR="00032E84" w:rsidRPr="00AC5313" w:rsidRDefault="00032E84" w:rsidP="00032E84">
            <w:pPr>
              <w:ind w:firstLine="34"/>
              <w:rPr>
                <w:rFonts w:ascii="Times New Roman" w:hAnsi="Times New Roman" w:cs="Times New Roman"/>
                <w:sz w:val="24"/>
                <w:szCs w:val="24"/>
              </w:rPr>
            </w:pPr>
            <w:r>
              <w:rPr>
                <w:rFonts w:ascii="Times New Roman" w:hAnsi="Times New Roman" w:cs="Times New Roman"/>
                <w:sz w:val="24"/>
                <w:szCs w:val="24"/>
              </w:rPr>
              <w:t xml:space="preserve">15 червня </w:t>
            </w:r>
          </w:p>
        </w:tc>
        <w:tc>
          <w:tcPr>
            <w:tcW w:w="4678" w:type="dxa"/>
          </w:tcPr>
          <w:p w:rsidR="00032E84" w:rsidRPr="00AC5313" w:rsidRDefault="00032E84" w:rsidP="00032E84">
            <w:pPr>
              <w:rPr>
                <w:rFonts w:ascii="Times New Roman" w:hAnsi="Times New Roman" w:cs="Times New Roman"/>
                <w:bCs/>
                <w:sz w:val="24"/>
                <w:szCs w:val="24"/>
              </w:rPr>
            </w:pPr>
            <w:r w:rsidRPr="00AC5313">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032E84" w:rsidRPr="00AC5313" w:rsidTr="00B53265">
        <w:tc>
          <w:tcPr>
            <w:tcW w:w="709" w:type="dxa"/>
          </w:tcPr>
          <w:p w:rsidR="00032E84" w:rsidRPr="00AC5313" w:rsidRDefault="00032E84" w:rsidP="00032E8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032E84" w:rsidRPr="00AC5313" w:rsidRDefault="00032E84" w:rsidP="00032E84">
            <w:pPr>
              <w:pStyle w:val="11"/>
              <w:shd w:val="clear" w:color="auto" w:fill="FFFFFF" w:themeFill="background1"/>
              <w:jc w:val="left"/>
              <w:rPr>
                <w:color w:val="000000" w:themeColor="text1"/>
                <w:sz w:val="24"/>
                <w:szCs w:val="24"/>
              </w:rPr>
            </w:pPr>
            <w:r w:rsidRPr="00AC5313">
              <w:rPr>
                <w:color w:val="000000" w:themeColor="text1"/>
                <w:sz w:val="24"/>
                <w:szCs w:val="24"/>
              </w:rPr>
              <w:t xml:space="preserve"> Відзначення Дня  фермера </w:t>
            </w:r>
          </w:p>
        </w:tc>
        <w:tc>
          <w:tcPr>
            <w:tcW w:w="3231" w:type="dxa"/>
          </w:tcPr>
          <w:p w:rsidR="00032E84" w:rsidRPr="00AC5313" w:rsidRDefault="00032E84" w:rsidP="00032E84">
            <w:pPr>
              <w:pStyle w:val="11"/>
              <w:shd w:val="clear" w:color="auto" w:fill="FFFFFF" w:themeFill="background1"/>
              <w:jc w:val="left"/>
              <w:rPr>
                <w:color w:val="000000" w:themeColor="text1"/>
                <w:sz w:val="24"/>
                <w:szCs w:val="24"/>
              </w:rPr>
            </w:pPr>
            <w:r w:rsidRPr="00AC5313">
              <w:rPr>
                <w:color w:val="000000" w:themeColor="text1"/>
                <w:sz w:val="24"/>
                <w:szCs w:val="24"/>
              </w:rPr>
              <w:t>ІІ декада червня</w:t>
            </w:r>
          </w:p>
        </w:tc>
        <w:tc>
          <w:tcPr>
            <w:tcW w:w="4678" w:type="dxa"/>
          </w:tcPr>
          <w:p w:rsidR="00032E84" w:rsidRPr="00AC5313" w:rsidRDefault="00032E84" w:rsidP="00032E84">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032E84" w:rsidRPr="00AC5313" w:rsidTr="00B53265">
        <w:tc>
          <w:tcPr>
            <w:tcW w:w="709" w:type="dxa"/>
          </w:tcPr>
          <w:p w:rsidR="00032E84" w:rsidRPr="00AC5313" w:rsidRDefault="00032E84" w:rsidP="00032E8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032E84" w:rsidRPr="00AC5313" w:rsidRDefault="00032E84" w:rsidP="00032E84">
            <w:pPr>
              <w:pStyle w:val="1"/>
              <w:shd w:val="clear" w:color="auto" w:fill="FFFFFF"/>
              <w:spacing w:after="300" w:afterAutospacing="0"/>
              <w:outlineLvl w:val="0"/>
              <w:rPr>
                <w:b w:val="0"/>
                <w:sz w:val="24"/>
                <w:szCs w:val="24"/>
              </w:rPr>
            </w:pPr>
            <w:r w:rsidRPr="00AC5313">
              <w:rPr>
                <w:b w:val="0"/>
                <w:sz w:val="24"/>
                <w:szCs w:val="24"/>
              </w:rPr>
              <w:t>День медичного працівника</w:t>
            </w:r>
          </w:p>
        </w:tc>
        <w:tc>
          <w:tcPr>
            <w:tcW w:w="3231" w:type="dxa"/>
          </w:tcPr>
          <w:p w:rsidR="00032E84" w:rsidRPr="00AC5313" w:rsidRDefault="00032E84" w:rsidP="00032E84">
            <w:pPr>
              <w:rPr>
                <w:rFonts w:ascii="Times New Roman" w:hAnsi="Times New Roman" w:cs="Times New Roman"/>
                <w:sz w:val="24"/>
                <w:szCs w:val="24"/>
                <w:shd w:val="clear" w:color="auto" w:fill="FFFFFF"/>
              </w:rPr>
            </w:pPr>
            <w:r w:rsidRPr="00AC5313">
              <w:rPr>
                <w:rFonts w:ascii="Times New Roman" w:hAnsi="Times New Roman" w:cs="Times New Roman"/>
                <w:sz w:val="24"/>
                <w:szCs w:val="24"/>
                <w:shd w:val="clear" w:color="auto" w:fill="FFFFFF"/>
              </w:rPr>
              <w:t>21 червня</w:t>
            </w:r>
          </w:p>
        </w:tc>
        <w:tc>
          <w:tcPr>
            <w:tcW w:w="4678" w:type="dxa"/>
          </w:tcPr>
          <w:p w:rsidR="00032E84" w:rsidRPr="00AC5313" w:rsidRDefault="00032E84" w:rsidP="00032E84">
            <w:pPr>
              <w:rPr>
                <w:rFonts w:ascii="Times New Roman" w:hAnsi="Times New Roman" w:cs="Times New Roman"/>
                <w:bCs/>
                <w:sz w:val="24"/>
                <w:szCs w:val="24"/>
                <w:highlight w:val="yellow"/>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032E84" w:rsidRPr="00AC5313" w:rsidTr="00B53265">
        <w:tc>
          <w:tcPr>
            <w:tcW w:w="709" w:type="dxa"/>
          </w:tcPr>
          <w:p w:rsidR="00032E84" w:rsidRPr="00AC5313" w:rsidRDefault="00032E84" w:rsidP="00032E8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032E84" w:rsidRPr="00AC5313" w:rsidRDefault="00032E84" w:rsidP="00032E84">
            <w:pPr>
              <w:pStyle w:val="1"/>
              <w:shd w:val="clear" w:color="auto" w:fill="FFFFFF"/>
              <w:spacing w:after="300" w:afterAutospacing="0"/>
              <w:outlineLvl w:val="0"/>
              <w:rPr>
                <w:b w:val="0"/>
                <w:sz w:val="24"/>
                <w:szCs w:val="24"/>
              </w:rPr>
            </w:pPr>
            <w:r w:rsidRPr="00AC5313">
              <w:rPr>
                <w:b w:val="0"/>
                <w:sz w:val="24"/>
                <w:szCs w:val="24"/>
              </w:rPr>
              <w:t>День державної служби</w:t>
            </w:r>
          </w:p>
        </w:tc>
        <w:tc>
          <w:tcPr>
            <w:tcW w:w="3231" w:type="dxa"/>
          </w:tcPr>
          <w:p w:rsidR="00032E84" w:rsidRPr="00AC5313" w:rsidRDefault="00032E84" w:rsidP="00032E84">
            <w:pPr>
              <w:rPr>
                <w:rFonts w:ascii="Times New Roman" w:hAnsi="Times New Roman" w:cs="Times New Roman"/>
                <w:sz w:val="24"/>
                <w:szCs w:val="24"/>
                <w:shd w:val="clear" w:color="auto" w:fill="FFFFFF"/>
              </w:rPr>
            </w:pPr>
            <w:r w:rsidRPr="00AC5313">
              <w:rPr>
                <w:rFonts w:ascii="Times New Roman" w:hAnsi="Times New Roman" w:cs="Times New Roman"/>
                <w:sz w:val="24"/>
                <w:szCs w:val="24"/>
                <w:shd w:val="clear" w:color="auto" w:fill="FFFFFF"/>
              </w:rPr>
              <w:t>23 червня</w:t>
            </w:r>
          </w:p>
        </w:tc>
        <w:tc>
          <w:tcPr>
            <w:tcW w:w="4678" w:type="dxa"/>
          </w:tcPr>
          <w:p w:rsidR="00032E84" w:rsidRPr="00AC5313" w:rsidRDefault="00032E84" w:rsidP="00032E84">
            <w:pPr>
              <w:rPr>
                <w:rFonts w:ascii="Times New Roman" w:hAnsi="Times New Roman" w:cs="Times New Roman"/>
                <w:bCs/>
                <w:sz w:val="24"/>
                <w:szCs w:val="24"/>
                <w:highlight w:val="yellow"/>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032E84" w:rsidRPr="00AC5313" w:rsidTr="00B53265">
        <w:tc>
          <w:tcPr>
            <w:tcW w:w="709" w:type="dxa"/>
          </w:tcPr>
          <w:p w:rsidR="00032E84" w:rsidRPr="00AC5313" w:rsidRDefault="00032E84" w:rsidP="00032E8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032E84" w:rsidRPr="00AC5313" w:rsidRDefault="00032E84" w:rsidP="00032E84">
            <w:pPr>
              <w:tabs>
                <w:tab w:val="left" w:pos="426"/>
              </w:tabs>
              <w:rPr>
                <w:rFonts w:ascii="Times New Roman" w:hAnsi="Times New Roman" w:cs="Times New Roman"/>
                <w:sz w:val="24"/>
                <w:szCs w:val="24"/>
                <w:highlight w:val="white"/>
              </w:rPr>
            </w:pPr>
            <w:r w:rsidRPr="00AC5313">
              <w:rPr>
                <w:rFonts w:ascii="Times New Roman" w:hAnsi="Times New Roman" w:cs="Times New Roman"/>
                <w:sz w:val="24"/>
                <w:szCs w:val="24"/>
                <w:highlight w:val="white"/>
              </w:rPr>
              <w:t xml:space="preserve">MindInvestClub спільно з EBA «Як знайти та інвестувати в перспективні </w:t>
            </w:r>
            <w:r w:rsidR="003F7193">
              <w:rPr>
                <w:rFonts w:ascii="Times New Roman" w:hAnsi="Times New Roman" w:cs="Times New Roman"/>
                <w:sz w:val="24"/>
                <w:szCs w:val="24"/>
                <w:highlight w:val="white"/>
              </w:rPr>
              <w:t>проєкт</w:t>
            </w:r>
            <w:r w:rsidRPr="00AC5313">
              <w:rPr>
                <w:rFonts w:ascii="Times New Roman" w:hAnsi="Times New Roman" w:cs="Times New Roman"/>
                <w:sz w:val="24"/>
                <w:szCs w:val="24"/>
                <w:highlight w:val="white"/>
              </w:rPr>
              <w:t>и в Україні»</w:t>
            </w:r>
          </w:p>
        </w:tc>
        <w:tc>
          <w:tcPr>
            <w:tcW w:w="3231" w:type="dxa"/>
          </w:tcPr>
          <w:p w:rsidR="00032E84" w:rsidRPr="00AC5313" w:rsidRDefault="00032E84" w:rsidP="00032E84">
            <w:pPr>
              <w:rPr>
                <w:rFonts w:ascii="Times New Roman" w:hAnsi="Times New Roman" w:cs="Times New Roman"/>
                <w:sz w:val="24"/>
                <w:szCs w:val="24"/>
              </w:rPr>
            </w:pPr>
            <w:r w:rsidRPr="00AC5313">
              <w:rPr>
                <w:rFonts w:ascii="Times New Roman" w:hAnsi="Times New Roman" w:cs="Times New Roman"/>
                <w:sz w:val="24"/>
                <w:szCs w:val="24"/>
              </w:rPr>
              <w:t>25-29 червня</w:t>
            </w:r>
          </w:p>
        </w:tc>
        <w:tc>
          <w:tcPr>
            <w:tcW w:w="4678" w:type="dxa"/>
          </w:tcPr>
          <w:p w:rsidR="00032E84" w:rsidRPr="00AC5313" w:rsidRDefault="00032E84" w:rsidP="00032E84">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032E84" w:rsidRPr="00AC5313" w:rsidTr="00B53265">
        <w:tc>
          <w:tcPr>
            <w:tcW w:w="709" w:type="dxa"/>
          </w:tcPr>
          <w:p w:rsidR="00032E84" w:rsidRPr="00AC5313" w:rsidRDefault="00032E84" w:rsidP="00032E8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032E84" w:rsidRPr="00AC5313" w:rsidRDefault="00032E84" w:rsidP="00032E84">
            <w:pPr>
              <w:pStyle w:val="1"/>
              <w:shd w:val="clear" w:color="auto" w:fill="FFFFFF"/>
              <w:spacing w:before="0" w:beforeAutospacing="0" w:after="0" w:afterAutospacing="0"/>
              <w:ind w:right="180"/>
              <w:outlineLvl w:val="0"/>
              <w:rPr>
                <w:b w:val="0"/>
                <w:sz w:val="24"/>
                <w:szCs w:val="24"/>
              </w:rPr>
            </w:pPr>
            <w:r w:rsidRPr="00AC5313">
              <w:rPr>
                <w:b w:val="0"/>
                <w:sz w:val="24"/>
                <w:szCs w:val="24"/>
              </w:rPr>
              <w:t>Вшанування 81-их роковин трагічних подій в урочищі Саліна</w:t>
            </w:r>
          </w:p>
        </w:tc>
        <w:tc>
          <w:tcPr>
            <w:tcW w:w="3231" w:type="dxa"/>
          </w:tcPr>
          <w:p w:rsidR="00032E84" w:rsidRPr="00AC5313" w:rsidRDefault="00032E84" w:rsidP="00032E84">
            <w:pPr>
              <w:ind w:firstLine="5"/>
              <w:rPr>
                <w:rFonts w:ascii="Times New Roman" w:hAnsi="Times New Roman" w:cs="Times New Roman"/>
                <w:sz w:val="24"/>
                <w:szCs w:val="24"/>
              </w:rPr>
            </w:pPr>
            <w:r w:rsidRPr="00AC5313">
              <w:rPr>
                <w:rFonts w:ascii="Times New Roman" w:hAnsi="Times New Roman" w:cs="Times New Roman"/>
                <w:sz w:val="24"/>
                <w:szCs w:val="24"/>
              </w:rPr>
              <w:t xml:space="preserve">26 червня </w:t>
            </w:r>
          </w:p>
        </w:tc>
        <w:tc>
          <w:tcPr>
            <w:tcW w:w="4678" w:type="dxa"/>
          </w:tcPr>
          <w:p w:rsidR="00032E84" w:rsidRPr="00AC5313" w:rsidRDefault="00032E84" w:rsidP="00032E84">
            <w:pPr>
              <w:rPr>
                <w:rFonts w:ascii="Times New Roman" w:hAnsi="Times New Roman" w:cs="Times New Roman"/>
                <w:bCs/>
                <w:sz w:val="24"/>
                <w:szCs w:val="24"/>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032E84" w:rsidRPr="00AC5313" w:rsidTr="00B53265">
        <w:tc>
          <w:tcPr>
            <w:tcW w:w="709" w:type="dxa"/>
          </w:tcPr>
          <w:p w:rsidR="00032E84" w:rsidRPr="00AC5313" w:rsidRDefault="00032E84" w:rsidP="00032E8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032E84" w:rsidRPr="00AC5313" w:rsidRDefault="00032E84" w:rsidP="00032E84">
            <w:pPr>
              <w:pStyle w:val="1"/>
              <w:shd w:val="clear" w:color="auto" w:fill="FFFFFF"/>
              <w:spacing w:before="0" w:beforeAutospacing="0" w:after="0" w:afterAutospacing="0"/>
              <w:ind w:right="180"/>
              <w:outlineLvl w:val="0"/>
              <w:rPr>
                <w:b w:val="0"/>
                <w:sz w:val="24"/>
                <w:szCs w:val="24"/>
              </w:rPr>
            </w:pPr>
            <w:r w:rsidRPr="00AC5313">
              <w:rPr>
                <w:b w:val="0"/>
                <w:sz w:val="24"/>
                <w:szCs w:val="24"/>
              </w:rPr>
              <w:t xml:space="preserve">Традиційні урочистості на Пикулицькому Українському Воєнному цвинтарі м. Перемишль Республіки Польща </w:t>
            </w:r>
          </w:p>
        </w:tc>
        <w:tc>
          <w:tcPr>
            <w:tcW w:w="3231" w:type="dxa"/>
          </w:tcPr>
          <w:p w:rsidR="00032E84" w:rsidRPr="00AC5313" w:rsidRDefault="00032E84" w:rsidP="00032E84">
            <w:pPr>
              <w:ind w:firstLine="5"/>
              <w:rPr>
                <w:rFonts w:ascii="Times New Roman" w:hAnsi="Times New Roman" w:cs="Times New Roman"/>
                <w:sz w:val="24"/>
                <w:szCs w:val="24"/>
              </w:rPr>
            </w:pPr>
            <w:r w:rsidRPr="00AC5313">
              <w:rPr>
                <w:rFonts w:ascii="Times New Roman" w:hAnsi="Times New Roman" w:cs="Times New Roman"/>
                <w:sz w:val="24"/>
                <w:szCs w:val="24"/>
              </w:rPr>
              <w:t>27 червня</w:t>
            </w:r>
          </w:p>
        </w:tc>
        <w:tc>
          <w:tcPr>
            <w:tcW w:w="4678" w:type="dxa"/>
          </w:tcPr>
          <w:p w:rsidR="00032E84" w:rsidRPr="00AC5313" w:rsidRDefault="00032E84" w:rsidP="00032E84">
            <w:pPr>
              <w:rPr>
                <w:rFonts w:ascii="Times New Roman" w:hAnsi="Times New Roman" w:cs="Times New Roman"/>
                <w:bCs/>
                <w:sz w:val="24"/>
                <w:szCs w:val="24"/>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032E84" w:rsidRPr="00AC5313" w:rsidTr="00B53265">
        <w:tc>
          <w:tcPr>
            <w:tcW w:w="709" w:type="dxa"/>
          </w:tcPr>
          <w:p w:rsidR="00032E84" w:rsidRPr="00AC5313" w:rsidRDefault="00032E84" w:rsidP="00032E8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032E84" w:rsidRPr="00AC5313" w:rsidRDefault="00032E84" w:rsidP="00032E84">
            <w:pPr>
              <w:pStyle w:val="af4"/>
              <w:snapToGrid w:val="0"/>
              <w:rPr>
                <w:bCs/>
              </w:rPr>
            </w:pPr>
            <w:r w:rsidRPr="00AC5313">
              <w:rPr>
                <w:bCs/>
              </w:rPr>
              <w:t>День Конституції України</w:t>
            </w:r>
          </w:p>
        </w:tc>
        <w:tc>
          <w:tcPr>
            <w:tcW w:w="3231" w:type="dxa"/>
          </w:tcPr>
          <w:p w:rsidR="00032E84" w:rsidRPr="00AC5313" w:rsidRDefault="00032E84" w:rsidP="00032E84">
            <w:pPr>
              <w:rPr>
                <w:rFonts w:ascii="Times New Roman" w:hAnsi="Times New Roman" w:cs="Times New Roman"/>
                <w:sz w:val="24"/>
                <w:szCs w:val="24"/>
              </w:rPr>
            </w:pPr>
            <w:r w:rsidRPr="00AC5313">
              <w:rPr>
                <w:rFonts w:ascii="Times New Roman" w:hAnsi="Times New Roman" w:cs="Times New Roman"/>
                <w:sz w:val="24"/>
                <w:szCs w:val="24"/>
              </w:rPr>
              <w:t>28 червня</w:t>
            </w:r>
          </w:p>
        </w:tc>
        <w:tc>
          <w:tcPr>
            <w:tcW w:w="4678" w:type="dxa"/>
          </w:tcPr>
          <w:p w:rsidR="00032E84" w:rsidRPr="00AC5313" w:rsidRDefault="00032E84" w:rsidP="00032E84">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032E84" w:rsidRDefault="00032E84" w:rsidP="00032E84">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Львівської обласної державної адміністрації</w:t>
            </w:r>
            <w:r>
              <w:rPr>
                <w:rFonts w:ascii="Times New Roman" w:eastAsia="Times New Roman" w:hAnsi="Times New Roman" w:cs="Times New Roman"/>
                <w:bCs/>
                <w:sz w:val="24"/>
                <w:szCs w:val="24"/>
              </w:rPr>
              <w:t>,</w:t>
            </w:r>
          </w:p>
          <w:p w:rsidR="00032E84" w:rsidRPr="00AC5313" w:rsidRDefault="00032E84" w:rsidP="00032E84">
            <w:pPr>
              <w:rPr>
                <w:rFonts w:ascii="Times New Roman" w:hAnsi="Times New Roman" w:cs="Times New Roman"/>
                <w:bCs/>
                <w:sz w:val="24"/>
                <w:szCs w:val="24"/>
                <w:highlight w:val="red"/>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032E84" w:rsidRPr="00AC5313" w:rsidTr="00B53265">
        <w:tc>
          <w:tcPr>
            <w:tcW w:w="709" w:type="dxa"/>
          </w:tcPr>
          <w:p w:rsidR="00032E84" w:rsidRPr="00AC5313" w:rsidRDefault="00032E84" w:rsidP="00032E8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032E84" w:rsidRPr="00AC5313" w:rsidRDefault="00032E84" w:rsidP="00032E84">
            <w:pPr>
              <w:pStyle w:val="1"/>
              <w:shd w:val="clear" w:color="auto" w:fill="FFFFFF"/>
              <w:spacing w:before="0" w:beforeAutospacing="0" w:after="0" w:afterAutospacing="0"/>
              <w:ind w:right="180"/>
              <w:outlineLvl w:val="0"/>
              <w:rPr>
                <w:b w:val="0"/>
                <w:sz w:val="24"/>
                <w:szCs w:val="24"/>
              </w:rPr>
            </w:pPr>
            <w:r w:rsidRPr="00AC5313">
              <w:rPr>
                <w:b w:val="0"/>
                <w:sz w:val="24"/>
                <w:szCs w:val="24"/>
              </w:rPr>
              <w:t xml:space="preserve">Відзначення 81-ї річниці проголошення Акту відновлення Української Держави </w:t>
            </w:r>
          </w:p>
        </w:tc>
        <w:tc>
          <w:tcPr>
            <w:tcW w:w="3231" w:type="dxa"/>
          </w:tcPr>
          <w:p w:rsidR="00032E84" w:rsidRPr="00AC5313" w:rsidRDefault="00032E84" w:rsidP="00032E84">
            <w:pPr>
              <w:ind w:firstLine="5"/>
              <w:rPr>
                <w:rFonts w:ascii="Times New Roman" w:hAnsi="Times New Roman" w:cs="Times New Roman"/>
                <w:sz w:val="24"/>
                <w:szCs w:val="24"/>
              </w:rPr>
            </w:pPr>
            <w:r w:rsidRPr="00AC5313">
              <w:rPr>
                <w:rFonts w:ascii="Times New Roman" w:hAnsi="Times New Roman" w:cs="Times New Roman"/>
                <w:sz w:val="24"/>
                <w:szCs w:val="24"/>
              </w:rPr>
              <w:t>30 червня</w:t>
            </w:r>
          </w:p>
        </w:tc>
        <w:tc>
          <w:tcPr>
            <w:tcW w:w="4678" w:type="dxa"/>
          </w:tcPr>
          <w:p w:rsidR="00032E84" w:rsidRPr="00AC5313" w:rsidRDefault="00032E84" w:rsidP="00032E84">
            <w:pPr>
              <w:rPr>
                <w:rFonts w:ascii="Times New Roman" w:hAnsi="Times New Roman" w:cs="Times New Roman"/>
                <w:bCs/>
                <w:sz w:val="24"/>
                <w:szCs w:val="24"/>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032E84" w:rsidRPr="00AC5313" w:rsidTr="00B53265">
        <w:tc>
          <w:tcPr>
            <w:tcW w:w="709" w:type="dxa"/>
          </w:tcPr>
          <w:p w:rsidR="00032E84" w:rsidRPr="00AC5313" w:rsidRDefault="00032E84" w:rsidP="00032E8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032E84" w:rsidRPr="00AC5313" w:rsidRDefault="00032E84" w:rsidP="00032E84">
            <w:pPr>
              <w:rPr>
                <w:rFonts w:ascii="Times New Roman" w:hAnsi="Times New Roman" w:cs="Times New Roman"/>
                <w:sz w:val="24"/>
                <w:szCs w:val="24"/>
                <w:highlight w:val="white"/>
              </w:rPr>
            </w:pPr>
            <w:r w:rsidRPr="00AC5313">
              <w:rPr>
                <w:rFonts w:ascii="Times New Roman" w:hAnsi="Times New Roman" w:cs="Times New Roman"/>
                <w:sz w:val="24"/>
                <w:szCs w:val="24"/>
                <w:highlight w:val="white"/>
              </w:rPr>
              <w:t xml:space="preserve">Проведення  форуму </w:t>
            </w:r>
            <w:proofErr w:type="spellStart"/>
            <w:r w:rsidRPr="00AC5313">
              <w:rPr>
                <w:rFonts w:ascii="Times New Roman" w:hAnsi="Times New Roman" w:cs="Times New Roman"/>
                <w:sz w:val="24"/>
                <w:szCs w:val="24"/>
                <w:highlight w:val="white"/>
              </w:rPr>
              <w:t>Закупівельника</w:t>
            </w:r>
            <w:proofErr w:type="spellEnd"/>
          </w:p>
        </w:tc>
        <w:tc>
          <w:tcPr>
            <w:tcW w:w="3231" w:type="dxa"/>
          </w:tcPr>
          <w:p w:rsidR="00032E84" w:rsidRPr="00AC5313" w:rsidRDefault="00032E84" w:rsidP="00032E84">
            <w:pPr>
              <w:rPr>
                <w:rFonts w:ascii="Times New Roman" w:hAnsi="Times New Roman" w:cs="Times New Roman"/>
                <w:sz w:val="24"/>
                <w:szCs w:val="24"/>
              </w:rPr>
            </w:pPr>
            <w:r>
              <w:rPr>
                <w:rFonts w:ascii="Times New Roman" w:hAnsi="Times New Roman" w:cs="Times New Roman"/>
                <w:sz w:val="24"/>
                <w:szCs w:val="24"/>
              </w:rPr>
              <w:t>Ч</w:t>
            </w:r>
            <w:r w:rsidRPr="00AC5313">
              <w:rPr>
                <w:rFonts w:ascii="Times New Roman" w:hAnsi="Times New Roman" w:cs="Times New Roman"/>
                <w:sz w:val="24"/>
                <w:szCs w:val="24"/>
              </w:rPr>
              <w:t>ервень</w:t>
            </w:r>
          </w:p>
        </w:tc>
        <w:tc>
          <w:tcPr>
            <w:tcW w:w="4678" w:type="dxa"/>
          </w:tcPr>
          <w:p w:rsidR="00032E84" w:rsidRPr="00AC5313" w:rsidRDefault="00032E84" w:rsidP="00032E84">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032E84" w:rsidRPr="00AC5313" w:rsidTr="00B53265">
        <w:tc>
          <w:tcPr>
            <w:tcW w:w="709" w:type="dxa"/>
          </w:tcPr>
          <w:p w:rsidR="00032E84" w:rsidRPr="00AC5313" w:rsidRDefault="00032E84" w:rsidP="00032E8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032E84" w:rsidRPr="00AC5313" w:rsidRDefault="00032E84" w:rsidP="00032E84">
            <w:pPr>
              <w:suppressAutoHyphens/>
              <w:rPr>
                <w:rFonts w:ascii="Times New Roman" w:eastAsia="Times New Roman" w:hAnsi="Times New Roman" w:cs="Times New Roman"/>
                <w:sz w:val="24"/>
                <w:szCs w:val="24"/>
              </w:rPr>
            </w:pPr>
            <w:r w:rsidRPr="00AC5313">
              <w:rPr>
                <w:rFonts w:ascii="Times New Roman" w:eastAsia="Times New Roman" w:hAnsi="Times New Roman" w:cs="Times New Roman"/>
                <w:sz w:val="24"/>
                <w:szCs w:val="24"/>
              </w:rPr>
              <w:t>Співорганізація та забезпечення проведення транскордонного заходу «Чужих дітей не буває»</w:t>
            </w:r>
          </w:p>
        </w:tc>
        <w:tc>
          <w:tcPr>
            <w:tcW w:w="3231" w:type="dxa"/>
          </w:tcPr>
          <w:p w:rsidR="00032E84" w:rsidRPr="00AC5313" w:rsidRDefault="00032E84" w:rsidP="00032E84">
            <w:pPr>
              <w:suppressAutoHyphens/>
              <w:rPr>
                <w:rFonts w:ascii="Times New Roman" w:eastAsia="Times New Roman" w:hAnsi="Times New Roman" w:cs="Times New Roman"/>
                <w:sz w:val="24"/>
                <w:szCs w:val="24"/>
              </w:rPr>
            </w:pPr>
            <w:r w:rsidRPr="00AC5313">
              <w:rPr>
                <w:rFonts w:ascii="Times New Roman" w:eastAsia="Times New Roman" w:hAnsi="Times New Roman" w:cs="Times New Roman"/>
                <w:sz w:val="24"/>
                <w:szCs w:val="24"/>
              </w:rPr>
              <w:t xml:space="preserve">Червень </w:t>
            </w:r>
          </w:p>
        </w:tc>
        <w:tc>
          <w:tcPr>
            <w:tcW w:w="4678" w:type="dxa"/>
          </w:tcPr>
          <w:p w:rsidR="00032E84" w:rsidRPr="00AC5313" w:rsidRDefault="00032E84" w:rsidP="00032E84">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032E84" w:rsidRPr="00AC5313" w:rsidTr="00B53265">
        <w:tc>
          <w:tcPr>
            <w:tcW w:w="709" w:type="dxa"/>
          </w:tcPr>
          <w:p w:rsidR="00032E84" w:rsidRPr="00AC5313" w:rsidRDefault="00032E84" w:rsidP="00032E8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032E84" w:rsidRPr="00AC5313" w:rsidRDefault="00032E84" w:rsidP="00032E84">
            <w:pPr>
              <w:tabs>
                <w:tab w:val="left" w:pos="426"/>
              </w:tabs>
              <w:rPr>
                <w:rFonts w:ascii="Times New Roman" w:hAnsi="Times New Roman" w:cs="Times New Roman"/>
                <w:sz w:val="24"/>
                <w:szCs w:val="24"/>
              </w:rPr>
            </w:pPr>
            <w:r w:rsidRPr="00AC5313">
              <w:rPr>
                <w:rFonts w:ascii="Times New Roman" w:hAnsi="Times New Roman" w:cs="Times New Roman"/>
                <w:sz w:val="24"/>
                <w:szCs w:val="24"/>
              </w:rPr>
              <w:t xml:space="preserve">Українсько-німецький бізнес-форум </w:t>
            </w:r>
          </w:p>
        </w:tc>
        <w:tc>
          <w:tcPr>
            <w:tcW w:w="3231" w:type="dxa"/>
          </w:tcPr>
          <w:p w:rsidR="00032E84" w:rsidRPr="00AC5313" w:rsidRDefault="00032E84" w:rsidP="00032E84">
            <w:pPr>
              <w:rPr>
                <w:rFonts w:ascii="Times New Roman" w:hAnsi="Times New Roman" w:cs="Times New Roman"/>
                <w:sz w:val="24"/>
                <w:szCs w:val="24"/>
              </w:rPr>
            </w:pPr>
            <w:r>
              <w:rPr>
                <w:rFonts w:ascii="Times New Roman" w:hAnsi="Times New Roman" w:cs="Times New Roman"/>
                <w:sz w:val="24"/>
                <w:szCs w:val="24"/>
              </w:rPr>
              <w:t>Ч</w:t>
            </w:r>
            <w:r w:rsidRPr="00AC5313">
              <w:rPr>
                <w:rFonts w:ascii="Times New Roman" w:hAnsi="Times New Roman" w:cs="Times New Roman"/>
                <w:sz w:val="24"/>
                <w:szCs w:val="24"/>
              </w:rPr>
              <w:t>ервень</w:t>
            </w:r>
          </w:p>
        </w:tc>
        <w:tc>
          <w:tcPr>
            <w:tcW w:w="4678" w:type="dxa"/>
          </w:tcPr>
          <w:p w:rsidR="00032E84" w:rsidRPr="00AC5313" w:rsidRDefault="00032E84" w:rsidP="00032E84">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032E84" w:rsidRPr="00AC5313" w:rsidTr="00B53265">
        <w:tc>
          <w:tcPr>
            <w:tcW w:w="709" w:type="dxa"/>
          </w:tcPr>
          <w:p w:rsidR="00032E84" w:rsidRPr="00AC5313" w:rsidRDefault="00032E84" w:rsidP="00032E8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032E84" w:rsidRPr="00AC5313" w:rsidRDefault="00032E84" w:rsidP="00032E84">
            <w:pPr>
              <w:pStyle w:val="af4"/>
              <w:snapToGrid w:val="0"/>
              <w:rPr>
                <w:bCs/>
              </w:rPr>
            </w:pPr>
            <w:r w:rsidRPr="00AC5313">
              <w:rPr>
                <w:bCs/>
              </w:rPr>
              <w:t>Міжнародний мистецький проєкт без вікових обмежень «ARTAXIS»</w:t>
            </w:r>
          </w:p>
        </w:tc>
        <w:tc>
          <w:tcPr>
            <w:tcW w:w="3231" w:type="dxa"/>
          </w:tcPr>
          <w:p w:rsidR="00032E84" w:rsidRPr="00AC5313" w:rsidRDefault="00032E84" w:rsidP="00032E84">
            <w:pPr>
              <w:rPr>
                <w:rFonts w:ascii="Times New Roman" w:hAnsi="Times New Roman" w:cs="Times New Roman"/>
                <w:sz w:val="24"/>
                <w:szCs w:val="24"/>
              </w:rPr>
            </w:pPr>
            <w:r w:rsidRPr="00AC5313">
              <w:rPr>
                <w:rFonts w:ascii="Times New Roman" w:hAnsi="Times New Roman" w:cs="Times New Roman"/>
                <w:sz w:val="24"/>
                <w:szCs w:val="24"/>
              </w:rPr>
              <w:t>Червень</w:t>
            </w:r>
          </w:p>
        </w:tc>
        <w:tc>
          <w:tcPr>
            <w:tcW w:w="4678" w:type="dxa"/>
          </w:tcPr>
          <w:p w:rsidR="00032E84" w:rsidRPr="00AC5313" w:rsidRDefault="00032E84" w:rsidP="00032E84">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032E84" w:rsidRPr="00AC5313" w:rsidRDefault="00032E84" w:rsidP="00032E84">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032E84" w:rsidRPr="00AC5313" w:rsidTr="00B53265">
        <w:tc>
          <w:tcPr>
            <w:tcW w:w="709" w:type="dxa"/>
          </w:tcPr>
          <w:p w:rsidR="00032E84" w:rsidRPr="00AC5313" w:rsidRDefault="00032E84" w:rsidP="00032E8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032E84" w:rsidRPr="00AC5313" w:rsidRDefault="00032E84" w:rsidP="00032E84">
            <w:pPr>
              <w:pStyle w:val="af4"/>
              <w:snapToGrid w:val="0"/>
              <w:rPr>
                <w:bCs/>
              </w:rPr>
            </w:pPr>
            <w:r w:rsidRPr="00AC5313">
              <w:rPr>
                <w:bCs/>
              </w:rPr>
              <w:t>Зустріч з родинами Героїв Небесної сотні</w:t>
            </w:r>
          </w:p>
        </w:tc>
        <w:tc>
          <w:tcPr>
            <w:tcW w:w="3231" w:type="dxa"/>
          </w:tcPr>
          <w:p w:rsidR="00032E84" w:rsidRPr="00AC5313" w:rsidRDefault="00032E84" w:rsidP="00032E84">
            <w:pPr>
              <w:rPr>
                <w:rFonts w:ascii="Times New Roman" w:hAnsi="Times New Roman" w:cs="Times New Roman"/>
                <w:sz w:val="24"/>
                <w:szCs w:val="24"/>
              </w:rPr>
            </w:pPr>
            <w:r w:rsidRPr="00AC5313">
              <w:rPr>
                <w:rFonts w:ascii="Times New Roman" w:hAnsi="Times New Roman" w:cs="Times New Roman"/>
                <w:sz w:val="24"/>
                <w:szCs w:val="24"/>
              </w:rPr>
              <w:t>Червень</w:t>
            </w:r>
          </w:p>
        </w:tc>
        <w:tc>
          <w:tcPr>
            <w:tcW w:w="4678" w:type="dxa"/>
          </w:tcPr>
          <w:p w:rsidR="00032E84" w:rsidRPr="00AC5313" w:rsidRDefault="00032E84" w:rsidP="00032E84">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032E84" w:rsidRPr="00AC5313" w:rsidRDefault="00032E84" w:rsidP="00032E84">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032E84" w:rsidRPr="00AC5313" w:rsidTr="00B53265">
        <w:tc>
          <w:tcPr>
            <w:tcW w:w="709" w:type="dxa"/>
          </w:tcPr>
          <w:p w:rsidR="00032E84" w:rsidRPr="00AC5313" w:rsidRDefault="00032E84" w:rsidP="00032E8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032E84" w:rsidRPr="00AC5313" w:rsidRDefault="00032E84" w:rsidP="00032E84">
            <w:pPr>
              <w:pStyle w:val="af4"/>
              <w:snapToGrid w:val="0"/>
              <w:rPr>
                <w:bCs/>
              </w:rPr>
            </w:pPr>
            <w:r w:rsidRPr="00AC5313">
              <w:rPr>
                <w:bCs/>
              </w:rPr>
              <w:t>Курси підвищення кваліфікації для працівників мистецьких навчальних закладів області</w:t>
            </w:r>
          </w:p>
        </w:tc>
        <w:tc>
          <w:tcPr>
            <w:tcW w:w="3231" w:type="dxa"/>
          </w:tcPr>
          <w:p w:rsidR="00032E84" w:rsidRPr="00AC5313" w:rsidRDefault="00032E84" w:rsidP="00032E84">
            <w:pPr>
              <w:rPr>
                <w:rFonts w:ascii="Times New Roman" w:hAnsi="Times New Roman" w:cs="Times New Roman"/>
                <w:sz w:val="24"/>
                <w:szCs w:val="24"/>
              </w:rPr>
            </w:pPr>
            <w:r w:rsidRPr="00AC5313">
              <w:rPr>
                <w:rFonts w:ascii="Times New Roman" w:hAnsi="Times New Roman" w:cs="Times New Roman"/>
                <w:sz w:val="24"/>
                <w:szCs w:val="24"/>
              </w:rPr>
              <w:t>Червень</w:t>
            </w:r>
          </w:p>
        </w:tc>
        <w:tc>
          <w:tcPr>
            <w:tcW w:w="4678" w:type="dxa"/>
          </w:tcPr>
          <w:p w:rsidR="00032E84" w:rsidRPr="00AC5313" w:rsidRDefault="00032E84" w:rsidP="00032E84">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032E84" w:rsidRPr="00AC5313" w:rsidRDefault="00032E84" w:rsidP="00032E84">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032E84" w:rsidRPr="00AC5313" w:rsidTr="00B53265">
        <w:tc>
          <w:tcPr>
            <w:tcW w:w="709" w:type="dxa"/>
          </w:tcPr>
          <w:p w:rsidR="00032E84" w:rsidRPr="00AC5313" w:rsidRDefault="00032E84" w:rsidP="00032E84">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032E84" w:rsidRPr="00AC5313" w:rsidRDefault="00032E84" w:rsidP="00032E84">
            <w:pPr>
              <w:rPr>
                <w:rFonts w:ascii="Times New Roman" w:hAnsi="Times New Roman" w:cs="Times New Roman"/>
                <w:sz w:val="24"/>
                <w:szCs w:val="24"/>
              </w:rPr>
            </w:pPr>
            <w:r w:rsidRPr="00AC5313">
              <w:rPr>
                <w:rFonts w:ascii="Times New Roman" w:hAnsi="Times New Roman" w:cs="Times New Roman"/>
                <w:sz w:val="24"/>
                <w:szCs w:val="24"/>
              </w:rPr>
              <w:t>Виїзні засідання Міжнародної реставраційної ради «Дерев</w:t>
            </w:r>
            <w:r w:rsidR="003F7193">
              <w:rPr>
                <w:rFonts w:ascii="Times New Roman" w:hAnsi="Times New Roman" w:cs="Times New Roman"/>
                <w:sz w:val="24"/>
                <w:szCs w:val="24"/>
              </w:rPr>
              <w:t>’</w:t>
            </w:r>
            <w:r w:rsidRPr="00AC5313">
              <w:rPr>
                <w:rFonts w:ascii="Times New Roman" w:hAnsi="Times New Roman" w:cs="Times New Roman"/>
                <w:sz w:val="24"/>
                <w:szCs w:val="24"/>
              </w:rPr>
              <w:t>яні церкви Карпатського регіону України та Польщі»</w:t>
            </w:r>
          </w:p>
        </w:tc>
        <w:tc>
          <w:tcPr>
            <w:tcW w:w="3231" w:type="dxa"/>
          </w:tcPr>
          <w:p w:rsidR="00032E84" w:rsidRPr="00AC5313" w:rsidRDefault="00032E84" w:rsidP="00032E84">
            <w:pPr>
              <w:rPr>
                <w:rFonts w:ascii="Times New Roman" w:hAnsi="Times New Roman" w:cs="Times New Roman"/>
                <w:sz w:val="24"/>
                <w:szCs w:val="24"/>
              </w:rPr>
            </w:pPr>
            <w:r>
              <w:rPr>
                <w:rFonts w:ascii="Times New Roman" w:hAnsi="Times New Roman" w:cs="Times New Roman"/>
                <w:sz w:val="24"/>
                <w:szCs w:val="24"/>
              </w:rPr>
              <w:t>Ч</w:t>
            </w:r>
            <w:r w:rsidRPr="00AC5313">
              <w:rPr>
                <w:rFonts w:ascii="Times New Roman" w:hAnsi="Times New Roman" w:cs="Times New Roman"/>
                <w:sz w:val="24"/>
                <w:szCs w:val="24"/>
              </w:rPr>
              <w:t>ервень, жовтень</w:t>
            </w:r>
          </w:p>
        </w:tc>
        <w:tc>
          <w:tcPr>
            <w:tcW w:w="4678" w:type="dxa"/>
          </w:tcPr>
          <w:p w:rsidR="00032E84" w:rsidRPr="00AC5313" w:rsidRDefault="00032E84" w:rsidP="00032E84">
            <w:pPr>
              <w:rPr>
                <w:rFonts w:ascii="Times New Roman" w:hAnsi="Times New Roman" w:cs="Times New Roman"/>
                <w:bCs/>
                <w:sz w:val="24"/>
                <w:szCs w:val="24"/>
              </w:rPr>
            </w:pPr>
            <w:r w:rsidRPr="00AC5313">
              <w:rPr>
                <w:rFonts w:ascii="Times New Roman" w:hAnsi="Times New Roman" w:cs="Times New Roman"/>
                <w:bCs/>
                <w:sz w:val="24"/>
                <w:szCs w:val="24"/>
              </w:rPr>
              <w:t>Департамент архітектури та розвитку містобудування у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11"/>
              <w:shd w:val="clear" w:color="auto" w:fill="FFFFFF" w:themeFill="background1"/>
              <w:jc w:val="left"/>
              <w:rPr>
                <w:color w:val="000000" w:themeColor="text1"/>
                <w:sz w:val="24"/>
                <w:szCs w:val="24"/>
              </w:rPr>
            </w:pPr>
            <w:r w:rsidRPr="00AC5313">
              <w:rPr>
                <w:color w:val="000000" w:themeColor="text1"/>
                <w:sz w:val="24"/>
                <w:szCs w:val="24"/>
              </w:rPr>
              <w:t>Організація та проведення форуму з нагоди Міжнародного дня  кооперативів</w:t>
            </w:r>
          </w:p>
        </w:tc>
        <w:tc>
          <w:tcPr>
            <w:tcW w:w="3231" w:type="dxa"/>
          </w:tcPr>
          <w:p w:rsidR="00F448A8" w:rsidRPr="00AC5313" w:rsidRDefault="00F448A8" w:rsidP="00F448A8">
            <w:pPr>
              <w:pStyle w:val="11"/>
              <w:shd w:val="clear" w:color="auto" w:fill="FFFFFF" w:themeFill="background1"/>
              <w:jc w:val="left"/>
              <w:rPr>
                <w:color w:val="000000" w:themeColor="text1"/>
                <w:sz w:val="24"/>
                <w:szCs w:val="24"/>
              </w:rPr>
            </w:pPr>
            <w:r w:rsidRPr="00AC5313">
              <w:rPr>
                <w:color w:val="000000" w:themeColor="text1"/>
                <w:sz w:val="24"/>
                <w:szCs w:val="24"/>
              </w:rPr>
              <w:t>І декада липня</w:t>
            </w:r>
          </w:p>
        </w:tc>
        <w:tc>
          <w:tcPr>
            <w:tcW w:w="4678" w:type="dxa"/>
          </w:tcPr>
          <w:p w:rsidR="00F448A8" w:rsidRPr="00AC5313" w:rsidRDefault="00F448A8" w:rsidP="00F448A8">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rPr>
                <w:rFonts w:ascii="Times New Roman" w:hAnsi="Times New Roman" w:cs="Times New Roman"/>
                <w:bCs/>
                <w:sz w:val="24"/>
                <w:szCs w:val="24"/>
              </w:rPr>
            </w:pPr>
            <w:r w:rsidRPr="00AC5313">
              <w:rPr>
                <w:rFonts w:ascii="Times New Roman" w:hAnsi="Times New Roman" w:cs="Times New Roman"/>
                <w:bCs/>
                <w:sz w:val="24"/>
                <w:szCs w:val="24"/>
              </w:rPr>
              <w:t>День Національної поліції</w:t>
            </w:r>
          </w:p>
        </w:tc>
        <w:tc>
          <w:tcPr>
            <w:tcW w:w="3231" w:type="dxa"/>
          </w:tcPr>
          <w:p w:rsidR="00F448A8" w:rsidRPr="00AC5313" w:rsidRDefault="00F448A8" w:rsidP="00F448A8">
            <w:pPr>
              <w:rPr>
                <w:rFonts w:ascii="Times New Roman" w:hAnsi="Times New Roman" w:cs="Times New Roman"/>
                <w:bCs/>
                <w:sz w:val="24"/>
                <w:szCs w:val="24"/>
              </w:rPr>
            </w:pPr>
            <w:r w:rsidRPr="00AC5313">
              <w:rPr>
                <w:rFonts w:ascii="Times New Roman" w:hAnsi="Times New Roman" w:cs="Times New Roman"/>
                <w:bCs/>
                <w:sz w:val="24"/>
                <w:szCs w:val="24"/>
              </w:rPr>
              <w:t>4 липня</w:t>
            </w:r>
          </w:p>
          <w:p w:rsidR="00F448A8" w:rsidRPr="00AC5313" w:rsidRDefault="00F448A8" w:rsidP="00F448A8">
            <w:pPr>
              <w:rPr>
                <w:rFonts w:ascii="Times New Roman" w:hAnsi="Times New Roman" w:cs="Times New Roman"/>
                <w:bCs/>
                <w:sz w:val="24"/>
                <w:szCs w:val="24"/>
              </w:rPr>
            </w:pPr>
          </w:p>
        </w:tc>
        <w:tc>
          <w:tcPr>
            <w:tcW w:w="4678" w:type="dxa"/>
          </w:tcPr>
          <w:p w:rsidR="00F448A8" w:rsidRPr="00AC5313" w:rsidRDefault="00F448A8" w:rsidP="00F448A8">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з питань цивільного захисту Львівської обласної державної адміністрації</w:t>
            </w:r>
            <w:r>
              <w:rPr>
                <w:rFonts w:ascii="Times New Roman" w:hAnsi="Times New Roman" w:cs="Times New Roman"/>
                <w:bCs/>
                <w:sz w:val="24"/>
                <w:szCs w:val="24"/>
              </w:rPr>
              <w:t xml:space="preserve">; </w:t>
            </w: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af4"/>
              <w:snapToGrid w:val="0"/>
              <w:rPr>
                <w:bCs/>
              </w:rPr>
            </w:pPr>
            <w:r w:rsidRPr="00AC5313">
              <w:rPr>
                <w:bCs/>
              </w:rPr>
              <w:t>Відзначення 70-літнього ювілею заслуженого художника України Ореста Скопа</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5 липня</w:t>
            </w:r>
          </w:p>
        </w:tc>
        <w:tc>
          <w:tcPr>
            <w:tcW w:w="4678" w:type="dxa"/>
          </w:tcPr>
          <w:p w:rsidR="00F448A8" w:rsidRPr="00AC5313"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448A8" w:rsidRPr="00AC5313" w:rsidRDefault="00F448A8" w:rsidP="00F448A8">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rPr>
                <w:rFonts w:ascii="Times New Roman" w:hAnsi="Times New Roman" w:cs="Times New Roman"/>
                <w:color w:val="000000" w:themeColor="text1"/>
                <w:sz w:val="24"/>
                <w:szCs w:val="24"/>
              </w:rPr>
            </w:pPr>
            <w:r w:rsidRPr="00AC5313">
              <w:rPr>
                <w:rFonts w:ascii="Times New Roman" w:hAnsi="Times New Roman" w:cs="Times New Roman"/>
                <w:color w:val="000000" w:themeColor="text1"/>
                <w:sz w:val="24"/>
                <w:szCs w:val="24"/>
              </w:rPr>
              <w:t>Вшанування пам</w:t>
            </w:r>
            <w:r w:rsidR="003F7193">
              <w:rPr>
                <w:rFonts w:ascii="Times New Roman" w:hAnsi="Times New Roman" w:cs="Times New Roman"/>
                <w:color w:val="000000" w:themeColor="text1"/>
                <w:sz w:val="24"/>
                <w:szCs w:val="24"/>
              </w:rPr>
              <w:t>’</w:t>
            </w:r>
            <w:r w:rsidRPr="00AC5313">
              <w:rPr>
                <w:rFonts w:ascii="Times New Roman" w:hAnsi="Times New Roman" w:cs="Times New Roman"/>
                <w:color w:val="000000" w:themeColor="text1"/>
                <w:sz w:val="24"/>
                <w:szCs w:val="24"/>
              </w:rPr>
              <w:t>яті поета, перекладача, літературознавця Богдана-Ігоря Антонича з нагоди 85-х роковин смерті</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6 липня</w:t>
            </w:r>
          </w:p>
        </w:tc>
        <w:tc>
          <w:tcPr>
            <w:tcW w:w="4678" w:type="dxa"/>
          </w:tcPr>
          <w:p w:rsidR="00F448A8" w:rsidRPr="00AC5313"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448A8" w:rsidRPr="00AC5313" w:rsidRDefault="00F448A8" w:rsidP="00F448A8">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237DAF" w:rsidP="00F448A8">
            <w:pPr>
              <w:pStyle w:val="1"/>
              <w:shd w:val="clear" w:color="auto" w:fill="FFFFFF"/>
              <w:spacing w:before="0" w:beforeAutospacing="0" w:after="0" w:afterAutospacing="0"/>
              <w:ind w:right="180"/>
              <w:outlineLvl w:val="0"/>
              <w:rPr>
                <w:b w:val="0"/>
                <w:sz w:val="24"/>
                <w:szCs w:val="24"/>
              </w:rPr>
            </w:pPr>
            <w:r>
              <w:rPr>
                <w:b w:val="0"/>
                <w:sz w:val="24"/>
                <w:szCs w:val="24"/>
              </w:rPr>
              <w:t xml:space="preserve">Відзначення створення УГВР у </w:t>
            </w:r>
            <w:proofErr w:type="spellStart"/>
            <w:r>
              <w:rPr>
                <w:b w:val="0"/>
                <w:sz w:val="24"/>
                <w:szCs w:val="24"/>
              </w:rPr>
              <w:t>с.</w:t>
            </w:r>
            <w:r w:rsidR="00F448A8" w:rsidRPr="00AC5313">
              <w:rPr>
                <w:b w:val="0"/>
                <w:sz w:val="24"/>
                <w:szCs w:val="24"/>
              </w:rPr>
              <w:t>Сприня</w:t>
            </w:r>
            <w:proofErr w:type="spellEnd"/>
          </w:p>
        </w:tc>
        <w:tc>
          <w:tcPr>
            <w:tcW w:w="3231" w:type="dxa"/>
          </w:tcPr>
          <w:p w:rsidR="00F448A8" w:rsidRPr="00AC5313" w:rsidRDefault="00F448A8" w:rsidP="00F448A8">
            <w:pPr>
              <w:ind w:firstLine="5"/>
              <w:rPr>
                <w:rFonts w:ascii="Times New Roman" w:hAnsi="Times New Roman" w:cs="Times New Roman"/>
                <w:sz w:val="24"/>
                <w:szCs w:val="24"/>
              </w:rPr>
            </w:pPr>
            <w:r w:rsidRPr="00AC5313">
              <w:rPr>
                <w:rFonts w:ascii="Times New Roman" w:hAnsi="Times New Roman" w:cs="Times New Roman"/>
                <w:sz w:val="24"/>
                <w:szCs w:val="24"/>
              </w:rPr>
              <w:t xml:space="preserve">10 липня </w:t>
            </w:r>
          </w:p>
        </w:tc>
        <w:tc>
          <w:tcPr>
            <w:tcW w:w="4678" w:type="dxa"/>
          </w:tcPr>
          <w:p w:rsidR="00F448A8" w:rsidRPr="00AC5313" w:rsidRDefault="00F448A8" w:rsidP="00F448A8">
            <w:pPr>
              <w:rPr>
                <w:rFonts w:ascii="Times New Roman" w:hAnsi="Times New Roman" w:cs="Times New Roman"/>
                <w:bCs/>
                <w:sz w:val="24"/>
                <w:szCs w:val="24"/>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af4"/>
              <w:snapToGrid w:val="0"/>
              <w:rPr>
                <w:bCs/>
              </w:rPr>
            </w:pPr>
            <w:r w:rsidRPr="00AC5313">
              <w:rPr>
                <w:bCs/>
              </w:rPr>
              <w:t xml:space="preserve">Міжнародний симпозіум майстрів </w:t>
            </w:r>
            <w:proofErr w:type="spellStart"/>
            <w:r w:rsidRPr="00AC5313">
              <w:rPr>
                <w:bCs/>
              </w:rPr>
              <w:t>соломоплетіння</w:t>
            </w:r>
            <w:proofErr w:type="spellEnd"/>
            <w:r w:rsidRPr="00AC5313">
              <w:rPr>
                <w:bCs/>
              </w:rPr>
              <w:t xml:space="preserve"> «Солом</w:t>
            </w:r>
            <w:r w:rsidR="003F7193">
              <w:rPr>
                <w:bCs/>
              </w:rPr>
              <w:t>’</w:t>
            </w:r>
            <w:r w:rsidRPr="00AC5313">
              <w:rPr>
                <w:bCs/>
              </w:rPr>
              <w:t>яні плетіння. Традиція, що єднає»</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11 – 17 липня</w:t>
            </w:r>
          </w:p>
        </w:tc>
        <w:tc>
          <w:tcPr>
            <w:tcW w:w="4678" w:type="dxa"/>
          </w:tcPr>
          <w:p w:rsidR="00F448A8" w:rsidRPr="00AC5313"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448A8" w:rsidRPr="00AC5313" w:rsidRDefault="00F448A8" w:rsidP="00F448A8">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af4"/>
              <w:snapToGrid w:val="0"/>
              <w:rPr>
                <w:lang w:val="ru-RU"/>
              </w:rPr>
            </w:pPr>
            <w:r w:rsidRPr="00AC5313">
              <w:rPr>
                <w:bCs/>
                <w:lang w:val="ru-RU"/>
              </w:rPr>
              <w:t>День фотографа</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12 липня</w:t>
            </w:r>
          </w:p>
        </w:tc>
        <w:tc>
          <w:tcPr>
            <w:tcW w:w="4678" w:type="dxa"/>
          </w:tcPr>
          <w:p w:rsidR="00F448A8" w:rsidRPr="00AC5313"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448A8" w:rsidRPr="00AC5313" w:rsidRDefault="00F448A8" w:rsidP="00F448A8">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af4"/>
              <w:snapToGrid w:val="0"/>
              <w:rPr>
                <w:bCs/>
              </w:rPr>
            </w:pPr>
            <w:r w:rsidRPr="00AC5313">
              <w:rPr>
                <w:bCs/>
              </w:rPr>
              <w:t xml:space="preserve">Вшанування </w:t>
            </w:r>
            <w:proofErr w:type="spellStart"/>
            <w:r w:rsidRPr="00AC5313">
              <w:rPr>
                <w:bCs/>
              </w:rPr>
              <w:t>пам</w:t>
            </w:r>
            <w:proofErr w:type="spellEnd"/>
            <w:r w:rsidR="003F7193">
              <w:rPr>
                <w:bCs/>
                <w:lang w:val="ru-RU"/>
              </w:rPr>
              <w:t>’</w:t>
            </w:r>
            <w:r w:rsidRPr="00AC5313">
              <w:rPr>
                <w:bCs/>
              </w:rPr>
              <w:t>яті композитора, Героя України Мирослава Скорика з нагоди 84-ої річниці від дня народження</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13 липня</w:t>
            </w:r>
          </w:p>
        </w:tc>
        <w:tc>
          <w:tcPr>
            <w:tcW w:w="4678" w:type="dxa"/>
          </w:tcPr>
          <w:p w:rsidR="00F448A8" w:rsidRPr="00AC5313"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448A8" w:rsidRPr="00AC5313" w:rsidRDefault="00F448A8" w:rsidP="00F448A8">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1"/>
              <w:shd w:val="clear" w:color="auto" w:fill="FFFFFF"/>
              <w:spacing w:after="300" w:afterAutospacing="0"/>
              <w:outlineLvl w:val="0"/>
              <w:rPr>
                <w:b w:val="0"/>
                <w:sz w:val="24"/>
                <w:szCs w:val="24"/>
              </w:rPr>
            </w:pPr>
            <w:r w:rsidRPr="00AC5313">
              <w:rPr>
                <w:b w:val="0"/>
                <w:bCs w:val="0"/>
                <w:sz w:val="24"/>
                <w:szCs w:val="24"/>
                <w:shd w:val="clear" w:color="auto" w:fill="FFFFFF"/>
              </w:rPr>
              <w:t>День бухгалтера</w:t>
            </w:r>
            <w:r w:rsidRPr="00AC5313">
              <w:rPr>
                <w:b w:val="0"/>
                <w:sz w:val="24"/>
                <w:szCs w:val="24"/>
                <w:shd w:val="clear" w:color="auto" w:fill="FFFFFF"/>
              </w:rPr>
              <w:t> </w:t>
            </w:r>
            <w:r w:rsidRPr="00AC5313">
              <w:rPr>
                <w:b w:val="0"/>
                <w:bCs w:val="0"/>
                <w:sz w:val="24"/>
                <w:szCs w:val="24"/>
                <w:shd w:val="clear" w:color="auto" w:fill="FFFFFF"/>
              </w:rPr>
              <w:t>та аудитора</w:t>
            </w:r>
          </w:p>
        </w:tc>
        <w:tc>
          <w:tcPr>
            <w:tcW w:w="3231" w:type="dxa"/>
          </w:tcPr>
          <w:p w:rsidR="00F448A8" w:rsidRPr="00AC5313" w:rsidRDefault="00F448A8" w:rsidP="00F448A8">
            <w:pPr>
              <w:rPr>
                <w:rFonts w:ascii="Times New Roman" w:hAnsi="Times New Roman" w:cs="Times New Roman"/>
                <w:sz w:val="24"/>
                <w:szCs w:val="24"/>
                <w:shd w:val="clear" w:color="auto" w:fill="FFFFFF"/>
              </w:rPr>
            </w:pPr>
            <w:r w:rsidRPr="00AC5313">
              <w:rPr>
                <w:rFonts w:ascii="Times New Roman" w:hAnsi="Times New Roman" w:cs="Times New Roman"/>
                <w:sz w:val="24"/>
                <w:szCs w:val="24"/>
                <w:shd w:val="clear" w:color="auto" w:fill="FFFFFF"/>
              </w:rPr>
              <w:t>16 липня</w:t>
            </w:r>
          </w:p>
        </w:tc>
        <w:tc>
          <w:tcPr>
            <w:tcW w:w="4678" w:type="dxa"/>
          </w:tcPr>
          <w:p w:rsidR="00F448A8" w:rsidRPr="00AC5313" w:rsidRDefault="00F448A8" w:rsidP="00F448A8">
            <w:pPr>
              <w:rPr>
                <w:rFonts w:ascii="Times New Roman" w:hAnsi="Times New Roman" w:cs="Times New Roman"/>
                <w:bCs/>
                <w:sz w:val="24"/>
                <w:szCs w:val="24"/>
                <w:highlight w:val="yellow"/>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1"/>
              <w:shd w:val="clear" w:color="auto" w:fill="FFFFFF"/>
              <w:spacing w:before="0" w:beforeAutospacing="0" w:after="0" w:afterAutospacing="0"/>
              <w:ind w:right="180"/>
              <w:outlineLvl w:val="0"/>
              <w:rPr>
                <w:b w:val="0"/>
                <w:sz w:val="24"/>
                <w:szCs w:val="24"/>
              </w:rPr>
            </w:pPr>
            <w:r w:rsidRPr="00AC5313">
              <w:rPr>
                <w:b w:val="0"/>
                <w:sz w:val="24"/>
                <w:szCs w:val="24"/>
              </w:rPr>
              <w:t>Вшанування пам</w:t>
            </w:r>
            <w:r w:rsidR="003F7193">
              <w:rPr>
                <w:b w:val="0"/>
                <w:sz w:val="24"/>
                <w:szCs w:val="24"/>
              </w:rPr>
              <w:t>’</w:t>
            </w:r>
            <w:r w:rsidRPr="00AC5313">
              <w:rPr>
                <w:b w:val="0"/>
                <w:sz w:val="24"/>
                <w:szCs w:val="24"/>
              </w:rPr>
              <w:t>яті українського поета та політичного діяча Олега Ольжича</w:t>
            </w:r>
          </w:p>
        </w:tc>
        <w:tc>
          <w:tcPr>
            <w:tcW w:w="3231" w:type="dxa"/>
          </w:tcPr>
          <w:p w:rsidR="00F448A8" w:rsidRPr="00AC5313" w:rsidRDefault="00F448A8" w:rsidP="00F448A8">
            <w:pPr>
              <w:ind w:firstLine="5"/>
              <w:rPr>
                <w:rFonts w:ascii="Times New Roman" w:hAnsi="Times New Roman" w:cs="Times New Roman"/>
                <w:sz w:val="24"/>
                <w:szCs w:val="24"/>
              </w:rPr>
            </w:pPr>
            <w:r w:rsidRPr="00AC5313">
              <w:rPr>
                <w:rFonts w:ascii="Times New Roman" w:hAnsi="Times New Roman" w:cs="Times New Roman"/>
                <w:sz w:val="24"/>
                <w:szCs w:val="24"/>
              </w:rPr>
              <w:t xml:space="preserve">21 липня </w:t>
            </w:r>
          </w:p>
        </w:tc>
        <w:tc>
          <w:tcPr>
            <w:tcW w:w="4678" w:type="dxa"/>
          </w:tcPr>
          <w:p w:rsidR="00F448A8" w:rsidRPr="00AC5313" w:rsidRDefault="00F448A8" w:rsidP="00F448A8">
            <w:pPr>
              <w:rPr>
                <w:rFonts w:ascii="Times New Roman" w:hAnsi="Times New Roman" w:cs="Times New Roman"/>
                <w:bCs/>
                <w:sz w:val="24"/>
                <w:szCs w:val="24"/>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F448A8" w:rsidRPr="00AC5313" w:rsidTr="00D5119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1"/>
              <w:shd w:val="clear" w:color="auto" w:fill="FFFFFF"/>
              <w:spacing w:before="0" w:beforeAutospacing="0" w:after="0" w:afterAutospacing="0"/>
              <w:ind w:right="180"/>
              <w:outlineLvl w:val="0"/>
              <w:rPr>
                <w:b w:val="0"/>
                <w:sz w:val="24"/>
                <w:szCs w:val="24"/>
              </w:rPr>
            </w:pPr>
            <w:r w:rsidRPr="00AC5313">
              <w:rPr>
                <w:b w:val="0"/>
                <w:sz w:val="24"/>
                <w:szCs w:val="24"/>
              </w:rPr>
              <w:t>Відзначення річниці «</w:t>
            </w:r>
            <w:proofErr w:type="spellStart"/>
            <w:r w:rsidRPr="00AC5313">
              <w:rPr>
                <w:b w:val="0"/>
                <w:sz w:val="24"/>
                <w:szCs w:val="24"/>
              </w:rPr>
              <w:t>Бродівського</w:t>
            </w:r>
            <w:proofErr w:type="spellEnd"/>
            <w:r w:rsidRPr="00AC5313">
              <w:rPr>
                <w:b w:val="0"/>
                <w:sz w:val="24"/>
                <w:szCs w:val="24"/>
              </w:rPr>
              <w:t xml:space="preserve"> котла»</w:t>
            </w:r>
          </w:p>
        </w:tc>
        <w:tc>
          <w:tcPr>
            <w:tcW w:w="3231" w:type="dxa"/>
          </w:tcPr>
          <w:p w:rsidR="00F448A8" w:rsidRPr="00AC5313" w:rsidRDefault="00F448A8" w:rsidP="00F448A8">
            <w:pPr>
              <w:ind w:firstLine="5"/>
              <w:rPr>
                <w:rFonts w:ascii="Times New Roman" w:hAnsi="Times New Roman" w:cs="Times New Roman"/>
                <w:sz w:val="24"/>
                <w:szCs w:val="24"/>
              </w:rPr>
            </w:pPr>
            <w:r w:rsidRPr="00AC5313">
              <w:rPr>
                <w:rFonts w:ascii="Times New Roman" w:hAnsi="Times New Roman" w:cs="Times New Roman"/>
                <w:sz w:val="24"/>
                <w:szCs w:val="24"/>
              </w:rPr>
              <w:t xml:space="preserve">24 липня </w:t>
            </w:r>
          </w:p>
        </w:tc>
        <w:tc>
          <w:tcPr>
            <w:tcW w:w="4678" w:type="dxa"/>
          </w:tcPr>
          <w:p w:rsidR="00F448A8" w:rsidRPr="00AC5313" w:rsidRDefault="00F448A8" w:rsidP="00F448A8">
            <w:pPr>
              <w:rPr>
                <w:rFonts w:ascii="Times New Roman" w:hAnsi="Times New Roman" w:cs="Times New Roman"/>
                <w:bCs/>
                <w:sz w:val="24"/>
                <w:szCs w:val="24"/>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af4"/>
              <w:snapToGrid w:val="0"/>
              <w:rPr>
                <w:bCs/>
                <w:color w:val="000000" w:themeColor="text1"/>
              </w:rPr>
            </w:pPr>
            <w:r w:rsidRPr="00AC5313">
              <w:rPr>
                <w:bCs/>
                <w:color w:val="000000" w:themeColor="text1"/>
              </w:rPr>
              <w:t>Відзначення 157-ї річниці від дня народження митрополита Андрея Шептицького</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29 липня</w:t>
            </w:r>
          </w:p>
        </w:tc>
        <w:tc>
          <w:tcPr>
            <w:tcW w:w="4678" w:type="dxa"/>
          </w:tcPr>
          <w:p w:rsidR="00F448A8" w:rsidRPr="00AC5313"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448A8" w:rsidRPr="00AC5313" w:rsidRDefault="00F448A8" w:rsidP="00F448A8">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 xml:space="preserve">Відзначення кращих працівників торгівлі Львівської області з нагоди професійного свята – «Дня  працівників торгівлі» </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29 липня</w:t>
            </w:r>
          </w:p>
        </w:tc>
        <w:tc>
          <w:tcPr>
            <w:tcW w:w="4678" w:type="dxa"/>
          </w:tcPr>
          <w:p w:rsidR="00F448A8" w:rsidRPr="00AC5313" w:rsidRDefault="00F448A8" w:rsidP="00F448A8">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af4"/>
              <w:snapToGrid w:val="0"/>
              <w:rPr>
                <w:bCs/>
                <w:color w:val="000000" w:themeColor="text1"/>
                <w:lang w:val="ru-RU"/>
              </w:rPr>
            </w:pPr>
            <w:r w:rsidRPr="00AC5313">
              <w:rPr>
                <w:bCs/>
                <w:color w:val="000000" w:themeColor="text1"/>
              </w:rPr>
              <w:t xml:space="preserve">Відкриття </w:t>
            </w:r>
            <w:r w:rsidRPr="00AC5313">
              <w:rPr>
                <w:color w:val="000000" w:themeColor="text1"/>
                <w:lang w:val="ru-RU"/>
              </w:rPr>
              <w:t xml:space="preserve">Фестивалю-табору </w:t>
            </w:r>
            <w:proofErr w:type="spellStart"/>
            <w:r w:rsidRPr="00AC5313">
              <w:rPr>
                <w:color w:val="000000" w:themeColor="text1"/>
                <w:lang w:val="ru-RU"/>
              </w:rPr>
              <w:t>української</w:t>
            </w:r>
            <w:proofErr w:type="spellEnd"/>
            <w:r w:rsidRPr="00AC5313">
              <w:rPr>
                <w:color w:val="000000" w:themeColor="text1"/>
                <w:lang w:val="ru-RU"/>
              </w:rPr>
              <w:t xml:space="preserve"> </w:t>
            </w:r>
            <w:proofErr w:type="spellStart"/>
            <w:r w:rsidRPr="00AC5313">
              <w:rPr>
                <w:color w:val="000000" w:themeColor="text1"/>
                <w:lang w:val="ru-RU"/>
              </w:rPr>
              <w:t>середньовічної</w:t>
            </w:r>
            <w:proofErr w:type="spellEnd"/>
            <w:r w:rsidRPr="00AC5313">
              <w:rPr>
                <w:color w:val="000000" w:themeColor="text1"/>
                <w:lang w:val="ru-RU"/>
              </w:rPr>
              <w:t xml:space="preserve"> </w:t>
            </w:r>
            <w:proofErr w:type="spellStart"/>
            <w:r w:rsidRPr="00AC5313">
              <w:rPr>
                <w:color w:val="000000" w:themeColor="text1"/>
                <w:lang w:val="ru-RU"/>
              </w:rPr>
              <w:t>культури</w:t>
            </w:r>
            <w:proofErr w:type="spellEnd"/>
            <w:r w:rsidRPr="00AC5313">
              <w:rPr>
                <w:color w:val="000000" w:themeColor="text1"/>
                <w:lang w:val="ru-RU"/>
              </w:rPr>
              <w:t xml:space="preserve"> «</w:t>
            </w:r>
            <w:proofErr w:type="spellStart"/>
            <w:r w:rsidRPr="00AC5313">
              <w:rPr>
                <w:color w:val="000000" w:themeColor="text1"/>
                <w:lang w:val="ru-RU"/>
              </w:rPr>
              <w:t>ТуСтань</w:t>
            </w:r>
            <w:proofErr w:type="spellEnd"/>
            <w:r w:rsidRPr="00AC5313">
              <w:rPr>
                <w:color w:val="000000" w:themeColor="text1"/>
                <w:lang w:val="ru-RU"/>
              </w:rPr>
              <w:t>!»</w:t>
            </w:r>
          </w:p>
        </w:tc>
        <w:tc>
          <w:tcPr>
            <w:tcW w:w="3231" w:type="dxa"/>
          </w:tcPr>
          <w:p w:rsidR="00F448A8" w:rsidRPr="00AC5313" w:rsidRDefault="00F448A8" w:rsidP="00F448A8">
            <w:pPr>
              <w:rPr>
                <w:rFonts w:ascii="Times New Roman" w:hAnsi="Times New Roman" w:cs="Times New Roman"/>
                <w:sz w:val="24"/>
                <w:szCs w:val="24"/>
                <w:lang w:val="ru-RU"/>
              </w:rPr>
            </w:pPr>
            <w:r w:rsidRPr="00AC5313">
              <w:rPr>
                <w:rFonts w:ascii="Times New Roman" w:hAnsi="Times New Roman" w:cs="Times New Roman"/>
                <w:sz w:val="24"/>
                <w:szCs w:val="24"/>
                <w:lang w:val="ru-RU"/>
              </w:rPr>
              <w:t xml:space="preserve">30 </w:t>
            </w:r>
            <w:proofErr w:type="spellStart"/>
            <w:r w:rsidRPr="00AC5313">
              <w:rPr>
                <w:rFonts w:ascii="Times New Roman" w:hAnsi="Times New Roman" w:cs="Times New Roman"/>
                <w:sz w:val="24"/>
                <w:szCs w:val="24"/>
                <w:lang w:val="ru-RU"/>
              </w:rPr>
              <w:t>липня</w:t>
            </w:r>
            <w:proofErr w:type="spellEnd"/>
          </w:p>
        </w:tc>
        <w:tc>
          <w:tcPr>
            <w:tcW w:w="4678" w:type="dxa"/>
          </w:tcPr>
          <w:p w:rsidR="00F448A8" w:rsidRPr="00AC5313"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448A8" w:rsidRPr="00AC5313" w:rsidRDefault="00F448A8" w:rsidP="00F448A8">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F448A8" w:rsidRPr="00AC5313" w:rsidTr="00D5119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Заходи з нагоди відзначення Всесвітнього дня протидії торгівлі людьми</w:t>
            </w:r>
          </w:p>
        </w:tc>
        <w:tc>
          <w:tcPr>
            <w:tcW w:w="3231" w:type="dxa"/>
            <w:vAlign w:val="center"/>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Липень</w:t>
            </w:r>
          </w:p>
        </w:tc>
        <w:tc>
          <w:tcPr>
            <w:tcW w:w="4678" w:type="dxa"/>
          </w:tcPr>
          <w:p w:rsidR="00F448A8" w:rsidRPr="00AC5313" w:rsidRDefault="00F448A8" w:rsidP="00F448A8">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F448A8" w:rsidRPr="00AC5313" w:rsidTr="00D5119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Заходи з нагоди відзначення Всесвітнього дня протидії торгівлі людьми</w:t>
            </w:r>
          </w:p>
        </w:tc>
        <w:tc>
          <w:tcPr>
            <w:tcW w:w="3231" w:type="dxa"/>
            <w:vAlign w:val="center"/>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Липень</w:t>
            </w:r>
          </w:p>
        </w:tc>
        <w:tc>
          <w:tcPr>
            <w:tcW w:w="4678" w:type="dxa"/>
          </w:tcPr>
          <w:p w:rsidR="00F448A8" w:rsidRPr="00AC5313" w:rsidRDefault="00F448A8" w:rsidP="00F448A8">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suppressAutoHyphens/>
              <w:rPr>
                <w:rFonts w:ascii="Times New Roman" w:eastAsia="Times New Roman" w:hAnsi="Times New Roman" w:cs="Times New Roman"/>
                <w:sz w:val="24"/>
                <w:szCs w:val="24"/>
              </w:rPr>
            </w:pPr>
            <w:r w:rsidRPr="00AC5313">
              <w:rPr>
                <w:rFonts w:ascii="Times New Roman" w:eastAsia="Times New Roman" w:hAnsi="Times New Roman" w:cs="Times New Roman"/>
                <w:sz w:val="24"/>
                <w:szCs w:val="24"/>
              </w:rPr>
              <w:t>Співорганізація та забезпечення проведення заходу  «</w:t>
            </w:r>
            <w:proofErr w:type="spellStart"/>
            <w:r w:rsidRPr="00AC5313">
              <w:rPr>
                <w:rFonts w:ascii="Times New Roman" w:eastAsia="Times New Roman" w:hAnsi="Times New Roman" w:cs="Times New Roman"/>
                <w:sz w:val="24"/>
                <w:szCs w:val="24"/>
              </w:rPr>
              <w:t>Белзька</w:t>
            </w:r>
            <w:proofErr w:type="spellEnd"/>
            <w:r w:rsidRPr="00AC5313">
              <w:rPr>
                <w:rFonts w:ascii="Times New Roman" w:eastAsia="Times New Roman" w:hAnsi="Times New Roman" w:cs="Times New Roman"/>
                <w:sz w:val="24"/>
                <w:szCs w:val="24"/>
              </w:rPr>
              <w:t xml:space="preserve"> Брама»</w:t>
            </w:r>
          </w:p>
        </w:tc>
        <w:tc>
          <w:tcPr>
            <w:tcW w:w="3231" w:type="dxa"/>
          </w:tcPr>
          <w:p w:rsidR="00F448A8" w:rsidRPr="00AC5313" w:rsidRDefault="00F448A8" w:rsidP="00F448A8">
            <w:pPr>
              <w:suppressAutoHyphens/>
              <w:rPr>
                <w:rFonts w:ascii="Times New Roman" w:eastAsia="Times New Roman" w:hAnsi="Times New Roman" w:cs="Times New Roman"/>
                <w:sz w:val="24"/>
                <w:szCs w:val="24"/>
              </w:rPr>
            </w:pPr>
            <w:r w:rsidRPr="00AC5313">
              <w:rPr>
                <w:rFonts w:ascii="Times New Roman" w:eastAsia="Times New Roman" w:hAnsi="Times New Roman" w:cs="Times New Roman"/>
                <w:sz w:val="24"/>
                <w:szCs w:val="24"/>
              </w:rPr>
              <w:t xml:space="preserve">Липень </w:t>
            </w:r>
          </w:p>
        </w:tc>
        <w:tc>
          <w:tcPr>
            <w:tcW w:w="4678" w:type="dxa"/>
          </w:tcPr>
          <w:p w:rsidR="00F448A8" w:rsidRPr="00AC5313" w:rsidRDefault="00F448A8" w:rsidP="00F448A8">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af4"/>
              <w:snapToGrid w:val="0"/>
              <w:rPr>
                <w:bCs/>
                <w:lang w:val="ru-RU"/>
              </w:rPr>
            </w:pPr>
            <w:proofErr w:type="spellStart"/>
            <w:r w:rsidRPr="00AC5313">
              <w:rPr>
                <w:lang w:val="ru-RU"/>
              </w:rPr>
              <w:t>Міжнародний</w:t>
            </w:r>
            <w:proofErr w:type="spellEnd"/>
            <w:r w:rsidRPr="00AC5313">
              <w:rPr>
                <w:lang w:val="ru-RU"/>
              </w:rPr>
              <w:t xml:space="preserve"> фестиваль </w:t>
            </w:r>
            <w:proofErr w:type="spellStart"/>
            <w:r w:rsidRPr="00AC5313">
              <w:rPr>
                <w:lang w:val="ru-RU"/>
              </w:rPr>
              <w:t>сучасної</w:t>
            </w:r>
            <w:proofErr w:type="spellEnd"/>
            <w:r w:rsidRPr="00AC5313">
              <w:rPr>
                <w:lang w:val="ru-RU"/>
              </w:rPr>
              <w:t xml:space="preserve"> </w:t>
            </w:r>
            <w:proofErr w:type="spellStart"/>
            <w:r w:rsidRPr="00AC5313">
              <w:rPr>
                <w:lang w:val="ru-RU"/>
              </w:rPr>
              <w:t>української</w:t>
            </w:r>
            <w:proofErr w:type="spellEnd"/>
            <w:r w:rsidRPr="00AC5313">
              <w:rPr>
                <w:lang w:val="ru-RU"/>
              </w:rPr>
              <w:t xml:space="preserve"> </w:t>
            </w:r>
            <w:proofErr w:type="spellStart"/>
            <w:r w:rsidRPr="00AC5313">
              <w:rPr>
                <w:lang w:val="ru-RU"/>
              </w:rPr>
              <w:t>пісні</w:t>
            </w:r>
            <w:proofErr w:type="spellEnd"/>
            <w:r w:rsidRPr="00AC5313">
              <w:rPr>
                <w:lang w:val="ru-RU"/>
              </w:rPr>
              <w:t xml:space="preserve"> «Молода </w:t>
            </w:r>
            <w:proofErr w:type="spellStart"/>
            <w:r w:rsidRPr="00AC5313">
              <w:rPr>
                <w:lang w:val="ru-RU"/>
              </w:rPr>
              <w:t>Галичина</w:t>
            </w:r>
            <w:proofErr w:type="spellEnd"/>
            <w:r w:rsidRPr="00AC5313">
              <w:rPr>
                <w:lang w:val="ru-RU"/>
              </w:rPr>
              <w:t>»</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Липень</w:t>
            </w:r>
          </w:p>
        </w:tc>
        <w:tc>
          <w:tcPr>
            <w:tcW w:w="4678" w:type="dxa"/>
          </w:tcPr>
          <w:p w:rsidR="00F448A8" w:rsidRPr="00AC5313"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448A8" w:rsidRPr="00AC5313" w:rsidRDefault="00F448A8" w:rsidP="00F448A8">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af4"/>
              <w:snapToGrid w:val="0"/>
              <w:rPr>
                <w:lang w:val="ru-RU"/>
              </w:rPr>
            </w:pPr>
            <w:proofErr w:type="spellStart"/>
            <w:r w:rsidRPr="00AC5313">
              <w:rPr>
                <w:lang w:val="ru-RU"/>
              </w:rPr>
              <w:t>Міжнародний</w:t>
            </w:r>
            <w:proofErr w:type="spellEnd"/>
            <w:r w:rsidRPr="00AC5313">
              <w:rPr>
                <w:lang w:val="ru-RU"/>
              </w:rPr>
              <w:t xml:space="preserve"> конкурс </w:t>
            </w:r>
            <w:proofErr w:type="spellStart"/>
            <w:r w:rsidRPr="00AC5313">
              <w:rPr>
                <w:lang w:val="ru-RU"/>
              </w:rPr>
              <w:t>дитячої</w:t>
            </w:r>
            <w:proofErr w:type="spellEnd"/>
            <w:r w:rsidRPr="00AC5313">
              <w:rPr>
                <w:lang w:val="ru-RU"/>
              </w:rPr>
              <w:t xml:space="preserve"> </w:t>
            </w:r>
            <w:proofErr w:type="spellStart"/>
            <w:r w:rsidRPr="00AC5313">
              <w:rPr>
                <w:lang w:val="ru-RU"/>
              </w:rPr>
              <w:t>творчості</w:t>
            </w:r>
            <w:proofErr w:type="spellEnd"/>
            <w:r w:rsidRPr="00AC5313">
              <w:rPr>
                <w:lang w:val="ru-RU"/>
              </w:rPr>
              <w:t xml:space="preserve"> </w:t>
            </w:r>
          </w:p>
          <w:p w:rsidR="00F448A8" w:rsidRPr="00AC5313" w:rsidRDefault="00F448A8" w:rsidP="00F448A8">
            <w:pPr>
              <w:pStyle w:val="af4"/>
              <w:snapToGrid w:val="0"/>
              <w:rPr>
                <w:lang w:val="ru-RU"/>
              </w:rPr>
            </w:pPr>
            <w:r w:rsidRPr="00AC5313">
              <w:rPr>
                <w:lang w:val="ru-RU"/>
              </w:rPr>
              <w:t>«</w:t>
            </w:r>
            <w:proofErr w:type="spellStart"/>
            <w:r w:rsidRPr="00AC5313">
              <w:rPr>
                <w:lang w:val="ru-RU"/>
              </w:rPr>
              <w:t>Золотий</w:t>
            </w:r>
            <w:proofErr w:type="spellEnd"/>
            <w:r w:rsidRPr="00AC5313">
              <w:rPr>
                <w:lang w:val="ru-RU"/>
              </w:rPr>
              <w:t xml:space="preserve"> мольберт»</w:t>
            </w:r>
          </w:p>
        </w:tc>
        <w:tc>
          <w:tcPr>
            <w:tcW w:w="3231" w:type="dxa"/>
          </w:tcPr>
          <w:p w:rsidR="00F448A8" w:rsidRPr="00AC5313" w:rsidRDefault="00F448A8" w:rsidP="00F448A8">
            <w:pPr>
              <w:rPr>
                <w:rFonts w:ascii="Times New Roman" w:hAnsi="Times New Roman" w:cs="Times New Roman"/>
                <w:sz w:val="24"/>
                <w:szCs w:val="24"/>
                <w:lang w:val="ru-RU"/>
              </w:rPr>
            </w:pPr>
            <w:r w:rsidRPr="00AC5313">
              <w:rPr>
                <w:rFonts w:ascii="Times New Roman" w:hAnsi="Times New Roman" w:cs="Times New Roman"/>
                <w:sz w:val="24"/>
                <w:szCs w:val="24"/>
                <w:lang w:val="ru-RU"/>
              </w:rPr>
              <w:t>Липень</w:t>
            </w:r>
          </w:p>
        </w:tc>
        <w:tc>
          <w:tcPr>
            <w:tcW w:w="4678" w:type="dxa"/>
          </w:tcPr>
          <w:p w:rsidR="00F448A8" w:rsidRPr="00AC5313"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448A8" w:rsidRPr="00AC5313" w:rsidRDefault="00F448A8" w:rsidP="00F448A8">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af4"/>
              <w:snapToGrid w:val="0"/>
              <w:rPr>
                <w:bCs/>
                <w:color w:val="000000" w:themeColor="text1"/>
              </w:rPr>
            </w:pPr>
            <w:r w:rsidRPr="00AC5313">
              <w:rPr>
                <w:bCs/>
                <w:color w:val="000000" w:themeColor="text1"/>
              </w:rPr>
              <w:t>Навчальні семінари для працівників клубних закладів області</w:t>
            </w:r>
          </w:p>
        </w:tc>
        <w:tc>
          <w:tcPr>
            <w:tcW w:w="3231" w:type="dxa"/>
          </w:tcPr>
          <w:p w:rsidR="00F448A8" w:rsidRPr="00AC5313" w:rsidRDefault="00F448A8" w:rsidP="00F448A8">
            <w:pPr>
              <w:rPr>
                <w:rFonts w:ascii="Times New Roman" w:hAnsi="Times New Roman" w:cs="Times New Roman"/>
                <w:sz w:val="24"/>
                <w:szCs w:val="24"/>
                <w:lang w:val="ru-RU"/>
              </w:rPr>
            </w:pPr>
            <w:r w:rsidRPr="00AC5313">
              <w:rPr>
                <w:rFonts w:ascii="Times New Roman" w:hAnsi="Times New Roman" w:cs="Times New Roman"/>
                <w:sz w:val="24"/>
                <w:szCs w:val="24"/>
                <w:lang w:val="ru-RU"/>
              </w:rPr>
              <w:t>Липень</w:t>
            </w:r>
          </w:p>
        </w:tc>
        <w:tc>
          <w:tcPr>
            <w:tcW w:w="4678" w:type="dxa"/>
          </w:tcPr>
          <w:p w:rsidR="00F448A8" w:rsidRPr="00AC5313"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448A8" w:rsidRPr="00AC5313" w:rsidRDefault="00F448A8" w:rsidP="00F448A8">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af4"/>
              <w:snapToGrid w:val="0"/>
              <w:rPr>
                <w:bCs/>
                <w:color w:val="000000" w:themeColor="text1"/>
              </w:rPr>
            </w:pPr>
            <w:r w:rsidRPr="00AC5313">
              <w:rPr>
                <w:bCs/>
                <w:color w:val="000000" w:themeColor="text1"/>
              </w:rPr>
              <w:t>Навчальні семінари для працівників бібліотечної галузі області</w:t>
            </w:r>
          </w:p>
        </w:tc>
        <w:tc>
          <w:tcPr>
            <w:tcW w:w="3231" w:type="dxa"/>
          </w:tcPr>
          <w:p w:rsidR="00F448A8" w:rsidRPr="00AC5313" w:rsidRDefault="00F448A8" w:rsidP="00F448A8">
            <w:pPr>
              <w:rPr>
                <w:rFonts w:ascii="Times New Roman" w:hAnsi="Times New Roman" w:cs="Times New Roman"/>
                <w:sz w:val="24"/>
                <w:szCs w:val="24"/>
                <w:lang w:val="ru-RU"/>
              </w:rPr>
            </w:pPr>
            <w:r w:rsidRPr="00AC5313">
              <w:rPr>
                <w:rFonts w:ascii="Times New Roman" w:hAnsi="Times New Roman" w:cs="Times New Roman"/>
                <w:sz w:val="24"/>
                <w:szCs w:val="24"/>
                <w:lang w:val="ru-RU"/>
              </w:rPr>
              <w:t>Липень</w:t>
            </w:r>
          </w:p>
        </w:tc>
        <w:tc>
          <w:tcPr>
            <w:tcW w:w="4678" w:type="dxa"/>
          </w:tcPr>
          <w:p w:rsidR="00F448A8" w:rsidRPr="00AC5313"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448A8" w:rsidRPr="00AC5313" w:rsidRDefault="00F448A8" w:rsidP="00F448A8">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tabs>
                <w:tab w:val="left" w:pos="426"/>
              </w:tabs>
              <w:rPr>
                <w:rFonts w:ascii="Times New Roman" w:hAnsi="Times New Roman" w:cs="Times New Roman"/>
                <w:sz w:val="24"/>
                <w:szCs w:val="24"/>
              </w:rPr>
            </w:pPr>
            <w:r w:rsidRPr="00AC5313">
              <w:rPr>
                <w:rFonts w:ascii="Times New Roman" w:hAnsi="Times New Roman" w:cs="Times New Roman"/>
                <w:sz w:val="24"/>
                <w:szCs w:val="24"/>
              </w:rPr>
              <w:t>Українсько-турецький бізнес-форум</w:t>
            </w:r>
          </w:p>
        </w:tc>
        <w:tc>
          <w:tcPr>
            <w:tcW w:w="3231" w:type="dxa"/>
          </w:tcPr>
          <w:p w:rsidR="00F448A8" w:rsidRPr="00AC5313" w:rsidRDefault="00F448A8" w:rsidP="00F448A8">
            <w:pPr>
              <w:rPr>
                <w:rFonts w:ascii="Times New Roman" w:hAnsi="Times New Roman" w:cs="Times New Roman"/>
                <w:sz w:val="24"/>
                <w:szCs w:val="24"/>
              </w:rPr>
            </w:pPr>
            <w:r>
              <w:rPr>
                <w:rFonts w:ascii="Times New Roman" w:hAnsi="Times New Roman" w:cs="Times New Roman"/>
                <w:sz w:val="24"/>
                <w:szCs w:val="24"/>
              </w:rPr>
              <w:t>Л</w:t>
            </w:r>
            <w:r w:rsidRPr="00AC5313">
              <w:rPr>
                <w:rFonts w:ascii="Times New Roman" w:hAnsi="Times New Roman" w:cs="Times New Roman"/>
                <w:sz w:val="24"/>
                <w:szCs w:val="24"/>
              </w:rPr>
              <w:t>ипень</w:t>
            </w:r>
          </w:p>
        </w:tc>
        <w:tc>
          <w:tcPr>
            <w:tcW w:w="4678" w:type="dxa"/>
          </w:tcPr>
          <w:p w:rsidR="00F448A8" w:rsidRPr="00AC5313" w:rsidRDefault="00F448A8" w:rsidP="00F448A8">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Проведення семінарів в рамках фестивалю «ВЕЖА» за участі ЛОО НСАУ</w:t>
            </w:r>
          </w:p>
        </w:tc>
        <w:tc>
          <w:tcPr>
            <w:tcW w:w="3231" w:type="dxa"/>
          </w:tcPr>
          <w:p w:rsidR="00F448A8" w:rsidRPr="00AC5313" w:rsidRDefault="00F448A8" w:rsidP="00F448A8">
            <w:pPr>
              <w:rPr>
                <w:rFonts w:ascii="Times New Roman" w:hAnsi="Times New Roman" w:cs="Times New Roman"/>
                <w:sz w:val="24"/>
                <w:szCs w:val="24"/>
              </w:rPr>
            </w:pPr>
            <w:r>
              <w:rPr>
                <w:rFonts w:ascii="Times New Roman" w:hAnsi="Times New Roman" w:cs="Times New Roman"/>
                <w:sz w:val="24"/>
                <w:szCs w:val="24"/>
              </w:rPr>
              <w:t>Л</w:t>
            </w:r>
            <w:r w:rsidRPr="00AC5313">
              <w:rPr>
                <w:rFonts w:ascii="Times New Roman" w:hAnsi="Times New Roman" w:cs="Times New Roman"/>
                <w:sz w:val="24"/>
                <w:szCs w:val="24"/>
              </w:rPr>
              <w:t>ипень</w:t>
            </w:r>
          </w:p>
        </w:tc>
        <w:tc>
          <w:tcPr>
            <w:tcW w:w="4678" w:type="dxa"/>
          </w:tcPr>
          <w:p w:rsidR="00F448A8" w:rsidRPr="00AC5313" w:rsidRDefault="00F448A8" w:rsidP="00F448A8">
            <w:pPr>
              <w:rPr>
                <w:rFonts w:ascii="Times New Roman" w:hAnsi="Times New Roman" w:cs="Times New Roman"/>
                <w:bCs/>
                <w:sz w:val="24"/>
                <w:szCs w:val="24"/>
              </w:rPr>
            </w:pPr>
            <w:r w:rsidRPr="00AC5313">
              <w:rPr>
                <w:rFonts w:ascii="Times New Roman" w:hAnsi="Times New Roman" w:cs="Times New Roman"/>
                <w:bCs/>
                <w:sz w:val="24"/>
                <w:szCs w:val="24"/>
              </w:rPr>
              <w:t>Департамент архітектури та розвитку містобудування у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af4"/>
              <w:snapToGrid w:val="0"/>
              <w:rPr>
                <w:bCs/>
              </w:rPr>
            </w:pPr>
            <w:r w:rsidRPr="00AC5313">
              <w:rPr>
                <w:bCs/>
              </w:rPr>
              <w:t xml:space="preserve">Відзначення 70-річчя від дня народження архієпископа Львівського УГКЦ, Митрополита Ігоря </w:t>
            </w:r>
            <w:proofErr w:type="spellStart"/>
            <w:r w:rsidRPr="00AC5313">
              <w:rPr>
                <w:bCs/>
              </w:rPr>
              <w:t>Возьняка</w:t>
            </w:r>
            <w:proofErr w:type="spellEnd"/>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3 серпня</w:t>
            </w:r>
          </w:p>
        </w:tc>
        <w:tc>
          <w:tcPr>
            <w:tcW w:w="4678" w:type="dxa"/>
          </w:tcPr>
          <w:p w:rsidR="00F448A8" w:rsidRPr="00AC5313"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448A8" w:rsidRPr="00AC5313" w:rsidRDefault="00F448A8" w:rsidP="00F448A8">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af4"/>
              <w:snapToGrid w:val="0"/>
              <w:rPr>
                <w:bCs/>
              </w:rPr>
            </w:pPr>
            <w:r w:rsidRPr="00AC5313">
              <w:rPr>
                <w:bCs/>
              </w:rPr>
              <w:t xml:space="preserve">Всесвітні Бойківські </w:t>
            </w:r>
            <w:proofErr w:type="spellStart"/>
            <w:r w:rsidRPr="00AC5313">
              <w:rPr>
                <w:bCs/>
              </w:rPr>
              <w:t>фестини</w:t>
            </w:r>
            <w:proofErr w:type="spellEnd"/>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3 – 7 серпня</w:t>
            </w:r>
          </w:p>
        </w:tc>
        <w:tc>
          <w:tcPr>
            <w:tcW w:w="4678" w:type="dxa"/>
          </w:tcPr>
          <w:p w:rsidR="00F448A8" w:rsidRPr="00AC5313"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448A8" w:rsidRPr="00AC5313" w:rsidRDefault="00F448A8" w:rsidP="00F448A8">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af4"/>
              <w:snapToGrid w:val="0"/>
              <w:rPr>
                <w:bCs/>
              </w:rPr>
            </w:pPr>
            <w:r w:rsidRPr="00AC5313">
              <w:rPr>
                <w:bCs/>
              </w:rPr>
              <w:t>День державного прапора України</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23 серпня</w:t>
            </w:r>
          </w:p>
        </w:tc>
        <w:tc>
          <w:tcPr>
            <w:tcW w:w="4678" w:type="dxa"/>
          </w:tcPr>
          <w:p w:rsidR="00F448A8" w:rsidRPr="00AC5313"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448A8" w:rsidRPr="00AC5313" w:rsidRDefault="00F448A8" w:rsidP="00F448A8">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af4"/>
              <w:snapToGrid w:val="0"/>
              <w:rPr>
                <w:bCs/>
              </w:rPr>
            </w:pPr>
            <w:r w:rsidRPr="00AC5313">
              <w:rPr>
                <w:bCs/>
              </w:rPr>
              <w:t>День Незалежності України</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24 серпня</w:t>
            </w:r>
          </w:p>
        </w:tc>
        <w:tc>
          <w:tcPr>
            <w:tcW w:w="4678" w:type="dxa"/>
          </w:tcPr>
          <w:p w:rsidR="00F448A8" w:rsidRPr="00AC5313"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448A8"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Львівської обласної державної адміністрації</w:t>
            </w:r>
            <w:r>
              <w:rPr>
                <w:rFonts w:ascii="Times New Roman" w:eastAsia="Times New Roman" w:hAnsi="Times New Roman" w:cs="Times New Roman"/>
                <w:bCs/>
                <w:sz w:val="24"/>
                <w:szCs w:val="24"/>
              </w:rPr>
              <w:t>,</w:t>
            </w:r>
          </w:p>
          <w:p w:rsidR="00F448A8" w:rsidRDefault="00F448A8" w:rsidP="00F448A8">
            <w:pPr>
              <w:rPr>
                <w:rFonts w:ascii="Times New Roman" w:eastAsia="Times New Roman" w:hAnsi="Times New Roman" w:cs="Times New Roman"/>
                <w:bCs/>
                <w:sz w:val="24"/>
                <w:szCs w:val="24"/>
              </w:rPr>
            </w:pPr>
            <w:r w:rsidRPr="00AC5313">
              <w:rPr>
                <w:rFonts w:ascii="Times New Roman" w:hAnsi="Times New Roman" w:cs="Times New Roman"/>
                <w:bCs/>
                <w:sz w:val="24"/>
                <w:szCs w:val="24"/>
              </w:rPr>
              <w:lastRenderedPageBreak/>
              <w:t>Департамент комунікацій та внутрішньої політики Львівської обласної державної адміністрації</w:t>
            </w:r>
          </w:p>
          <w:p w:rsidR="00F448A8" w:rsidRPr="00AC5313" w:rsidRDefault="00F448A8" w:rsidP="00F448A8">
            <w:pPr>
              <w:rPr>
                <w:rFonts w:ascii="Times New Roman" w:hAnsi="Times New Roman" w:cs="Times New Roman"/>
                <w:bCs/>
                <w:sz w:val="24"/>
                <w:szCs w:val="24"/>
                <w:highlight w:val="red"/>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af4"/>
              <w:snapToGrid w:val="0"/>
              <w:rPr>
                <w:bCs/>
              </w:rPr>
            </w:pPr>
            <w:r w:rsidRPr="00AC5313">
              <w:rPr>
                <w:bCs/>
              </w:rPr>
              <w:t>Відзначення 166-ї річниці від дня народження Івана Франка</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27 серпня</w:t>
            </w:r>
          </w:p>
        </w:tc>
        <w:tc>
          <w:tcPr>
            <w:tcW w:w="4678" w:type="dxa"/>
          </w:tcPr>
          <w:p w:rsidR="00F448A8" w:rsidRPr="00AC5313"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448A8" w:rsidRPr="00AC5313" w:rsidRDefault="00F448A8" w:rsidP="00F448A8">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EE5DE5">
            <w:pPr>
              <w:pStyle w:val="11"/>
              <w:shd w:val="clear" w:color="auto" w:fill="FFFFFF" w:themeFill="background1"/>
              <w:jc w:val="left"/>
              <w:rPr>
                <w:color w:val="000000" w:themeColor="text1"/>
                <w:sz w:val="24"/>
                <w:szCs w:val="24"/>
              </w:rPr>
            </w:pPr>
            <w:r w:rsidRPr="00AC5313">
              <w:rPr>
                <w:color w:val="000000" w:themeColor="text1"/>
                <w:sz w:val="24"/>
                <w:szCs w:val="24"/>
              </w:rPr>
              <w:t>В рамках реалізації проєкту «Розвиток сільського підприємництва та інфраструктури агротуристичного кластера «ГорбоГори» організація та про</w:t>
            </w:r>
            <w:r w:rsidR="00237DAF">
              <w:rPr>
                <w:color w:val="000000" w:themeColor="text1"/>
                <w:sz w:val="24"/>
                <w:szCs w:val="24"/>
              </w:rPr>
              <w:t>ведення   Фестивалю «ГорбоГори»</w:t>
            </w:r>
          </w:p>
        </w:tc>
        <w:tc>
          <w:tcPr>
            <w:tcW w:w="3231" w:type="dxa"/>
          </w:tcPr>
          <w:p w:rsidR="00F448A8" w:rsidRPr="00AC5313" w:rsidRDefault="00F448A8" w:rsidP="00F448A8">
            <w:pPr>
              <w:pStyle w:val="11"/>
              <w:shd w:val="clear" w:color="auto" w:fill="FFFFFF" w:themeFill="background1"/>
              <w:jc w:val="left"/>
              <w:rPr>
                <w:color w:val="000000" w:themeColor="text1"/>
                <w:sz w:val="24"/>
                <w:szCs w:val="24"/>
              </w:rPr>
            </w:pPr>
            <w:r w:rsidRPr="00AC5313">
              <w:rPr>
                <w:color w:val="000000" w:themeColor="text1"/>
                <w:sz w:val="24"/>
                <w:szCs w:val="24"/>
              </w:rPr>
              <w:t>ІІІ декада серпня</w:t>
            </w:r>
          </w:p>
        </w:tc>
        <w:tc>
          <w:tcPr>
            <w:tcW w:w="4678" w:type="dxa"/>
          </w:tcPr>
          <w:p w:rsidR="00F448A8" w:rsidRPr="00AC5313" w:rsidRDefault="00F448A8" w:rsidP="00F448A8">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Привітання із Днем Шахтаря працівників вугільної галузі</w:t>
            </w:r>
          </w:p>
        </w:tc>
        <w:tc>
          <w:tcPr>
            <w:tcW w:w="3231" w:type="dxa"/>
          </w:tcPr>
          <w:p w:rsidR="00F448A8" w:rsidRPr="00AC5313" w:rsidRDefault="00F448A8" w:rsidP="00F448A8">
            <w:pPr>
              <w:rPr>
                <w:rFonts w:ascii="Times New Roman" w:hAnsi="Times New Roman" w:cs="Times New Roman"/>
                <w:sz w:val="24"/>
                <w:szCs w:val="24"/>
              </w:rPr>
            </w:pPr>
            <w:r>
              <w:rPr>
                <w:rFonts w:ascii="Times New Roman" w:hAnsi="Times New Roman" w:cs="Times New Roman"/>
                <w:sz w:val="24"/>
                <w:szCs w:val="24"/>
              </w:rPr>
              <w:t xml:space="preserve">Серпень </w:t>
            </w:r>
          </w:p>
        </w:tc>
        <w:tc>
          <w:tcPr>
            <w:tcW w:w="4678" w:type="dxa"/>
          </w:tcPr>
          <w:p w:rsidR="00F448A8" w:rsidRPr="00AC5313" w:rsidRDefault="00F448A8" w:rsidP="00F448A8">
            <w:pPr>
              <w:rPr>
                <w:rFonts w:ascii="Times New Roman" w:hAnsi="Times New Roman" w:cs="Times New Roman"/>
                <w:bCs/>
                <w:sz w:val="24"/>
                <w:szCs w:val="24"/>
              </w:rPr>
            </w:pPr>
            <w:r w:rsidRPr="00AC5313">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r>
              <w:rPr>
                <w:rFonts w:ascii="Times New Roman" w:hAnsi="Times New Roman" w:cs="Times New Roman"/>
                <w:bCs/>
                <w:sz w:val="24"/>
                <w:szCs w:val="24"/>
              </w:rPr>
              <w:t xml:space="preserve">; </w:t>
            </w: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suppressAutoHyphens/>
              <w:rPr>
                <w:rFonts w:ascii="Times New Roman" w:hAnsi="Times New Roman" w:cs="Times New Roman"/>
                <w:sz w:val="24"/>
                <w:szCs w:val="24"/>
              </w:rPr>
            </w:pPr>
            <w:r w:rsidRPr="00AC5313">
              <w:rPr>
                <w:rFonts w:ascii="Times New Roman" w:eastAsia="Times New Roman" w:hAnsi="Times New Roman" w:cs="Times New Roman"/>
                <w:sz w:val="24"/>
                <w:szCs w:val="24"/>
              </w:rPr>
              <w:t>Співорганізація та забезпечення проведення заходу «Європейські днів добросусідства»</w:t>
            </w:r>
          </w:p>
        </w:tc>
        <w:tc>
          <w:tcPr>
            <w:tcW w:w="3231" w:type="dxa"/>
          </w:tcPr>
          <w:p w:rsidR="00F448A8" w:rsidRPr="00AC5313" w:rsidRDefault="00F448A8" w:rsidP="00F448A8">
            <w:pPr>
              <w:suppressAutoHyphens/>
              <w:rPr>
                <w:rFonts w:ascii="Times New Roman" w:hAnsi="Times New Roman" w:cs="Times New Roman"/>
                <w:sz w:val="24"/>
                <w:szCs w:val="24"/>
              </w:rPr>
            </w:pPr>
            <w:r w:rsidRPr="00AC5313">
              <w:rPr>
                <w:rFonts w:ascii="Times New Roman" w:eastAsia="Times New Roman" w:hAnsi="Times New Roman" w:cs="Times New Roman"/>
                <w:sz w:val="24"/>
                <w:szCs w:val="24"/>
              </w:rPr>
              <w:t xml:space="preserve">Серпень </w:t>
            </w:r>
          </w:p>
        </w:tc>
        <w:tc>
          <w:tcPr>
            <w:tcW w:w="4678" w:type="dxa"/>
          </w:tcPr>
          <w:p w:rsidR="00F448A8" w:rsidRPr="00AC5313" w:rsidRDefault="00F448A8" w:rsidP="00F448A8">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rPr>
                <w:rFonts w:ascii="Times New Roman" w:hAnsi="Times New Roman" w:cs="Times New Roman"/>
                <w:color w:val="000000"/>
                <w:kern w:val="28"/>
                <w:sz w:val="24"/>
                <w:szCs w:val="24"/>
              </w:rPr>
            </w:pPr>
            <w:r w:rsidRPr="00AC5313">
              <w:rPr>
                <w:rFonts w:ascii="Times New Roman" w:hAnsi="Times New Roman" w:cs="Times New Roman"/>
                <w:color w:val="000000"/>
                <w:kern w:val="28"/>
                <w:sz w:val="24"/>
                <w:szCs w:val="24"/>
              </w:rPr>
              <w:t>Серпнева педагогічна конференція</w:t>
            </w:r>
          </w:p>
        </w:tc>
        <w:tc>
          <w:tcPr>
            <w:tcW w:w="3231" w:type="dxa"/>
          </w:tcPr>
          <w:p w:rsidR="00F448A8" w:rsidRPr="00AC5313" w:rsidRDefault="00F448A8" w:rsidP="00F448A8">
            <w:pPr>
              <w:rPr>
                <w:rFonts w:ascii="Times New Roman" w:hAnsi="Times New Roman" w:cs="Times New Roman"/>
                <w:kern w:val="28"/>
                <w:sz w:val="24"/>
                <w:szCs w:val="24"/>
              </w:rPr>
            </w:pPr>
            <w:r w:rsidRPr="00AC5313">
              <w:rPr>
                <w:rFonts w:ascii="Times New Roman" w:hAnsi="Times New Roman" w:cs="Times New Roman"/>
                <w:kern w:val="28"/>
                <w:sz w:val="24"/>
                <w:szCs w:val="24"/>
              </w:rPr>
              <w:t xml:space="preserve">Серпень </w:t>
            </w:r>
          </w:p>
        </w:tc>
        <w:tc>
          <w:tcPr>
            <w:tcW w:w="4678" w:type="dxa"/>
          </w:tcPr>
          <w:p w:rsidR="00F448A8" w:rsidRPr="00AC5313" w:rsidRDefault="00F448A8" w:rsidP="00F448A8">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освіти і науки</w:t>
            </w:r>
          </w:p>
          <w:p w:rsidR="00F448A8" w:rsidRPr="00AC5313" w:rsidRDefault="00F448A8" w:rsidP="00F448A8">
            <w:pPr>
              <w:ind w:firstLine="22"/>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af4"/>
              <w:snapToGrid w:val="0"/>
              <w:rPr>
                <w:bCs/>
                <w:lang w:val="ru-RU"/>
              </w:rPr>
            </w:pPr>
            <w:proofErr w:type="spellStart"/>
            <w:r w:rsidRPr="00AC5313">
              <w:rPr>
                <w:lang w:val="ru-RU"/>
              </w:rPr>
              <w:t>Всеукраїнський</w:t>
            </w:r>
            <w:proofErr w:type="spellEnd"/>
            <w:r w:rsidRPr="00AC5313">
              <w:rPr>
                <w:lang w:val="ru-RU"/>
              </w:rPr>
              <w:t xml:space="preserve"> фестиваль </w:t>
            </w:r>
            <w:proofErr w:type="spellStart"/>
            <w:r w:rsidRPr="00AC5313">
              <w:rPr>
                <w:lang w:val="ru-RU"/>
              </w:rPr>
              <w:t>лемківської</w:t>
            </w:r>
            <w:proofErr w:type="spellEnd"/>
            <w:r w:rsidRPr="00AC5313">
              <w:rPr>
                <w:lang w:val="ru-RU"/>
              </w:rPr>
              <w:t xml:space="preserve"> </w:t>
            </w:r>
            <w:proofErr w:type="spellStart"/>
            <w:r w:rsidRPr="00AC5313">
              <w:rPr>
                <w:lang w:val="ru-RU"/>
              </w:rPr>
              <w:t>культури</w:t>
            </w:r>
            <w:proofErr w:type="spellEnd"/>
            <w:r w:rsidRPr="00AC5313">
              <w:rPr>
                <w:lang w:val="ru-RU"/>
              </w:rPr>
              <w:t xml:space="preserve"> «</w:t>
            </w:r>
            <w:proofErr w:type="spellStart"/>
            <w:r w:rsidRPr="00AC5313">
              <w:rPr>
                <w:lang w:val="ru-RU"/>
              </w:rPr>
              <w:t>Гомін</w:t>
            </w:r>
            <w:proofErr w:type="spellEnd"/>
            <w:r w:rsidRPr="00AC5313">
              <w:rPr>
                <w:lang w:val="ru-RU"/>
              </w:rPr>
              <w:t xml:space="preserve"> </w:t>
            </w:r>
            <w:proofErr w:type="spellStart"/>
            <w:r w:rsidRPr="00AC5313">
              <w:rPr>
                <w:lang w:val="ru-RU"/>
              </w:rPr>
              <w:t>Лемківщини</w:t>
            </w:r>
            <w:proofErr w:type="spellEnd"/>
            <w:r w:rsidRPr="00AC5313">
              <w:rPr>
                <w:lang w:val="ru-RU"/>
              </w:rPr>
              <w:t>»</w:t>
            </w:r>
          </w:p>
        </w:tc>
        <w:tc>
          <w:tcPr>
            <w:tcW w:w="3231" w:type="dxa"/>
          </w:tcPr>
          <w:p w:rsidR="00F448A8" w:rsidRPr="00AC5313" w:rsidRDefault="00F448A8" w:rsidP="00F448A8">
            <w:pPr>
              <w:rPr>
                <w:rFonts w:ascii="Times New Roman" w:hAnsi="Times New Roman" w:cs="Times New Roman"/>
                <w:sz w:val="24"/>
                <w:szCs w:val="24"/>
                <w:lang w:val="ru-RU"/>
              </w:rPr>
            </w:pPr>
            <w:proofErr w:type="spellStart"/>
            <w:r w:rsidRPr="00AC5313">
              <w:rPr>
                <w:rFonts w:ascii="Times New Roman" w:hAnsi="Times New Roman" w:cs="Times New Roman"/>
                <w:sz w:val="24"/>
                <w:szCs w:val="24"/>
                <w:lang w:val="ru-RU"/>
              </w:rPr>
              <w:t>Серпень</w:t>
            </w:r>
            <w:proofErr w:type="spellEnd"/>
          </w:p>
        </w:tc>
        <w:tc>
          <w:tcPr>
            <w:tcW w:w="4678" w:type="dxa"/>
          </w:tcPr>
          <w:p w:rsidR="00F448A8" w:rsidRPr="00AC5313"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448A8" w:rsidRPr="00AC5313" w:rsidRDefault="00F448A8" w:rsidP="00F448A8">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af4"/>
              <w:snapToGrid w:val="0"/>
              <w:rPr>
                <w:lang w:val="ru-RU"/>
              </w:rPr>
            </w:pPr>
            <w:proofErr w:type="spellStart"/>
            <w:r w:rsidRPr="00AC5313">
              <w:rPr>
                <w:lang w:val="ru-RU"/>
              </w:rPr>
              <w:t>Етно-фест</w:t>
            </w:r>
            <w:proofErr w:type="spellEnd"/>
            <w:r w:rsidRPr="00AC5313">
              <w:rPr>
                <w:lang w:val="ru-RU"/>
              </w:rPr>
              <w:t xml:space="preserve"> у </w:t>
            </w:r>
            <w:proofErr w:type="spellStart"/>
            <w:r w:rsidRPr="00AC5313">
              <w:rPr>
                <w:lang w:val="ru-RU"/>
              </w:rPr>
              <w:t>садибі</w:t>
            </w:r>
            <w:proofErr w:type="spellEnd"/>
            <w:r w:rsidRPr="00AC5313">
              <w:rPr>
                <w:lang w:val="ru-RU"/>
              </w:rPr>
              <w:t xml:space="preserve"> Франка – 2022</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Серпень</w:t>
            </w:r>
          </w:p>
        </w:tc>
        <w:tc>
          <w:tcPr>
            <w:tcW w:w="4678" w:type="dxa"/>
          </w:tcPr>
          <w:p w:rsidR="00F448A8" w:rsidRPr="00AC5313"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448A8" w:rsidRPr="00AC5313" w:rsidRDefault="00F448A8" w:rsidP="00F448A8">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lastRenderedPageBreak/>
              <w:t>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af4"/>
              <w:snapToGrid w:val="0"/>
              <w:rPr>
                <w:lang w:val="ru-RU"/>
              </w:rPr>
            </w:pPr>
            <w:r w:rsidRPr="00AC5313">
              <w:rPr>
                <w:lang w:val="ru-RU"/>
              </w:rPr>
              <w:t xml:space="preserve">Фестиваль </w:t>
            </w:r>
            <w:proofErr w:type="spellStart"/>
            <w:r w:rsidRPr="00AC5313">
              <w:rPr>
                <w:lang w:val="ru-RU"/>
              </w:rPr>
              <w:t>середньовічної</w:t>
            </w:r>
            <w:proofErr w:type="spellEnd"/>
            <w:r w:rsidRPr="00AC5313">
              <w:rPr>
                <w:lang w:val="ru-RU"/>
              </w:rPr>
              <w:t xml:space="preserve"> </w:t>
            </w:r>
            <w:proofErr w:type="spellStart"/>
            <w:r w:rsidRPr="00AC5313">
              <w:rPr>
                <w:lang w:val="ru-RU"/>
              </w:rPr>
              <w:t>культури</w:t>
            </w:r>
            <w:proofErr w:type="spellEnd"/>
            <w:r w:rsidRPr="00AC5313">
              <w:rPr>
                <w:lang w:val="ru-RU"/>
              </w:rPr>
              <w:t xml:space="preserve"> «</w:t>
            </w:r>
            <w:proofErr w:type="spellStart"/>
            <w:r w:rsidRPr="00AC5313">
              <w:rPr>
                <w:lang w:val="ru-RU"/>
              </w:rPr>
              <w:t>ТуСтань</w:t>
            </w:r>
            <w:proofErr w:type="spellEnd"/>
            <w:r w:rsidRPr="00AC5313">
              <w:rPr>
                <w:lang w:val="ru-RU"/>
              </w:rPr>
              <w:t>!»</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Серпень</w:t>
            </w:r>
          </w:p>
        </w:tc>
        <w:tc>
          <w:tcPr>
            <w:tcW w:w="4678" w:type="dxa"/>
          </w:tcPr>
          <w:p w:rsidR="00F448A8" w:rsidRPr="00AC5313"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448A8" w:rsidRPr="00AC5313" w:rsidRDefault="00F448A8" w:rsidP="00F448A8">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EE5DE5">
            <w:pPr>
              <w:pStyle w:val="af4"/>
              <w:snapToGrid w:val="0"/>
            </w:pPr>
            <w:r w:rsidRPr="00AC5313">
              <w:t xml:space="preserve">Національний </w:t>
            </w:r>
            <w:proofErr w:type="spellStart"/>
            <w:r w:rsidRPr="00AC5313">
              <w:t>телепроєкт</w:t>
            </w:r>
            <w:proofErr w:type="spellEnd"/>
            <w:r w:rsidRPr="00AC5313">
              <w:t xml:space="preserve"> «Українська пісня/</w:t>
            </w:r>
            <w:proofErr w:type="spellStart"/>
            <w:r w:rsidRPr="00AC5313">
              <w:rPr>
                <w:lang w:val="ru-RU"/>
              </w:rPr>
              <w:t>Ukrainian</w:t>
            </w:r>
            <w:proofErr w:type="spellEnd"/>
            <w:r w:rsidRPr="00AC5313">
              <w:t xml:space="preserve"> </w:t>
            </w:r>
            <w:proofErr w:type="spellStart"/>
            <w:r w:rsidRPr="00AC5313">
              <w:rPr>
                <w:lang w:val="ru-RU"/>
              </w:rPr>
              <w:t>Song</w:t>
            </w:r>
            <w:proofErr w:type="spellEnd"/>
            <w:r w:rsidRPr="00AC5313">
              <w:t xml:space="preserve"> </w:t>
            </w:r>
            <w:proofErr w:type="spellStart"/>
            <w:r w:rsidRPr="00AC5313">
              <w:rPr>
                <w:lang w:val="ru-RU"/>
              </w:rPr>
              <w:t>Project</w:t>
            </w:r>
            <w:proofErr w:type="spellEnd"/>
            <w:r w:rsidRPr="00AC5313">
              <w:t>»</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Серпень</w:t>
            </w:r>
          </w:p>
        </w:tc>
        <w:tc>
          <w:tcPr>
            <w:tcW w:w="4678" w:type="dxa"/>
          </w:tcPr>
          <w:p w:rsidR="00F448A8" w:rsidRPr="00AC5313"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448A8" w:rsidRPr="00AC5313" w:rsidRDefault="00F448A8" w:rsidP="00F448A8">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af4"/>
              <w:snapToGrid w:val="0"/>
              <w:rPr>
                <w:lang w:val="ru-RU"/>
              </w:rPr>
            </w:pPr>
            <w:proofErr w:type="spellStart"/>
            <w:r w:rsidRPr="00AC5313">
              <w:rPr>
                <w:lang w:val="ru-RU"/>
              </w:rPr>
              <w:t>Міжнародний</w:t>
            </w:r>
            <w:proofErr w:type="spellEnd"/>
            <w:r w:rsidRPr="00AC5313">
              <w:rPr>
                <w:lang w:val="ru-RU"/>
              </w:rPr>
              <w:t xml:space="preserve"> </w:t>
            </w:r>
            <w:proofErr w:type="spellStart"/>
            <w:r w:rsidRPr="00AC5313">
              <w:rPr>
                <w:lang w:val="ru-RU"/>
              </w:rPr>
              <w:t>фольклорний</w:t>
            </w:r>
            <w:proofErr w:type="spellEnd"/>
            <w:r w:rsidRPr="00AC5313">
              <w:rPr>
                <w:lang w:val="ru-RU"/>
              </w:rPr>
              <w:t xml:space="preserve"> фестиваль «</w:t>
            </w:r>
            <w:proofErr w:type="spellStart"/>
            <w:r w:rsidRPr="00AC5313">
              <w:rPr>
                <w:lang w:val="ru-RU"/>
              </w:rPr>
              <w:t>Етновир</w:t>
            </w:r>
            <w:proofErr w:type="spellEnd"/>
            <w:r w:rsidRPr="00AC5313">
              <w:rPr>
                <w:lang w:val="ru-RU"/>
              </w:rPr>
              <w:t>»</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Серпень</w:t>
            </w:r>
          </w:p>
        </w:tc>
        <w:tc>
          <w:tcPr>
            <w:tcW w:w="4678" w:type="dxa"/>
          </w:tcPr>
          <w:p w:rsidR="00F448A8" w:rsidRPr="00AC5313"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448A8" w:rsidRPr="00AC5313" w:rsidRDefault="00F448A8" w:rsidP="00F448A8">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11"/>
              <w:shd w:val="clear" w:color="auto" w:fill="FFFFFF" w:themeFill="background1"/>
              <w:jc w:val="left"/>
              <w:rPr>
                <w:color w:val="000000" w:themeColor="text1"/>
                <w:sz w:val="24"/>
                <w:szCs w:val="24"/>
              </w:rPr>
            </w:pPr>
            <w:r w:rsidRPr="00AC5313">
              <w:rPr>
                <w:color w:val="000000" w:themeColor="text1"/>
                <w:sz w:val="24"/>
                <w:szCs w:val="24"/>
              </w:rPr>
              <w:t xml:space="preserve"> Відзначення Дня українського меду</w:t>
            </w:r>
          </w:p>
        </w:tc>
        <w:tc>
          <w:tcPr>
            <w:tcW w:w="3231" w:type="dxa"/>
          </w:tcPr>
          <w:p w:rsidR="00F448A8" w:rsidRPr="00AC5313" w:rsidRDefault="00F448A8" w:rsidP="00F448A8">
            <w:pPr>
              <w:pStyle w:val="11"/>
              <w:shd w:val="clear" w:color="auto" w:fill="FFFFFF" w:themeFill="background1"/>
              <w:jc w:val="left"/>
              <w:rPr>
                <w:color w:val="000000" w:themeColor="text1"/>
                <w:sz w:val="24"/>
                <w:szCs w:val="24"/>
              </w:rPr>
            </w:pPr>
            <w:r>
              <w:rPr>
                <w:color w:val="000000" w:themeColor="text1"/>
                <w:sz w:val="24"/>
                <w:szCs w:val="24"/>
              </w:rPr>
              <w:t>С</w:t>
            </w:r>
            <w:r w:rsidRPr="00AC5313">
              <w:rPr>
                <w:color w:val="000000" w:themeColor="text1"/>
                <w:sz w:val="24"/>
                <w:szCs w:val="24"/>
              </w:rPr>
              <w:t>ерпень</w:t>
            </w:r>
          </w:p>
        </w:tc>
        <w:tc>
          <w:tcPr>
            <w:tcW w:w="4678" w:type="dxa"/>
          </w:tcPr>
          <w:p w:rsidR="00F448A8" w:rsidRPr="00AC5313" w:rsidRDefault="00F448A8" w:rsidP="00F448A8">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autoSpaceDE w:val="0"/>
              <w:autoSpaceDN w:val="0"/>
              <w:adjustRightInd w:val="0"/>
              <w:rPr>
                <w:rFonts w:ascii="Times New Roman" w:hAnsi="Times New Roman" w:cs="Times New Roman"/>
                <w:sz w:val="24"/>
                <w:szCs w:val="24"/>
              </w:rPr>
            </w:pPr>
            <w:r w:rsidRPr="00AC5313">
              <w:rPr>
                <w:rFonts w:ascii="Times New Roman" w:hAnsi="Times New Roman" w:cs="Times New Roman"/>
                <w:sz w:val="24"/>
                <w:szCs w:val="24"/>
              </w:rPr>
              <w:t xml:space="preserve">Форум пригодницького туризму: нові тренди активних подорожей </w:t>
            </w:r>
          </w:p>
          <w:p w:rsidR="00F448A8" w:rsidRPr="00AC5313" w:rsidRDefault="00F448A8" w:rsidP="00F448A8">
            <w:pPr>
              <w:rPr>
                <w:rFonts w:ascii="Times New Roman" w:hAnsi="Times New Roman" w:cs="Times New Roman"/>
                <w:sz w:val="24"/>
                <w:szCs w:val="24"/>
              </w:rPr>
            </w:pPr>
          </w:p>
        </w:tc>
        <w:tc>
          <w:tcPr>
            <w:tcW w:w="3231" w:type="dxa"/>
          </w:tcPr>
          <w:p w:rsidR="00F448A8" w:rsidRPr="00AC5313" w:rsidRDefault="00F448A8" w:rsidP="00F448A8">
            <w:pPr>
              <w:rPr>
                <w:rFonts w:ascii="Times New Roman" w:hAnsi="Times New Roman" w:cs="Times New Roman"/>
                <w:sz w:val="24"/>
                <w:szCs w:val="24"/>
              </w:rPr>
            </w:pPr>
            <w:r>
              <w:rPr>
                <w:rFonts w:ascii="Times New Roman" w:hAnsi="Times New Roman" w:cs="Times New Roman"/>
                <w:sz w:val="24"/>
                <w:szCs w:val="24"/>
              </w:rPr>
              <w:t xml:space="preserve">Серпень </w:t>
            </w:r>
          </w:p>
        </w:tc>
        <w:tc>
          <w:tcPr>
            <w:tcW w:w="4678" w:type="dxa"/>
          </w:tcPr>
          <w:p w:rsidR="00F448A8" w:rsidRPr="00AC5313" w:rsidRDefault="00F448A8" w:rsidP="00F448A8">
            <w:pPr>
              <w:rPr>
                <w:rFonts w:ascii="Times New Roman" w:hAnsi="Times New Roman" w:cs="Times New Roman"/>
                <w:bCs/>
                <w:sz w:val="24"/>
                <w:szCs w:val="24"/>
                <w:highlight w:val="cyan"/>
              </w:rPr>
            </w:pPr>
            <w:r w:rsidRPr="00AC5313">
              <w:rPr>
                <w:rFonts w:ascii="Times New Roman" w:hAnsi="Times New Roman" w:cs="Times New Roman"/>
                <w:sz w:val="24"/>
                <w:szCs w:val="24"/>
              </w:rPr>
              <w:t>Управління туризму та курортів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autoSpaceDE w:val="0"/>
              <w:autoSpaceDN w:val="0"/>
              <w:adjustRightInd w:val="0"/>
              <w:rPr>
                <w:rFonts w:ascii="Times New Roman" w:hAnsi="Times New Roman" w:cs="Times New Roman"/>
                <w:sz w:val="24"/>
                <w:szCs w:val="24"/>
              </w:rPr>
            </w:pPr>
            <w:r w:rsidRPr="00AC5313">
              <w:rPr>
                <w:rFonts w:ascii="Times New Roman" w:hAnsi="Times New Roman" w:cs="Times New Roman"/>
                <w:sz w:val="24"/>
                <w:szCs w:val="24"/>
              </w:rPr>
              <w:t xml:space="preserve">Міжнародний форум </w:t>
            </w:r>
            <w:proofErr w:type="spellStart"/>
            <w:r w:rsidRPr="00AC5313">
              <w:rPr>
                <w:rFonts w:ascii="Times New Roman" w:hAnsi="Times New Roman" w:cs="Times New Roman"/>
                <w:sz w:val="24"/>
                <w:szCs w:val="24"/>
                <w:lang w:val="ru-RU"/>
              </w:rPr>
              <w:t>медичного</w:t>
            </w:r>
            <w:proofErr w:type="spellEnd"/>
            <w:r w:rsidRPr="00AC5313">
              <w:rPr>
                <w:rFonts w:ascii="Times New Roman" w:hAnsi="Times New Roman" w:cs="Times New Roman"/>
                <w:sz w:val="24"/>
                <w:szCs w:val="24"/>
                <w:lang w:val="ru-RU"/>
              </w:rPr>
              <w:t xml:space="preserve"> та </w:t>
            </w:r>
            <w:r w:rsidRPr="00AC5313">
              <w:rPr>
                <w:rFonts w:ascii="Times New Roman" w:hAnsi="Times New Roman" w:cs="Times New Roman"/>
                <w:sz w:val="24"/>
                <w:szCs w:val="24"/>
              </w:rPr>
              <w:t xml:space="preserve">оздоровчого туризму </w:t>
            </w:r>
          </w:p>
        </w:tc>
        <w:tc>
          <w:tcPr>
            <w:tcW w:w="3231" w:type="dxa"/>
          </w:tcPr>
          <w:p w:rsidR="00F448A8" w:rsidRPr="00AC5313" w:rsidRDefault="00F448A8" w:rsidP="00F448A8">
            <w:pPr>
              <w:rPr>
                <w:rFonts w:ascii="Times New Roman" w:hAnsi="Times New Roman" w:cs="Times New Roman"/>
                <w:sz w:val="24"/>
                <w:szCs w:val="24"/>
              </w:rPr>
            </w:pPr>
            <w:r>
              <w:rPr>
                <w:rFonts w:ascii="Times New Roman" w:hAnsi="Times New Roman" w:cs="Times New Roman"/>
                <w:sz w:val="24"/>
                <w:szCs w:val="24"/>
              </w:rPr>
              <w:t xml:space="preserve">Серпень </w:t>
            </w:r>
          </w:p>
        </w:tc>
        <w:tc>
          <w:tcPr>
            <w:tcW w:w="4678" w:type="dxa"/>
          </w:tcPr>
          <w:p w:rsidR="00F448A8" w:rsidRPr="00AC5313" w:rsidRDefault="00F448A8" w:rsidP="00F448A8">
            <w:pPr>
              <w:rPr>
                <w:rFonts w:ascii="Times New Roman" w:hAnsi="Times New Roman" w:cs="Times New Roman"/>
                <w:bCs/>
                <w:sz w:val="24"/>
                <w:szCs w:val="24"/>
                <w:highlight w:val="cyan"/>
              </w:rPr>
            </w:pPr>
            <w:r w:rsidRPr="00AC5313">
              <w:rPr>
                <w:rFonts w:ascii="Times New Roman" w:hAnsi="Times New Roman" w:cs="Times New Roman"/>
                <w:sz w:val="24"/>
                <w:szCs w:val="24"/>
              </w:rPr>
              <w:t>Управління туризму та курортів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Проведення семінару для органів місцевого самоврядування з питань охорони об</w:t>
            </w:r>
            <w:r w:rsidR="003F7193">
              <w:rPr>
                <w:rFonts w:ascii="Times New Roman" w:hAnsi="Times New Roman" w:cs="Times New Roman"/>
                <w:sz w:val="24"/>
                <w:szCs w:val="24"/>
              </w:rPr>
              <w:t>’</w:t>
            </w:r>
            <w:r w:rsidRPr="00AC5313">
              <w:rPr>
                <w:rFonts w:ascii="Times New Roman" w:hAnsi="Times New Roman" w:cs="Times New Roman"/>
                <w:sz w:val="24"/>
                <w:szCs w:val="24"/>
              </w:rPr>
              <w:t>єктів культурної спадщини</w:t>
            </w:r>
          </w:p>
        </w:tc>
        <w:tc>
          <w:tcPr>
            <w:tcW w:w="3231" w:type="dxa"/>
          </w:tcPr>
          <w:p w:rsidR="00F448A8" w:rsidRPr="00AC5313" w:rsidRDefault="00F448A8" w:rsidP="00F448A8">
            <w:pPr>
              <w:rPr>
                <w:rFonts w:ascii="Times New Roman" w:hAnsi="Times New Roman" w:cs="Times New Roman"/>
                <w:sz w:val="24"/>
                <w:szCs w:val="24"/>
              </w:rPr>
            </w:pPr>
            <w:r>
              <w:rPr>
                <w:rFonts w:ascii="Times New Roman" w:hAnsi="Times New Roman" w:cs="Times New Roman"/>
                <w:sz w:val="24"/>
                <w:szCs w:val="24"/>
              </w:rPr>
              <w:t>С</w:t>
            </w:r>
            <w:r w:rsidRPr="00AC5313">
              <w:rPr>
                <w:rFonts w:ascii="Times New Roman" w:hAnsi="Times New Roman" w:cs="Times New Roman"/>
                <w:sz w:val="24"/>
                <w:szCs w:val="24"/>
              </w:rPr>
              <w:t>ерпень-вересень</w:t>
            </w:r>
          </w:p>
        </w:tc>
        <w:tc>
          <w:tcPr>
            <w:tcW w:w="4678" w:type="dxa"/>
          </w:tcPr>
          <w:p w:rsidR="00F448A8" w:rsidRPr="00AC5313" w:rsidRDefault="00F448A8" w:rsidP="00F448A8">
            <w:pPr>
              <w:rPr>
                <w:rFonts w:ascii="Times New Roman" w:hAnsi="Times New Roman" w:cs="Times New Roman"/>
                <w:bCs/>
                <w:sz w:val="24"/>
                <w:szCs w:val="24"/>
              </w:rPr>
            </w:pPr>
            <w:r w:rsidRPr="00AC5313">
              <w:rPr>
                <w:rFonts w:ascii="Times New Roman" w:hAnsi="Times New Roman" w:cs="Times New Roman"/>
                <w:bCs/>
                <w:sz w:val="24"/>
                <w:szCs w:val="24"/>
              </w:rPr>
              <w:t>Департамент архітектури та розвитку містобудування у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11"/>
              <w:shd w:val="clear" w:color="auto" w:fill="FFFFFF" w:themeFill="background1"/>
              <w:jc w:val="left"/>
              <w:rPr>
                <w:color w:val="000000" w:themeColor="text1"/>
                <w:sz w:val="24"/>
                <w:szCs w:val="24"/>
              </w:rPr>
            </w:pPr>
            <w:r w:rsidRPr="00AC5313">
              <w:rPr>
                <w:color w:val="000000" w:themeColor="text1"/>
                <w:sz w:val="24"/>
                <w:szCs w:val="24"/>
              </w:rPr>
              <w:t xml:space="preserve">Організація та проведення  спільно з ГО </w:t>
            </w:r>
            <w:r>
              <w:rPr>
                <w:color w:val="000000" w:themeColor="text1"/>
                <w:sz w:val="24"/>
                <w:szCs w:val="24"/>
              </w:rPr>
              <w:t>«Спілка виноградарів Львівщини»</w:t>
            </w:r>
            <w:r w:rsidRPr="00AC5313">
              <w:rPr>
                <w:color w:val="000000" w:themeColor="text1"/>
                <w:sz w:val="24"/>
                <w:szCs w:val="24"/>
              </w:rPr>
              <w:t xml:space="preserve"> ІІІ Фестивалю винограду та виноробства «Галицька лоза»</w:t>
            </w:r>
          </w:p>
        </w:tc>
        <w:tc>
          <w:tcPr>
            <w:tcW w:w="3231" w:type="dxa"/>
          </w:tcPr>
          <w:p w:rsidR="00F448A8" w:rsidRPr="00AC5313" w:rsidRDefault="00F448A8" w:rsidP="00F448A8">
            <w:pPr>
              <w:pStyle w:val="11"/>
              <w:shd w:val="clear" w:color="auto" w:fill="FFFFFF" w:themeFill="background1"/>
              <w:jc w:val="left"/>
              <w:rPr>
                <w:color w:val="000000" w:themeColor="text1"/>
                <w:sz w:val="24"/>
                <w:szCs w:val="24"/>
              </w:rPr>
            </w:pPr>
            <w:r w:rsidRPr="00AC5313">
              <w:rPr>
                <w:color w:val="000000" w:themeColor="text1"/>
                <w:sz w:val="24"/>
                <w:szCs w:val="24"/>
              </w:rPr>
              <w:t xml:space="preserve">І декада вересня </w:t>
            </w:r>
          </w:p>
        </w:tc>
        <w:tc>
          <w:tcPr>
            <w:tcW w:w="4678" w:type="dxa"/>
          </w:tcPr>
          <w:p w:rsidR="00F448A8" w:rsidRPr="00AC5313" w:rsidRDefault="00F448A8" w:rsidP="00F448A8">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r>
              <w:rPr>
                <w:rFonts w:ascii="Times New Roman" w:eastAsia="Malgun Gothic" w:hAnsi="Times New Roman" w:cs="Times New Roman"/>
                <w:bCs/>
                <w:color w:val="000000"/>
                <w:sz w:val="24"/>
                <w:szCs w:val="24"/>
                <w:lang w:eastAsia="ru-RU"/>
              </w:rPr>
              <w:t>\</w:t>
            </w:r>
          </w:p>
        </w:tc>
        <w:tc>
          <w:tcPr>
            <w:tcW w:w="6408" w:type="dxa"/>
            <w:gridSpan w:val="2"/>
          </w:tcPr>
          <w:p w:rsidR="00F448A8" w:rsidRPr="00AC5313" w:rsidRDefault="00F448A8" w:rsidP="00F448A8">
            <w:pPr>
              <w:tabs>
                <w:tab w:val="left" w:pos="426"/>
              </w:tabs>
              <w:rPr>
                <w:rFonts w:ascii="Times New Roman" w:hAnsi="Times New Roman" w:cs="Times New Roman"/>
                <w:sz w:val="24"/>
                <w:szCs w:val="24"/>
              </w:rPr>
            </w:pPr>
            <w:r w:rsidRPr="00AC5313">
              <w:rPr>
                <w:rFonts w:ascii="Times New Roman" w:hAnsi="Times New Roman" w:cs="Times New Roman"/>
                <w:sz w:val="24"/>
                <w:szCs w:val="24"/>
              </w:rPr>
              <w:t>Відзначення кращих суб</w:t>
            </w:r>
            <w:r w:rsidR="003F7193">
              <w:rPr>
                <w:rFonts w:ascii="Times New Roman" w:hAnsi="Times New Roman" w:cs="Times New Roman"/>
                <w:sz w:val="24"/>
                <w:szCs w:val="24"/>
              </w:rPr>
              <w:t>’</w:t>
            </w:r>
            <w:r w:rsidRPr="00AC5313">
              <w:rPr>
                <w:rFonts w:ascii="Times New Roman" w:hAnsi="Times New Roman" w:cs="Times New Roman"/>
                <w:sz w:val="24"/>
                <w:szCs w:val="24"/>
              </w:rPr>
              <w:t>єктів підприємницької діяльності з нагоди «Дня підприємця»</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2 вересня</w:t>
            </w:r>
          </w:p>
        </w:tc>
        <w:tc>
          <w:tcPr>
            <w:tcW w:w="4678" w:type="dxa"/>
          </w:tcPr>
          <w:p w:rsidR="00F448A8" w:rsidRPr="00AC5313" w:rsidRDefault="00F448A8" w:rsidP="00F448A8">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tabs>
                <w:tab w:val="left" w:pos="426"/>
              </w:tabs>
              <w:rPr>
                <w:rFonts w:ascii="Times New Roman" w:hAnsi="Times New Roman" w:cs="Times New Roman"/>
                <w:sz w:val="24"/>
                <w:szCs w:val="24"/>
              </w:rPr>
            </w:pPr>
            <w:r w:rsidRPr="00AC5313">
              <w:rPr>
                <w:rFonts w:ascii="Times New Roman" w:hAnsi="Times New Roman" w:cs="Times New Roman"/>
                <w:sz w:val="24"/>
                <w:szCs w:val="24"/>
              </w:rPr>
              <w:t>Відзначення кращих митних брокерів області з нагоди професійного свята – «Дня митного брокера»</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4 вересня</w:t>
            </w:r>
          </w:p>
        </w:tc>
        <w:tc>
          <w:tcPr>
            <w:tcW w:w="4678" w:type="dxa"/>
          </w:tcPr>
          <w:p w:rsidR="00F448A8" w:rsidRPr="00AC5313" w:rsidRDefault="00F448A8" w:rsidP="00F448A8">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1"/>
              <w:shd w:val="clear" w:color="auto" w:fill="FFFFFF"/>
              <w:spacing w:after="300" w:afterAutospacing="0"/>
              <w:outlineLvl w:val="0"/>
              <w:rPr>
                <w:b w:val="0"/>
                <w:sz w:val="24"/>
                <w:szCs w:val="24"/>
                <w:shd w:val="clear" w:color="auto" w:fill="FFFFFF"/>
              </w:rPr>
            </w:pPr>
            <w:r w:rsidRPr="00AC5313">
              <w:rPr>
                <w:b w:val="0"/>
                <w:sz w:val="24"/>
                <w:szCs w:val="24"/>
              </w:rPr>
              <w:t>День підприємця</w:t>
            </w:r>
          </w:p>
        </w:tc>
        <w:tc>
          <w:tcPr>
            <w:tcW w:w="3231" w:type="dxa"/>
          </w:tcPr>
          <w:p w:rsidR="00F448A8" w:rsidRPr="00AC5313" w:rsidRDefault="00F448A8" w:rsidP="00F448A8">
            <w:pPr>
              <w:rPr>
                <w:rFonts w:ascii="Times New Roman" w:hAnsi="Times New Roman" w:cs="Times New Roman"/>
                <w:sz w:val="24"/>
                <w:szCs w:val="24"/>
                <w:shd w:val="clear" w:color="auto" w:fill="FFFFFF"/>
              </w:rPr>
            </w:pPr>
            <w:r w:rsidRPr="00AC5313">
              <w:rPr>
                <w:rFonts w:ascii="Times New Roman" w:hAnsi="Times New Roman" w:cs="Times New Roman"/>
                <w:sz w:val="24"/>
                <w:szCs w:val="24"/>
                <w:shd w:val="clear" w:color="auto" w:fill="FFFFFF"/>
              </w:rPr>
              <w:t>6 вересня</w:t>
            </w:r>
          </w:p>
        </w:tc>
        <w:tc>
          <w:tcPr>
            <w:tcW w:w="4678" w:type="dxa"/>
          </w:tcPr>
          <w:p w:rsidR="00F448A8" w:rsidRPr="00AC5313" w:rsidRDefault="00F448A8" w:rsidP="00F448A8">
            <w:pPr>
              <w:rPr>
                <w:rFonts w:ascii="Times New Roman" w:hAnsi="Times New Roman" w:cs="Times New Roman"/>
                <w:bCs/>
                <w:sz w:val="24"/>
                <w:szCs w:val="24"/>
                <w:highlight w:val="yellow"/>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rPr>
                <w:rFonts w:ascii="Times New Roman" w:hAnsi="Times New Roman" w:cs="Times New Roman"/>
                <w:sz w:val="24"/>
                <w:szCs w:val="24"/>
                <w:highlight w:val="white"/>
              </w:rPr>
            </w:pPr>
            <w:r w:rsidRPr="00AC5313">
              <w:rPr>
                <w:rFonts w:ascii="Times New Roman" w:hAnsi="Times New Roman" w:cs="Times New Roman"/>
                <w:sz w:val="24"/>
                <w:szCs w:val="24"/>
                <w:highlight w:val="white"/>
              </w:rPr>
              <w:t>День танкіста</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8 вересня</w:t>
            </w:r>
          </w:p>
        </w:tc>
        <w:tc>
          <w:tcPr>
            <w:tcW w:w="4678" w:type="dxa"/>
          </w:tcPr>
          <w:p w:rsidR="00F448A8" w:rsidRPr="00AC5313" w:rsidRDefault="00F448A8" w:rsidP="00F448A8">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1"/>
              <w:shd w:val="clear" w:color="auto" w:fill="FFFFFF"/>
              <w:spacing w:after="300" w:afterAutospacing="0"/>
              <w:outlineLvl w:val="0"/>
              <w:rPr>
                <w:b w:val="0"/>
                <w:sz w:val="24"/>
                <w:szCs w:val="24"/>
              </w:rPr>
            </w:pPr>
            <w:r w:rsidRPr="00AC5313">
              <w:rPr>
                <w:b w:val="0"/>
                <w:sz w:val="24"/>
                <w:szCs w:val="24"/>
              </w:rPr>
              <w:t>День фізичної культури і спорту</w:t>
            </w:r>
          </w:p>
        </w:tc>
        <w:tc>
          <w:tcPr>
            <w:tcW w:w="3231" w:type="dxa"/>
          </w:tcPr>
          <w:p w:rsidR="00F448A8" w:rsidRPr="00AC5313" w:rsidRDefault="00F448A8" w:rsidP="00F448A8">
            <w:pPr>
              <w:rPr>
                <w:rFonts w:ascii="Times New Roman" w:hAnsi="Times New Roman" w:cs="Times New Roman"/>
                <w:sz w:val="24"/>
                <w:szCs w:val="24"/>
                <w:shd w:val="clear" w:color="auto" w:fill="FFFFFF"/>
              </w:rPr>
            </w:pPr>
            <w:r w:rsidRPr="00AC5313">
              <w:rPr>
                <w:rFonts w:ascii="Times New Roman" w:hAnsi="Times New Roman" w:cs="Times New Roman"/>
                <w:sz w:val="24"/>
                <w:szCs w:val="24"/>
                <w:shd w:val="clear" w:color="auto" w:fill="FFFFFF"/>
              </w:rPr>
              <w:t>12 вересня</w:t>
            </w:r>
          </w:p>
        </w:tc>
        <w:tc>
          <w:tcPr>
            <w:tcW w:w="4678" w:type="dxa"/>
          </w:tcPr>
          <w:p w:rsidR="00F448A8" w:rsidRPr="00AC5313" w:rsidRDefault="00F448A8" w:rsidP="00F448A8">
            <w:pPr>
              <w:rPr>
                <w:rFonts w:ascii="Times New Roman" w:hAnsi="Times New Roman" w:cs="Times New Roman"/>
                <w:bCs/>
                <w:sz w:val="24"/>
                <w:szCs w:val="24"/>
                <w:highlight w:val="yellow"/>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1"/>
              <w:shd w:val="clear" w:color="auto" w:fill="FFFFFF"/>
              <w:spacing w:after="300" w:afterAutospacing="0"/>
              <w:outlineLvl w:val="0"/>
              <w:rPr>
                <w:b w:val="0"/>
                <w:sz w:val="24"/>
                <w:szCs w:val="24"/>
              </w:rPr>
            </w:pPr>
            <w:r w:rsidRPr="00AC5313">
              <w:rPr>
                <w:b w:val="0"/>
                <w:sz w:val="24"/>
                <w:szCs w:val="24"/>
              </w:rPr>
              <w:t>День працівників нафтової та газової промисловості</w:t>
            </w:r>
          </w:p>
        </w:tc>
        <w:tc>
          <w:tcPr>
            <w:tcW w:w="3231" w:type="dxa"/>
          </w:tcPr>
          <w:p w:rsidR="00F448A8" w:rsidRPr="00AC5313" w:rsidRDefault="00F448A8" w:rsidP="00F448A8">
            <w:pPr>
              <w:rPr>
                <w:rFonts w:ascii="Times New Roman" w:hAnsi="Times New Roman" w:cs="Times New Roman"/>
                <w:sz w:val="24"/>
                <w:szCs w:val="24"/>
                <w:shd w:val="clear" w:color="auto" w:fill="FFFFFF"/>
              </w:rPr>
            </w:pPr>
            <w:r w:rsidRPr="00AC5313">
              <w:rPr>
                <w:rFonts w:ascii="Times New Roman" w:hAnsi="Times New Roman" w:cs="Times New Roman"/>
                <w:sz w:val="24"/>
                <w:szCs w:val="24"/>
                <w:shd w:val="clear" w:color="auto" w:fill="FFFFFF"/>
              </w:rPr>
              <w:t>13 вересня</w:t>
            </w:r>
          </w:p>
        </w:tc>
        <w:tc>
          <w:tcPr>
            <w:tcW w:w="4678" w:type="dxa"/>
          </w:tcPr>
          <w:p w:rsidR="00F448A8" w:rsidRPr="00AC5313" w:rsidRDefault="00F448A8" w:rsidP="00F448A8">
            <w:pPr>
              <w:rPr>
                <w:rFonts w:ascii="Times New Roman" w:hAnsi="Times New Roman" w:cs="Times New Roman"/>
                <w:bCs/>
                <w:sz w:val="24"/>
                <w:szCs w:val="24"/>
                <w:highlight w:val="yellow"/>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D93091" w:rsidRDefault="00F448A8" w:rsidP="00F448A8">
            <w:pPr>
              <w:rPr>
                <w:rFonts w:ascii="Times New Roman" w:hAnsi="Times New Roman" w:cs="Times New Roman"/>
                <w:sz w:val="24"/>
                <w:szCs w:val="24"/>
              </w:rPr>
            </w:pPr>
            <w:r w:rsidRPr="00D93091">
              <w:rPr>
                <w:rFonts w:ascii="Times New Roman" w:hAnsi="Times New Roman" w:cs="Times New Roman"/>
                <w:sz w:val="24"/>
                <w:szCs w:val="24"/>
              </w:rPr>
              <w:t>День програміста</w:t>
            </w:r>
          </w:p>
        </w:tc>
        <w:tc>
          <w:tcPr>
            <w:tcW w:w="3231" w:type="dxa"/>
          </w:tcPr>
          <w:p w:rsidR="00F448A8" w:rsidRPr="00D93091" w:rsidRDefault="00F448A8" w:rsidP="00F448A8">
            <w:pPr>
              <w:rPr>
                <w:rFonts w:ascii="Times New Roman" w:hAnsi="Times New Roman" w:cs="Times New Roman"/>
                <w:sz w:val="24"/>
                <w:szCs w:val="24"/>
              </w:rPr>
            </w:pPr>
            <w:r w:rsidRPr="00D93091">
              <w:rPr>
                <w:rFonts w:ascii="Times New Roman" w:hAnsi="Times New Roman" w:cs="Times New Roman"/>
                <w:sz w:val="24"/>
                <w:szCs w:val="24"/>
              </w:rPr>
              <w:t>13 вересня</w:t>
            </w:r>
          </w:p>
        </w:tc>
        <w:tc>
          <w:tcPr>
            <w:tcW w:w="4678" w:type="dxa"/>
          </w:tcPr>
          <w:p w:rsidR="00F448A8" w:rsidRPr="009F3002" w:rsidRDefault="00F448A8" w:rsidP="00F448A8">
            <w:pPr>
              <w:rPr>
                <w:rFonts w:ascii="Times New Roman" w:hAnsi="Times New Roman" w:cs="Times New Roman"/>
                <w:sz w:val="24"/>
                <w:szCs w:val="24"/>
              </w:rPr>
            </w:pPr>
            <w:r w:rsidRPr="009F3002">
              <w:rPr>
                <w:rFonts w:ascii="Times New Roman" w:hAnsi="Times New Roman" w:cs="Times New Roman"/>
                <w:sz w:val="24"/>
                <w:szCs w:val="24"/>
              </w:rPr>
              <w:t>Управління з питань цифрового розвитку</w:t>
            </w:r>
          </w:p>
          <w:p w:rsidR="00F448A8" w:rsidRPr="00AC5313" w:rsidRDefault="00F448A8" w:rsidP="00F448A8">
            <w:pPr>
              <w:rPr>
                <w:rFonts w:ascii="Times New Roman" w:hAnsi="Times New Roman" w:cs="Times New Roman"/>
                <w:bCs/>
                <w:sz w:val="24"/>
                <w:szCs w:val="24"/>
              </w:rPr>
            </w:pPr>
            <w:r w:rsidRPr="009F3002">
              <w:rPr>
                <w:rFonts w:ascii="Times New Roman" w:hAnsi="Times New Roman" w:cs="Times New Roman"/>
                <w:sz w:val="24"/>
                <w:szCs w:val="24"/>
              </w:rPr>
              <w:t>Львівської обласної державної адміністрації</w:t>
            </w:r>
            <w:r>
              <w:rPr>
                <w:rFonts w:ascii="Times New Roman" w:hAnsi="Times New Roman" w:cs="Times New Roman"/>
                <w:sz w:val="24"/>
                <w:szCs w:val="24"/>
              </w:rPr>
              <w:t xml:space="preserve">; </w:t>
            </w:r>
            <w:r w:rsidRPr="00AC5313">
              <w:rPr>
                <w:rFonts w:ascii="Times New Roman" w:hAnsi="Times New Roman" w:cs="Times New Roman"/>
                <w:bCs/>
                <w:sz w:val="24"/>
                <w:szCs w:val="24"/>
              </w:rPr>
              <w:t xml:space="preserve"> Департамент економічної політики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af4"/>
              <w:snapToGrid w:val="0"/>
              <w:rPr>
                <w:lang w:val="ru-RU"/>
              </w:rPr>
            </w:pPr>
            <w:r w:rsidRPr="00AC5313">
              <w:rPr>
                <w:bCs/>
              </w:rPr>
              <w:t xml:space="preserve">Відзначення 145-річчя від дня народження української художниці </w:t>
            </w:r>
            <w:r w:rsidRPr="00AC5313">
              <w:rPr>
                <w:bCs/>
              </w:rPr>
              <w:pgNum/>
            </w:r>
            <w:r w:rsidRPr="00AC5313">
              <w:rPr>
                <w:bCs/>
              </w:rPr>
              <w:t>люстратори Олени Кульчицької (1877-1967)</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15 вересня</w:t>
            </w:r>
          </w:p>
        </w:tc>
        <w:tc>
          <w:tcPr>
            <w:tcW w:w="4678" w:type="dxa"/>
          </w:tcPr>
          <w:p w:rsidR="00F448A8" w:rsidRPr="00AC5313"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448A8" w:rsidRPr="00AC5313" w:rsidRDefault="00F448A8" w:rsidP="00F448A8">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rPr>
                <w:rFonts w:ascii="Times New Roman" w:hAnsi="Times New Roman" w:cs="Times New Roman"/>
                <w:bCs/>
                <w:sz w:val="24"/>
                <w:szCs w:val="24"/>
              </w:rPr>
            </w:pPr>
            <w:r w:rsidRPr="00AC5313">
              <w:rPr>
                <w:rFonts w:ascii="Times New Roman" w:hAnsi="Times New Roman" w:cs="Times New Roman"/>
                <w:sz w:val="24"/>
                <w:szCs w:val="24"/>
              </w:rPr>
              <w:t>День рятівника</w:t>
            </w:r>
          </w:p>
        </w:tc>
        <w:tc>
          <w:tcPr>
            <w:tcW w:w="3231" w:type="dxa"/>
          </w:tcPr>
          <w:p w:rsidR="00F448A8" w:rsidRPr="00AC5313" w:rsidRDefault="00F448A8" w:rsidP="00F448A8">
            <w:pPr>
              <w:rPr>
                <w:rFonts w:ascii="Times New Roman" w:hAnsi="Times New Roman" w:cs="Times New Roman"/>
                <w:bCs/>
                <w:sz w:val="24"/>
                <w:szCs w:val="24"/>
              </w:rPr>
            </w:pPr>
            <w:r w:rsidRPr="00AC5313">
              <w:rPr>
                <w:rFonts w:ascii="Times New Roman" w:hAnsi="Times New Roman" w:cs="Times New Roman"/>
                <w:bCs/>
                <w:sz w:val="24"/>
                <w:szCs w:val="24"/>
              </w:rPr>
              <w:t>17 вересня</w:t>
            </w:r>
          </w:p>
          <w:p w:rsidR="00F448A8" w:rsidRPr="00AC5313" w:rsidRDefault="00F448A8" w:rsidP="00F448A8">
            <w:pPr>
              <w:rPr>
                <w:rFonts w:ascii="Times New Roman" w:hAnsi="Times New Roman" w:cs="Times New Roman"/>
                <w:bCs/>
                <w:sz w:val="24"/>
                <w:szCs w:val="24"/>
              </w:rPr>
            </w:pPr>
          </w:p>
        </w:tc>
        <w:tc>
          <w:tcPr>
            <w:tcW w:w="4678" w:type="dxa"/>
          </w:tcPr>
          <w:p w:rsidR="00F448A8" w:rsidRPr="00AC5313" w:rsidRDefault="00F448A8" w:rsidP="00F448A8">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tabs>
                <w:tab w:val="left" w:pos="426"/>
              </w:tabs>
              <w:rPr>
                <w:rFonts w:ascii="Times New Roman" w:hAnsi="Times New Roman" w:cs="Times New Roman"/>
                <w:sz w:val="24"/>
                <w:szCs w:val="24"/>
              </w:rPr>
            </w:pPr>
            <w:r w:rsidRPr="00AC5313">
              <w:rPr>
                <w:rFonts w:ascii="Times New Roman" w:hAnsi="Times New Roman" w:cs="Times New Roman"/>
                <w:sz w:val="24"/>
                <w:szCs w:val="24"/>
              </w:rPr>
              <w:t>День винахідника та раціоналізатора</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21 вересня</w:t>
            </w:r>
          </w:p>
        </w:tc>
        <w:tc>
          <w:tcPr>
            <w:tcW w:w="4678" w:type="dxa"/>
          </w:tcPr>
          <w:p w:rsidR="00F448A8" w:rsidRPr="00AC5313" w:rsidRDefault="00F448A8" w:rsidP="00F448A8">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День машинобудівника</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22 вересня</w:t>
            </w:r>
          </w:p>
        </w:tc>
        <w:tc>
          <w:tcPr>
            <w:tcW w:w="4678" w:type="dxa"/>
          </w:tcPr>
          <w:p w:rsidR="00F448A8" w:rsidRPr="00AC5313" w:rsidRDefault="00F448A8" w:rsidP="00F448A8">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af4"/>
              <w:snapToGrid w:val="0"/>
              <w:rPr>
                <w:bCs/>
                <w:color w:val="000000" w:themeColor="text1"/>
              </w:rPr>
            </w:pPr>
            <w:r w:rsidRPr="00AC5313">
              <w:rPr>
                <w:bCs/>
                <w:color w:val="000000" w:themeColor="text1"/>
              </w:rPr>
              <w:t xml:space="preserve">Відзначення 150-річчя від дня народження </w:t>
            </w:r>
            <w:hyperlink r:id="rId11" w:tooltip="Українці" w:history="1">
              <w:r w:rsidRPr="00AC5313">
                <w:rPr>
                  <w:bCs/>
                  <w:color w:val="000000" w:themeColor="text1"/>
                </w:rPr>
                <w:t>українськ</w:t>
              </w:r>
            </w:hyperlink>
            <w:r w:rsidRPr="00AC5313">
              <w:rPr>
                <w:bCs/>
                <w:color w:val="000000" w:themeColor="text1"/>
              </w:rPr>
              <w:t xml:space="preserve">ої  </w:t>
            </w:r>
            <w:hyperlink r:id="rId12" w:tooltip="Опера" w:history="1">
              <w:r w:rsidRPr="00AC5313">
                <w:rPr>
                  <w:bCs/>
                  <w:color w:val="000000" w:themeColor="text1"/>
                </w:rPr>
                <w:t>оперн</w:t>
              </w:r>
            </w:hyperlink>
            <w:r w:rsidRPr="00AC5313">
              <w:rPr>
                <w:bCs/>
                <w:color w:val="000000" w:themeColor="text1"/>
              </w:rPr>
              <w:t>ої  співачки,  </w:t>
            </w:r>
            <w:hyperlink r:id="rId13" w:tooltip="Педагог" w:history="1">
              <w:r w:rsidRPr="00AC5313">
                <w:rPr>
                  <w:bCs/>
                  <w:color w:val="000000" w:themeColor="text1"/>
                </w:rPr>
                <w:t>педагог</w:t>
              </w:r>
            </w:hyperlink>
            <w:r w:rsidRPr="00AC5313">
              <w:rPr>
                <w:bCs/>
                <w:color w:val="000000" w:themeColor="text1"/>
              </w:rPr>
              <w:t>а Соломії Крушельницької (1872-1952)</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23 вересня</w:t>
            </w:r>
          </w:p>
        </w:tc>
        <w:tc>
          <w:tcPr>
            <w:tcW w:w="4678" w:type="dxa"/>
          </w:tcPr>
          <w:p w:rsidR="00F448A8" w:rsidRPr="00AC5313"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448A8" w:rsidRPr="00AC5313" w:rsidRDefault="00F448A8" w:rsidP="00F448A8">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1"/>
              <w:shd w:val="clear" w:color="auto" w:fill="FFFFFF"/>
              <w:spacing w:after="300" w:afterAutospacing="0"/>
              <w:outlineLvl w:val="0"/>
              <w:rPr>
                <w:b w:val="0"/>
                <w:sz w:val="24"/>
                <w:szCs w:val="24"/>
              </w:rPr>
            </w:pPr>
            <w:r w:rsidRPr="00AC5313">
              <w:rPr>
                <w:b w:val="0"/>
                <w:sz w:val="24"/>
                <w:szCs w:val="24"/>
              </w:rPr>
              <w:t>Всесвітній день туризму</w:t>
            </w:r>
          </w:p>
        </w:tc>
        <w:tc>
          <w:tcPr>
            <w:tcW w:w="3231" w:type="dxa"/>
          </w:tcPr>
          <w:p w:rsidR="00F448A8" w:rsidRPr="00AC5313" w:rsidRDefault="00F448A8" w:rsidP="00F448A8">
            <w:pPr>
              <w:rPr>
                <w:rFonts w:ascii="Times New Roman" w:hAnsi="Times New Roman" w:cs="Times New Roman"/>
                <w:sz w:val="24"/>
                <w:szCs w:val="24"/>
                <w:shd w:val="clear" w:color="auto" w:fill="FFFFFF"/>
              </w:rPr>
            </w:pPr>
            <w:r w:rsidRPr="00AC5313">
              <w:rPr>
                <w:rFonts w:ascii="Times New Roman" w:hAnsi="Times New Roman" w:cs="Times New Roman"/>
                <w:sz w:val="24"/>
                <w:szCs w:val="24"/>
                <w:shd w:val="clear" w:color="auto" w:fill="FFFFFF"/>
              </w:rPr>
              <w:t>27 вересня</w:t>
            </w:r>
          </w:p>
        </w:tc>
        <w:tc>
          <w:tcPr>
            <w:tcW w:w="4678" w:type="dxa"/>
          </w:tcPr>
          <w:p w:rsidR="00F448A8" w:rsidRPr="00AC5313" w:rsidRDefault="00F448A8" w:rsidP="00F448A8">
            <w:pPr>
              <w:rPr>
                <w:rFonts w:ascii="Times New Roman" w:hAnsi="Times New Roman" w:cs="Times New Roman"/>
                <w:bCs/>
                <w:sz w:val="24"/>
                <w:szCs w:val="24"/>
                <w:highlight w:val="yellow"/>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af4"/>
              <w:snapToGrid w:val="0"/>
              <w:rPr>
                <w:color w:val="000000" w:themeColor="text1"/>
                <w:kern w:val="26"/>
              </w:rPr>
            </w:pPr>
            <w:r w:rsidRPr="00AC5313">
              <w:rPr>
                <w:color w:val="000000" w:themeColor="text1"/>
                <w:kern w:val="26"/>
              </w:rPr>
              <w:t>Відзначення 156-ї річниці від дня народження Михайла Грушевського</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29 вересня</w:t>
            </w:r>
          </w:p>
        </w:tc>
        <w:tc>
          <w:tcPr>
            <w:tcW w:w="4678" w:type="dxa"/>
          </w:tcPr>
          <w:p w:rsidR="00F448A8" w:rsidRPr="00AC5313"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448A8"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Львівської обласної державної адміністрації</w:t>
            </w:r>
            <w:r>
              <w:rPr>
                <w:rFonts w:ascii="Times New Roman" w:eastAsia="Times New Roman" w:hAnsi="Times New Roman" w:cs="Times New Roman"/>
                <w:bCs/>
                <w:sz w:val="24"/>
                <w:szCs w:val="24"/>
              </w:rPr>
              <w:t>,</w:t>
            </w:r>
          </w:p>
          <w:p w:rsidR="00F448A8" w:rsidRPr="00AC5313" w:rsidRDefault="00F448A8" w:rsidP="00F448A8">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af4"/>
              <w:snapToGrid w:val="0"/>
              <w:rPr>
                <w:bCs/>
                <w:color w:val="000000" w:themeColor="text1"/>
                <w:lang w:val="ru-RU"/>
              </w:rPr>
            </w:pPr>
            <w:proofErr w:type="spellStart"/>
            <w:r w:rsidRPr="00AC5313">
              <w:rPr>
                <w:color w:val="000000" w:themeColor="text1"/>
                <w:lang w:val="ru-RU"/>
              </w:rPr>
              <w:t>Всеукраїнський</w:t>
            </w:r>
            <w:proofErr w:type="spellEnd"/>
            <w:r w:rsidRPr="00AC5313">
              <w:rPr>
                <w:color w:val="000000" w:themeColor="text1"/>
                <w:lang w:val="ru-RU"/>
              </w:rPr>
              <w:t xml:space="preserve"> день </w:t>
            </w:r>
            <w:proofErr w:type="spellStart"/>
            <w:r w:rsidRPr="00AC5313">
              <w:rPr>
                <w:color w:val="000000" w:themeColor="text1"/>
                <w:lang w:val="ru-RU"/>
              </w:rPr>
              <w:t>бібліотек</w:t>
            </w:r>
            <w:proofErr w:type="spellEnd"/>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30 вересня</w:t>
            </w:r>
          </w:p>
        </w:tc>
        <w:tc>
          <w:tcPr>
            <w:tcW w:w="4678" w:type="dxa"/>
          </w:tcPr>
          <w:p w:rsidR="00F448A8" w:rsidRPr="00AC5313"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448A8"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Львівської обласної державної адміністрації</w:t>
            </w:r>
            <w:r>
              <w:rPr>
                <w:rFonts w:ascii="Times New Roman" w:eastAsia="Times New Roman" w:hAnsi="Times New Roman" w:cs="Times New Roman"/>
                <w:bCs/>
                <w:sz w:val="24"/>
                <w:szCs w:val="24"/>
              </w:rPr>
              <w:t>,</w:t>
            </w:r>
          </w:p>
          <w:p w:rsidR="00F448A8" w:rsidRPr="00AC5313" w:rsidRDefault="00F448A8" w:rsidP="00F448A8">
            <w:pPr>
              <w:rPr>
                <w:rFonts w:ascii="Times New Roman" w:hAnsi="Times New Roman" w:cs="Times New Roman"/>
                <w:bCs/>
                <w:sz w:val="24"/>
                <w:szCs w:val="24"/>
                <w:highlight w:val="red"/>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Міжнародний день глухих</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Остання неділя вересня</w:t>
            </w:r>
          </w:p>
        </w:tc>
        <w:tc>
          <w:tcPr>
            <w:tcW w:w="4678" w:type="dxa"/>
          </w:tcPr>
          <w:p w:rsidR="00F448A8" w:rsidRPr="00AC5313" w:rsidRDefault="00F448A8" w:rsidP="00F448A8">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Привітання з нагоди Дня працівника нафтової, газової та нафтопереробної промисловості</w:t>
            </w:r>
          </w:p>
        </w:tc>
        <w:tc>
          <w:tcPr>
            <w:tcW w:w="3231" w:type="dxa"/>
          </w:tcPr>
          <w:p w:rsidR="00F448A8" w:rsidRPr="00AC5313" w:rsidRDefault="00F448A8" w:rsidP="00F448A8">
            <w:pPr>
              <w:ind w:left="34"/>
              <w:rPr>
                <w:rFonts w:ascii="Times New Roman" w:hAnsi="Times New Roman" w:cs="Times New Roman"/>
                <w:sz w:val="24"/>
                <w:szCs w:val="24"/>
              </w:rPr>
            </w:pPr>
            <w:r>
              <w:rPr>
                <w:rFonts w:ascii="Times New Roman" w:hAnsi="Times New Roman" w:cs="Times New Roman"/>
                <w:sz w:val="24"/>
                <w:szCs w:val="24"/>
              </w:rPr>
              <w:t xml:space="preserve">Вересень </w:t>
            </w:r>
          </w:p>
        </w:tc>
        <w:tc>
          <w:tcPr>
            <w:tcW w:w="4678" w:type="dxa"/>
          </w:tcPr>
          <w:p w:rsidR="00F448A8" w:rsidRPr="00AC5313" w:rsidRDefault="00F448A8" w:rsidP="00F448A8">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af4"/>
              <w:snapToGrid w:val="0"/>
              <w:rPr>
                <w:color w:val="000000" w:themeColor="text1"/>
                <w:lang w:val="ru-RU"/>
              </w:rPr>
            </w:pPr>
            <w:r w:rsidRPr="00AC5313">
              <w:rPr>
                <w:color w:val="000000" w:themeColor="text1"/>
                <w:lang w:val="ru-RU"/>
              </w:rPr>
              <w:t xml:space="preserve">Форум </w:t>
            </w:r>
            <w:proofErr w:type="spellStart"/>
            <w:r w:rsidRPr="00AC5313">
              <w:rPr>
                <w:color w:val="000000" w:themeColor="text1"/>
                <w:lang w:val="ru-RU"/>
              </w:rPr>
              <w:t>національних</w:t>
            </w:r>
            <w:proofErr w:type="spellEnd"/>
            <w:r w:rsidRPr="00AC5313">
              <w:rPr>
                <w:color w:val="000000" w:themeColor="text1"/>
                <w:lang w:val="ru-RU"/>
              </w:rPr>
              <w:t xml:space="preserve"> </w:t>
            </w:r>
            <w:proofErr w:type="spellStart"/>
            <w:r w:rsidRPr="00AC5313">
              <w:rPr>
                <w:color w:val="000000" w:themeColor="text1"/>
                <w:lang w:val="ru-RU"/>
              </w:rPr>
              <w:t>товариств</w:t>
            </w:r>
            <w:proofErr w:type="spellEnd"/>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Вересень</w:t>
            </w:r>
          </w:p>
        </w:tc>
        <w:tc>
          <w:tcPr>
            <w:tcW w:w="4678" w:type="dxa"/>
          </w:tcPr>
          <w:p w:rsidR="00F448A8" w:rsidRPr="00AC5313"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448A8" w:rsidRPr="00AC5313" w:rsidRDefault="00F448A8" w:rsidP="00F448A8">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F448A8" w:rsidRPr="00AC5313" w:rsidTr="00D5119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af4"/>
              <w:snapToGrid w:val="0"/>
              <w:rPr>
                <w:color w:val="000000" w:themeColor="text1"/>
                <w:lang w:val="ru-RU"/>
              </w:rPr>
            </w:pPr>
            <w:r w:rsidRPr="00AC5313">
              <w:rPr>
                <w:color w:val="000000" w:themeColor="text1"/>
              </w:rPr>
              <w:t xml:space="preserve">Всеукраїнський конкурс юних піаністів </w:t>
            </w:r>
            <w:r>
              <w:rPr>
                <w:color w:val="000000" w:themeColor="text1"/>
              </w:rPr>
              <w:t xml:space="preserve">                     </w:t>
            </w:r>
            <w:r w:rsidRPr="00AC5313">
              <w:rPr>
                <w:color w:val="000000" w:themeColor="text1"/>
              </w:rPr>
              <w:t xml:space="preserve">                   ім. Н. </w:t>
            </w:r>
            <w:proofErr w:type="spellStart"/>
            <w:r w:rsidRPr="00AC5313">
              <w:rPr>
                <w:color w:val="000000" w:themeColor="text1"/>
              </w:rPr>
              <w:t>Нижанківського</w:t>
            </w:r>
            <w:proofErr w:type="spellEnd"/>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Вересень</w:t>
            </w:r>
          </w:p>
        </w:tc>
        <w:tc>
          <w:tcPr>
            <w:tcW w:w="4678" w:type="dxa"/>
          </w:tcPr>
          <w:p w:rsidR="00F448A8" w:rsidRPr="00AC5313"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448A8" w:rsidRPr="00AC5313" w:rsidRDefault="00F448A8" w:rsidP="00F448A8">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af4"/>
              <w:snapToGrid w:val="0"/>
              <w:rPr>
                <w:color w:val="000000" w:themeColor="text1"/>
                <w:lang w:val="ru-RU"/>
              </w:rPr>
            </w:pPr>
            <w:proofErr w:type="spellStart"/>
            <w:r w:rsidRPr="00AC5313">
              <w:rPr>
                <w:color w:val="000000" w:themeColor="text1"/>
                <w:lang w:val="ru-RU"/>
              </w:rPr>
              <w:t>Міжнародний</w:t>
            </w:r>
            <w:proofErr w:type="spellEnd"/>
            <w:r w:rsidRPr="00AC5313">
              <w:rPr>
                <w:color w:val="000000" w:themeColor="text1"/>
                <w:lang w:val="ru-RU"/>
              </w:rPr>
              <w:t xml:space="preserve"> фестиваль </w:t>
            </w:r>
            <w:proofErr w:type="spellStart"/>
            <w:r w:rsidRPr="00AC5313">
              <w:rPr>
                <w:color w:val="000000" w:themeColor="text1"/>
                <w:lang w:val="ru-RU"/>
              </w:rPr>
              <w:t>сучасної</w:t>
            </w:r>
            <w:proofErr w:type="spellEnd"/>
            <w:r w:rsidRPr="00AC5313">
              <w:rPr>
                <w:color w:val="000000" w:themeColor="text1"/>
                <w:lang w:val="ru-RU"/>
              </w:rPr>
              <w:t xml:space="preserve"> </w:t>
            </w:r>
            <w:proofErr w:type="spellStart"/>
            <w:r w:rsidRPr="00AC5313">
              <w:rPr>
                <w:color w:val="000000" w:themeColor="text1"/>
                <w:lang w:val="ru-RU"/>
              </w:rPr>
              <w:t>музики</w:t>
            </w:r>
            <w:proofErr w:type="spellEnd"/>
            <w:r w:rsidRPr="00AC5313">
              <w:rPr>
                <w:color w:val="000000" w:themeColor="text1"/>
                <w:lang w:val="ru-RU"/>
              </w:rPr>
              <w:t xml:space="preserve"> «</w:t>
            </w:r>
            <w:proofErr w:type="spellStart"/>
            <w:r w:rsidRPr="00AC5313">
              <w:rPr>
                <w:color w:val="000000" w:themeColor="text1"/>
                <w:lang w:val="ru-RU"/>
              </w:rPr>
              <w:t>Контрасти</w:t>
            </w:r>
            <w:proofErr w:type="spellEnd"/>
            <w:r w:rsidRPr="00AC5313">
              <w:rPr>
                <w:color w:val="000000" w:themeColor="text1"/>
                <w:lang w:val="ru-RU"/>
              </w:rPr>
              <w:t>»</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Вересень</w:t>
            </w:r>
          </w:p>
        </w:tc>
        <w:tc>
          <w:tcPr>
            <w:tcW w:w="4678" w:type="dxa"/>
          </w:tcPr>
          <w:p w:rsidR="00F448A8" w:rsidRPr="00AC5313"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448A8" w:rsidRPr="00AC5313" w:rsidRDefault="00F448A8" w:rsidP="00F448A8">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lastRenderedPageBreak/>
              <w:t>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1"/>
              <w:shd w:val="clear" w:color="auto" w:fill="FFFFFF"/>
              <w:spacing w:before="0" w:beforeAutospacing="0" w:after="0" w:afterAutospacing="0"/>
              <w:ind w:right="180"/>
              <w:outlineLvl w:val="0"/>
              <w:rPr>
                <w:b w:val="0"/>
                <w:sz w:val="24"/>
                <w:szCs w:val="24"/>
              </w:rPr>
            </w:pPr>
            <w:r w:rsidRPr="00AC5313">
              <w:rPr>
                <w:b w:val="0"/>
                <w:sz w:val="24"/>
                <w:szCs w:val="24"/>
              </w:rPr>
              <w:t xml:space="preserve">Проведення </w:t>
            </w:r>
            <w:r w:rsidRPr="00AC5313">
              <w:rPr>
                <w:b w:val="0"/>
                <w:bCs w:val="0"/>
                <w:color w:val="1D2129"/>
                <w:sz w:val="24"/>
                <w:szCs w:val="24"/>
              </w:rPr>
              <w:t>2</w:t>
            </w:r>
            <w:r w:rsidRPr="00AC5313">
              <w:rPr>
                <w:b w:val="0"/>
                <w:bCs w:val="0"/>
                <w:color w:val="1D2129"/>
                <w:sz w:val="24"/>
                <w:szCs w:val="24"/>
                <w:lang w:val="ru-RU"/>
              </w:rPr>
              <w:t>9</w:t>
            </w:r>
            <w:r w:rsidRPr="00AC5313">
              <w:rPr>
                <w:b w:val="0"/>
                <w:bCs w:val="0"/>
                <w:color w:val="1D2129"/>
                <w:sz w:val="24"/>
                <w:szCs w:val="24"/>
              </w:rPr>
              <w:t xml:space="preserve">-го Львівського міжнародного </w:t>
            </w:r>
            <w:proofErr w:type="spellStart"/>
            <w:r w:rsidRPr="00AC5313">
              <w:rPr>
                <w:b w:val="0"/>
                <w:bCs w:val="0"/>
                <w:color w:val="1D2129"/>
                <w:sz w:val="24"/>
                <w:szCs w:val="24"/>
              </w:rPr>
              <w:t>BookForum</w:t>
            </w:r>
            <w:proofErr w:type="spellEnd"/>
            <w:r w:rsidRPr="00AC5313">
              <w:rPr>
                <w:b w:val="0"/>
                <w:bCs w:val="0"/>
                <w:color w:val="1D2129"/>
                <w:sz w:val="24"/>
                <w:szCs w:val="24"/>
              </w:rPr>
              <w:t xml:space="preserve"> (</w:t>
            </w:r>
            <w:r w:rsidRPr="00AC5313">
              <w:rPr>
                <w:b w:val="0"/>
                <w:sz w:val="24"/>
                <w:szCs w:val="24"/>
              </w:rPr>
              <w:t>ХХ</w:t>
            </w:r>
            <w:r w:rsidRPr="00AC5313">
              <w:rPr>
                <w:b w:val="0"/>
                <w:sz w:val="24"/>
                <w:szCs w:val="24"/>
                <w:lang w:val="en-US"/>
              </w:rPr>
              <w:t>IX</w:t>
            </w:r>
            <w:r w:rsidRPr="00AC5313">
              <w:rPr>
                <w:b w:val="0"/>
                <w:sz w:val="24"/>
                <w:szCs w:val="24"/>
              </w:rPr>
              <w:t xml:space="preserve"> Міжнародної виставки-ярмарку «Форум видавців у Львові»)</w:t>
            </w:r>
          </w:p>
        </w:tc>
        <w:tc>
          <w:tcPr>
            <w:tcW w:w="3231" w:type="dxa"/>
          </w:tcPr>
          <w:p w:rsidR="00F448A8" w:rsidRPr="00AC5313" w:rsidRDefault="00F448A8" w:rsidP="00F448A8">
            <w:pPr>
              <w:ind w:firstLine="5"/>
              <w:rPr>
                <w:rFonts w:ascii="Times New Roman" w:hAnsi="Times New Roman" w:cs="Times New Roman"/>
                <w:sz w:val="24"/>
                <w:szCs w:val="24"/>
              </w:rPr>
            </w:pPr>
            <w:r>
              <w:rPr>
                <w:rFonts w:ascii="Times New Roman" w:hAnsi="Times New Roman" w:cs="Times New Roman"/>
                <w:sz w:val="24"/>
                <w:szCs w:val="24"/>
              </w:rPr>
              <w:t>В</w:t>
            </w:r>
            <w:r w:rsidRPr="00AC5313">
              <w:rPr>
                <w:rFonts w:ascii="Times New Roman" w:hAnsi="Times New Roman" w:cs="Times New Roman"/>
                <w:sz w:val="24"/>
                <w:szCs w:val="24"/>
              </w:rPr>
              <w:t>ересень</w:t>
            </w:r>
          </w:p>
        </w:tc>
        <w:tc>
          <w:tcPr>
            <w:tcW w:w="4678" w:type="dxa"/>
          </w:tcPr>
          <w:p w:rsidR="00F448A8" w:rsidRPr="00AC5313" w:rsidRDefault="00F448A8" w:rsidP="00F448A8">
            <w:pPr>
              <w:rPr>
                <w:rFonts w:ascii="Times New Roman" w:eastAsia="Times New Roman" w:hAnsi="Times New Roman" w:cs="Times New Roman"/>
                <w:bCs/>
                <w:sz w:val="24"/>
                <w:szCs w:val="24"/>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r>
              <w:rPr>
                <w:rFonts w:ascii="Times New Roman" w:hAnsi="Times New Roman" w:cs="Times New Roman"/>
                <w:bCs/>
                <w:sz w:val="24"/>
                <w:szCs w:val="24"/>
              </w:rPr>
              <w:t xml:space="preserve">; </w:t>
            </w: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448A8" w:rsidRPr="00AC5313" w:rsidRDefault="00F448A8" w:rsidP="00F448A8">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af4"/>
              <w:snapToGrid w:val="0"/>
              <w:rPr>
                <w:color w:val="000000" w:themeColor="text1"/>
                <w:lang w:val="ru-RU"/>
              </w:rPr>
            </w:pPr>
            <w:proofErr w:type="spellStart"/>
            <w:r w:rsidRPr="00AC5313">
              <w:rPr>
                <w:color w:val="000000" w:themeColor="text1"/>
                <w:lang w:val="ru-RU"/>
              </w:rPr>
              <w:t>Міжнародний</w:t>
            </w:r>
            <w:proofErr w:type="spellEnd"/>
            <w:r w:rsidRPr="00AC5313">
              <w:rPr>
                <w:color w:val="000000" w:themeColor="text1"/>
                <w:lang w:val="ru-RU"/>
              </w:rPr>
              <w:t xml:space="preserve"> фестиваль «</w:t>
            </w:r>
            <w:proofErr w:type="spellStart"/>
            <w:r w:rsidRPr="00AC5313">
              <w:rPr>
                <w:color w:val="000000" w:themeColor="text1"/>
                <w:lang w:val="ru-RU"/>
              </w:rPr>
              <w:t>Мисливська</w:t>
            </w:r>
            <w:proofErr w:type="spellEnd"/>
            <w:r w:rsidRPr="00AC5313">
              <w:rPr>
                <w:color w:val="000000" w:themeColor="text1"/>
                <w:lang w:val="ru-RU"/>
              </w:rPr>
              <w:t xml:space="preserve"> </w:t>
            </w:r>
            <w:proofErr w:type="spellStart"/>
            <w:r w:rsidRPr="00AC5313">
              <w:rPr>
                <w:color w:val="000000" w:themeColor="text1"/>
                <w:lang w:val="ru-RU"/>
              </w:rPr>
              <w:t>ватра</w:t>
            </w:r>
            <w:proofErr w:type="spellEnd"/>
            <w:r w:rsidRPr="00AC5313">
              <w:rPr>
                <w:color w:val="000000" w:themeColor="text1"/>
                <w:lang w:val="ru-RU"/>
              </w:rPr>
              <w:t xml:space="preserve">» в </w:t>
            </w:r>
            <w:proofErr w:type="spellStart"/>
            <w:r w:rsidRPr="00AC5313">
              <w:rPr>
                <w:color w:val="000000" w:themeColor="text1"/>
                <w:lang w:val="ru-RU"/>
              </w:rPr>
              <w:t>місті</w:t>
            </w:r>
            <w:proofErr w:type="spellEnd"/>
            <w:r w:rsidRPr="00AC5313">
              <w:rPr>
                <w:color w:val="000000" w:themeColor="text1"/>
                <w:lang w:val="ru-RU"/>
              </w:rPr>
              <w:t xml:space="preserve"> Сколе</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Вересень</w:t>
            </w:r>
          </w:p>
        </w:tc>
        <w:tc>
          <w:tcPr>
            <w:tcW w:w="4678" w:type="dxa"/>
          </w:tcPr>
          <w:p w:rsidR="00F448A8" w:rsidRPr="00AC5313"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448A8" w:rsidRPr="00AC5313" w:rsidRDefault="00F448A8" w:rsidP="00F448A8">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af4"/>
              <w:snapToGrid w:val="0"/>
              <w:rPr>
                <w:color w:val="000000" w:themeColor="text1"/>
                <w:lang w:val="ru-RU"/>
              </w:rPr>
            </w:pPr>
            <w:r w:rsidRPr="00AC5313">
              <w:rPr>
                <w:bCs/>
              </w:rPr>
              <w:t>Зустріч з родинами Героїв Небесної сотні</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Вересень</w:t>
            </w:r>
          </w:p>
        </w:tc>
        <w:tc>
          <w:tcPr>
            <w:tcW w:w="4678" w:type="dxa"/>
          </w:tcPr>
          <w:p w:rsidR="00F448A8" w:rsidRPr="00AC5313"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448A8" w:rsidRPr="00AC5313" w:rsidRDefault="00F448A8" w:rsidP="00F448A8">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autoSpaceDE w:val="0"/>
              <w:autoSpaceDN w:val="0"/>
              <w:adjustRightInd w:val="0"/>
              <w:rPr>
                <w:rFonts w:ascii="Times New Roman" w:hAnsi="Times New Roman" w:cs="Times New Roman"/>
                <w:sz w:val="24"/>
                <w:szCs w:val="24"/>
              </w:rPr>
            </w:pPr>
            <w:r w:rsidRPr="00AC5313">
              <w:rPr>
                <w:rFonts w:ascii="Times New Roman" w:hAnsi="Times New Roman" w:cs="Times New Roman"/>
                <w:sz w:val="24"/>
                <w:szCs w:val="24"/>
              </w:rPr>
              <w:t xml:space="preserve">Всесвітній день туризму </w:t>
            </w:r>
          </w:p>
          <w:p w:rsidR="00F448A8" w:rsidRPr="00AC5313" w:rsidRDefault="00F448A8" w:rsidP="00F448A8">
            <w:pPr>
              <w:autoSpaceDE w:val="0"/>
              <w:autoSpaceDN w:val="0"/>
              <w:adjustRightInd w:val="0"/>
              <w:rPr>
                <w:rFonts w:ascii="Times New Roman" w:hAnsi="Times New Roman" w:cs="Times New Roman"/>
                <w:sz w:val="24"/>
                <w:szCs w:val="24"/>
              </w:rPr>
            </w:pP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 xml:space="preserve">Вересень </w:t>
            </w:r>
          </w:p>
        </w:tc>
        <w:tc>
          <w:tcPr>
            <w:tcW w:w="4678" w:type="dxa"/>
          </w:tcPr>
          <w:p w:rsidR="00F448A8" w:rsidRPr="00AC5313" w:rsidRDefault="00F448A8" w:rsidP="00F448A8">
            <w:pPr>
              <w:rPr>
                <w:rFonts w:ascii="Times New Roman" w:hAnsi="Times New Roman" w:cs="Times New Roman"/>
                <w:bCs/>
                <w:sz w:val="24"/>
                <w:szCs w:val="24"/>
                <w:highlight w:val="cyan"/>
              </w:rPr>
            </w:pPr>
            <w:r w:rsidRPr="00AC5313">
              <w:rPr>
                <w:rFonts w:ascii="Times New Roman" w:hAnsi="Times New Roman" w:cs="Times New Roman"/>
                <w:sz w:val="24"/>
                <w:szCs w:val="24"/>
              </w:rPr>
              <w:t>Управління туризму та курортів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Підготовка заходів щодо відзначення створення Державного реєстру виборців</w:t>
            </w:r>
          </w:p>
        </w:tc>
        <w:tc>
          <w:tcPr>
            <w:tcW w:w="3231" w:type="dxa"/>
          </w:tcPr>
          <w:p w:rsidR="00F448A8" w:rsidRPr="00AC5313" w:rsidRDefault="00F448A8" w:rsidP="00F448A8">
            <w:pPr>
              <w:rPr>
                <w:rFonts w:ascii="Times New Roman" w:hAnsi="Times New Roman" w:cs="Times New Roman"/>
                <w:sz w:val="24"/>
                <w:szCs w:val="24"/>
              </w:rPr>
            </w:pPr>
            <w:r>
              <w:rPr>
                <w:rFonts w:ascii="Times New Roman" w:hAnsi="Times New Roman" w:cs="Times New Roman"/>
                <w:sz w:val="24"/>
                <w:szCs w:val="24"/>
              </w:rPr>
              <w:t>В</w:t>
            </w:r>
            <w:r w:rsidRPr="00AC5313">
              <w:rPr>
                <w:rFonts w:ascii="Times New Roman" w:hAnsi="Times New Roman" w:cs="Times New Roman"/>
                <w:sz w:val="24"/>
                <w:szCs w:val="24"/>
              </w:rPr>
              <w:t>ересень</w:t>
            </w:r>
          </w:p>
        </w:tc>
        <w:tc>
          <w:tcPr>
            <w:tcW w:w="4678" w:type="dxa"/>
          </w:tcPr>
          <w:p w:rsidR="00F448A8" w:rsidRPr="00AC5313" w:rsidRDefault="00F448A8" w:rsidP="00F448A8">
            <w:pPr>
              <w:rPr>
                <w:rFonts w:ascii="Times New Roman" w:hAnsi="Times New Roman" w:cs="Times New Roman"/>
                <w:bCs/>
                <w:sz w:val="24"/>
                <w:szCs w:val="24"/>
                <w:highlight w:val="yellow"/>
              </w:rPr>
            </w:pPr>
            <w:r w:rsidRPr="00AC5313">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F448A8" w:rsidRPr="00AC5313" w:rsidTr="00D5119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Проведення конкурсу з відбору лауреатів обласних студентських премій</w:t>
            </w:r>
          </w:p>
        </w:tc>
        <w:tc>
          <w:tcPr>
            <w:tcW w:w="3231" w:type="dxa"/>
            <w:vAlign w:val="center"/>
          </w:tcPr>
          <w:p w:rsidR="00F448A8" w:rsidRPr="00AC5313" w:rsidRDefault="00F448A8" w:rsidP="00F448A8">
            <w:pPr>
              <w:rPr>
                <w:rFonts w:ascii="Times New Roman" w:hAnsi="Times New Roman" w:cs="Times New Roman"/>
                <w:sz w:val="24"/>
                <w:szCs w:val="24"/>
              </w:rPr>
            </w:pPr>
            <w:r>
              <w:rPr>
                <w:rFonts w:ascii="Times New Roman" w:hAnsi="Times New Roman" w:cs="Times New Roman"/>
                <w:sz w:val="24"/>
                <w:szCs w:val="24"/>
              </w:rPr>
              <w:t xml:space="preserve">Вересень </w:t>
            </w:r>
          </w:p>
        </w:tc>
        <w:tc>
          <w:tcPr>
            <w:tcW w:w="4678" w:type="dxa"/>
          </w:tcPr>
          <w:p w:rsidR="00F448A8" w:rsidRPr="00AC5313" w:rsidRDefault="00F448A8" w:rsidP="00F448A8">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освіти і науки</w:t>
            </w:r>
          </w:p>
          <w:p w:rsidR="00F448A8" w:rsidRPr="00AC5313" w:rsidRDefault="00F448A8" w:rsidP="00F448A8">
            <w:pPr>
              <w:ind w:firstLine="22"/>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F448A8" w:rsidRPr="00AC5313" w:rsidTr="00D5119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Проведення конкурсу з відбору лауреатів обласних премій для науковців</w:t>
            </w:r>
          </w:p>
        </w:tc>
        <w:tc>
          <w:tcPr>
            <w:tcW w:w="3231" w:type="dxa"/>
            <w:vAlign w:val="center"/>
          </w:tcPr>
          <w:p w:rsidR="00F448A8" w:rsidRPr="00AC5313" w:rsidRDefault="00F448A8" w:rsidP="00F448A8">
            <w:pPr>
              <w:rPr>
                <w:rFonts w:ascii="Times New Roman" w:hAnsi="Times New Roman" w:cs="Times New Roman"/>
                <w:sz w:val="24"/>
                <w:szCs w:val="24"/>
              </w:rPr>
            </w:pPr>
            <w:r>
              <w:rPr>
                <w:rFonts w:ascii="Times New Roman" w:hAnsi="Times New Roman" w:cs="Times New Roman"/>
                <w:sz w:val="24"/>
                <w:szCs w:val="24"/>
              </w:rPr>
              <w:t>Вересень</w:t>
            </w:r>
          </w:p>
        </w:tc>
        <w:tc>
          <w:tcPr>
            <w:tcW w:w="4678" w:type="dxa"/>
          </w:tcPr>
          <w:p w:rsidR="00F448A8" w:rsidRPr="00AC5313" w:rsidRDefault="00F448A8" w:rsidP="00F448A8">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освіти і науки</w:t>
            </w:r>
          </w:p>
          <w:p w:rsidR="00F448A8" w:rsidRPr="00AC5313" w:rsidRDefault="00F448A8" w:rsidP="00F448A8">
            <w:pPr>
              <w:ind w:firstLine="22"/>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suppressAutoHyphens/>
              <w:rPr>
                <w:rFonts w:ascii="Times New Roman" w:hAnsi="Times New Roman" w:cs="Times New Roman"/>
                <w:sz w:val="24"/>
                <w:szCs w:val="24"/>
              </w:rPr>
            </w:pPr>
            <w:r w:rsidRPr="00AC5313">
              <w:rPr>
                <w:rFonts w:ascii="Times New Roman" w:eastAsia="Times New Roman" w:hAnsi="Times New Roman" w:cs="Times New Roman"/>
                <w:sz w:val="24"/>
                <w:szCs w:val="24"/>
              </w:rPr>
              <w:t>Співорганізація та забезпечення проведення заходу «Фестиваль Партнерства»</w:t>
            </w:r>
          </w:p>
        </w:tc>
        <w:tc>
          <w:tcPr>
            <w:tcW w:w="3231" w:type="dxa"/>
          </w:tcPr>
          <w:p w:rsidR="00F448A8" w:rsidRPr="00AC5313" w:rsidRDefault="00F448A8" w:rsidP="00F448A8">
            <w:pPr>
              <w:suppressAutoHyphens/>
              <w:rPr>
                <w:rFonts w:ascii="Times New Roman" w:hAnsi="Times New Roman" w:cs="Times New Roman"/>
                <w:sz w:val="24"/>
                <w:szCs w:val="24"/>
              </w:rPr>
            </w:pPr>
            <w:r>
              <w:rPr>
                <w:rFonts w:ascii="Times New Roman" w:eastAsia="Times New Roman" w:hAnsi="Times New Roman" w:cs="Times New Roman"/>
                <w:sz w:val="24"/>
                <w:szCs w:val="24"/>
              </w:rPr>
              <w:t xml:space="preserve">Вересень </w:t>
            </w:r>
          </w:p>
        </w:tc>
        <w:tc>
          <w:tcPr>
            <w:tcW w:w="4678" w:type="dxa"/>
          </w:tcPr>
          <w:p w:rsidR="00F448A8" w:rsidRPr="00AC5313" w:rsidRDefault="00F448A8" w:rsidP="00F448A8">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D93091" w:rsidRDefault="00F448A8" w:rsidP="00F448A8">
            <w:pPr>
              <w:tabs>
                <w:tab w:val="left" w:pos="426"/>
              </w:tabs>
              <w:rPr>
                <w:rFonts w:ascii="Times New Roman" w:hAnsi="Times New Roman" w:cs="Times New Roman"/>
                <w:sz w:val="24"/>
                <w:szCs w:val="24"/>
              </w:rPr>
            </w:pPr>
            <w:r w:rsidRPr="00D93091">
              <w:rPr>
                <w:rFonts w:ascii="Times New Roman" w:hAnsi="Times New Roman" w:cs="Times New Roman"/>
                <w:sz w:val="24"/>
                <w:szCs w:val="24"/>
              </w:rPr>
              <w:t>Відзначення лідерів цифрових змін у територіальних громадах Львівської області</w:t>
            </w:r>
          </w:p>
        </w:tc>
        <w:tc>
          <w:tcPr>
            <w:tcW w:w="3231" w:type="dxa"/>
          </w:tcPr>
          <w:p w:rsidR="00F448A8" w:rsidRPr="00D93091" w:rsidRDefault="00F448A8" w:rsidP="00F448A8">
            <w:pPr>
              <w:rPr>
                <w:rFonts w:ascii="Times New Roman" w:hAnsi="Times New Roman" w:cs="Times New Roman"/>
                <w:sz w:val="24"/>
                <w:szCs w:val="24"/>
              </w:rPr>
            </w:pPr>
            <w:r>
              <w:rPr>
                <w:rFonts w:ascii="Times New Roman" w:hAnsi="Times New Roman" w:cs="Times New Roman"/>
                <w:sz w:val="24"/>
                <w:szCs w:val="24"/>
              </w:rPr>
              <w:t>В</w:t>
            </w:r>
            <w:r w:rsidRPr="00D93091">
              <w:rPr>
                <w:rFonts w:ascii="Times New Roman" w:hAnsi="Times New Roman" w:cs="Times New Roman"/>
                <w:sz w:val="24"/>
                <w:szCs w:val="24"/>
              </w:rPr>
              <w:t>ересень</w:t>
            </w:r>
          </w:p>
        </w:tc>
        <w:tc>
          <w:tcPr>
            <w:tcW w:w="4678" w:type="dxa"/>
          </w:tcPr>
          <w:p w:rsidR="00F448A8" w:rsidRPr="009F3002" w:rsidRDefault="00F448A8" w:rsidP="00F448A8">
            <w:pPr>
              <w:rPr>
                <w:rFonts w:ascii="Times New Roman" w:hAnsi="Times New Roman" w:cs="Times New Roman"/>
                <w:sz w:val="24"/>
                <w:szCs w:val="24"/>
              </w:rPr>
            </w:pPr>
            <w:r w:rsidRPr="009F3002">
              <w:rPr>
                <w:rFonts w:ascii="Times New Roman" w:hAnsi="Times New Roman" w:cs="Times New Roman"/>
                <w:sz w:val="24"/>
                <w:szCs w:val="24"/>
              </w:rPr>
              <w:t>Управління з питань цифрового розвитку</w:t>
            </w:r>
          </w:p>
          <w:p w:rsidR="00F448A8" w:rsidRPr="009F3002" w:rsidRDefault="00F448A8" w:rsidP="00F448A8">
            <w:pPr>
              <w:rPr>
                <w:rFonts w:ascii="Times New Roman" w:hAnsi="Times New Roman" w:cs="Times New Roman"/>
                <w:sz w:val="24"/>
                <w:szCs w:val="24"/>
              </w:rPr>
            </w:pPr>
            <w:r w:rsidRPr="009F3002">
              <w:rPr>
                <w:rFonts w:ascii="Times New Roman" w:hAnsi="Times New Roman" w:cs="Times New Roman"/>
                <w:sz w:val="24"/>
                <w:szCs w:val="24"/>
              </w:rPr>
              <w:t>Львівської обласної державної адміністрації</w:t>
            </w:r>
          </w:p>
          <w:p w:rsidR="00F448A8" w:rsidRPr="00AC5313" w:rsidRDefault="00F448A8" w:rsidP="00F448A8">
            <w:pPr>
              <w:rPr>
                <w:rFonts w:ascii="Times New Roman" w:hAnsi="Times New Roman" w:cs="Times New Roman"/>
                <w:bCs/>
                <w:sz w:val="24"/>
                <w:szCs w:val="24"/>
              </w:rPr>
            </w:pPr>
          </w:p>
        </w:tc>
      </w:tr>
      <w:tr w:rsidR="00F448A8" w:rsidRPr="00AC5313" w:rsidTr="00D5119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Проведення заходів до Дня усиновлення</w:t>
            </w:r>
          </w:p>
        </w:tc>
        <w:tc>
          <w:tcPr>
            <w:tcW w:w="3231" w:type="dxa"/>
          </w:tcPr>
          <w:p w:rsidR="00F448A8" w:rsidRPr="00E67915" w:rsidRDefault="00F448A8" w:rsidP="00F448A8">
            <w:pPr>
              <w:rPr>
                <w:rFonts w:ascii="Times New Roman" w:hAnsi="Times New Roman" w:cs="Times New Roman"/>
                <w:sz w:val="24"/>
                <w:szCs w:val="24"/>
              </w:rPr>
            </w:pPr>
            <w:r w:rsidRPr="00E67915">
              <w:rPr>
                <w:rFonts w:ascii="Times New Roman" w:hAnsi="Times New Roman" w:cs="Times New Roman"/>
                <w:sz w:val="24"/>
                <w:szCs w:val="24"/>
              </w:rPr>
              <w:t xml:space="preserve">Вересень-Жовтень </w:t>
            </w:r>
          </w:p>
        </w:tc>
        <w:tc>
          <w:tcPr>
            <w:tcW w:w="4678" w:type="dxa"/>
          </w:tcPr>
          <w:p w:rsidR="00F448A8" w:rsidRPr="00AC5313" w:rsidRDefault="00F448A8" w:rsidP="00F448A8">
            <w:pPr>
              <w:rPr>
                <w:rFonts w:ascii="Times New Roman" w:hAnsi="Times New Roman" w:cs="Times New Roman"/>
                <w:bCs/>
                <w:sz w:val="24"/>
                <w:szCs w:val="24"/>
              </w:rPr>
            </w:pPr>
            <w:r w:rsidRPr="00AC5313">
              <w:rPr>
                <w:rFonts w:ascii="Times New Roman" w:hAnsi="Times New Roman" w:cs="Times New Roman"/>
                <w:bCs/>
                <w:sz w:val="24"/>
                <w:szCs w:val="24"/>
              </w:rPr>
              <w:t>Служба у справах дітей Львівської обласної державної адміністрації</w:t>
            </w:r>
          </w:p>
          <w:p w:rsidR="00F448A8" w:rsidRPr="00AC5313" w:rsidRDefault="00F448A8" w:rsidP="00F448A8">
            <w:pPr>
              <w:rPr>
                <w:rFonts w:ascii="Times New Roman" w:hAnsi="Times New Roman" w:cs="Times New Roman"/>
                <w:bCs/>
                <w:sz w:val="24"/>
                <w:szCs w:val="24"/>
              </w:rPr>
            </w:pPr>
          </w:p>
        </w:tc>
      </w:tr>
      <w:tr w:rsidR="00F448A8" w:rsidRPr="00AC5313" w:rsidTr="00D5119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11"/>
              <w:shd w:val="clear" w:color="auto" w:fill="FFFFFF" w:themeFill="background1"/>
              <w:jc w:val="left"/>
              <w:rPr>
                <w:color w:val="000000" w:themeColor="text1"/>
                <w:sz w:val="24"/>
                <w:szCs w:val="24"/>
              </w:rPr>
            </w:pPr>
            <w:r w:rsidRPr="00AC5313">
              <w:rPr>
                <w:color w:val="000000" w:themeColor="text1"/>
                <w:sz w:val="24"/>
                <w:szCs w:val="24"/>
              </w:rPr>
              <w:t xml:space="preserve"> Організація та проведення  спільно ЛМГО «</w:t>
            </w:r>
            <w:proofErr w:type="spellStart"/>
            <w:r w:rsidRPr="00AC5313">
              <w:rPr>
                <w:color w:val="000000" w:themeColor="text1"/>
                <w:sz w:val="24"/>
                <w:szCs w:val="24"/>
              </w:rPr>
              <w:t>Екоттера</w:t>
            </w:r>
            <w:proofErr w:type="spellEnd"/>
            <w:r w:rsidRPr="00AC5313">
              <w:rPr>
                <w:color w:val="000000" w:themeColor="text1"/>
                <w:sz w:val="24"/>
                <w:szCs w:val="24"/>
              </w:rPr>
              <w:t xml:space="preserve">» Ярмарок органічної продукції </w:t>
            </w:r>
          </w:p>
        </w:tc>
        <w:tc>
          <w:tcPr>
            <w:tcW w:w="3231" w:type="dxa"/>
          </w:tcPr>
          <w:p w:rsidR="00F448A8" w:rsidRPr="00AC5313" w:rsidRDefault="00F448A8" w:rsidP="00F448A8">
            <w:pPr>
              <w:pStyle w:val="11"/>
              <w:shd w:val="clear" w:color="auto" w:fill="FFFFFF" w:themeFill="background1"/>
              <w:jc w:val="left"/>
              <w:rPr>
                <w:color w:val="000000" w:themeColor="text1"/>
                <w:sz w:val="24"/>
                <w:szCs w:val="24"/>
              </w:rPr>
            </w:pPr>
            <w:r w:rsidRPr="00AC5313">
              <w:rPr>
                <w:color w:val="000000" w:themeColor="text1"/>
                <w:sz w:val="24"/>
                <w:szCs w:val="24"/>
              </w:rPr>
              <w:t>І декада жовтня</w:t>
            </w:r>
          </w:p>
        </w:tc>
        <w:tc>
          <w:tcPr>
            <w:tcW w:w="4678" w:type="dxa"/>
          </w:tcPr>
          <w:p w:rsidR="00F448A8" w:rsidRPr="00AC5313" w:rsidRDefault="00F448A8" w:rsidP="00F448A8">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F448A8" w:rsidRPr="00AC5313" w:rsidTr="00D5119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af4"/>
              <w:snapToGrid w:val="0"/>
              <w:rPr>
                <w:lang w:val="ru-RU"/>
              </w:rPr>
            </w:pPr>
            <w:proofErr w:type="spellStart"/>
            <w:r w:rsidRPr="00AC5313">
              <w:rPr>
                <w:lang w:val="ru-RU"/>
              </w:rPr>
              <w:t>Міжнародний</w:t>
            </w:r>
            <w:proofErr w:type="spellEnd"/>
            <w:r w:rsidRPr="00AC5313">
              <w:rPr>
                <w:lang w:val="ru-RU"/>
              </w:rPr>
              <w:t xml:space="preserve"> день </w:t>
            </w:r>
            <w:proofErr w:type="spellStart"/>
            <w:r w:rsidRPr="00AC5313">
              <w:rPr>
                <w:lang w:val="ru-RU"/>
              </w:rPr>
              <w:t>музики</w:t>
            </w:r>
            <w:proofErr w:type="spellEnd"/>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1 жовтня</w:t>
            </w:r>
          </w:p>
        </w:tc>
        <w:tc>
          <w:tcPr>
            <w:tcW w:w="4678" w:type="dxa"/>
          </w:tcPr>
          <w:p w:rsidR="00F448A8" w:rsidRPr="00AC5313"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448A8" w:rsidRPr="00AC5313" w:rsidRDefault="00F448A8" w:rsidP="00F448A8">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F448A8" w:rsidRPr="00AC5313" w:rsidTr="00D5119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1"/>
              <w:shd w:val="clear" w:color="auto" w:fill="FFFFFF"/>
              <w:spacing w:before="0" w:beforeAutospacing="0" w:after="0" w:afterAutospacing="0"/>
              <w:ind w:right="180"/>
              <w:outlineLvl w:val="0"/>
              <w:rPr>
                <w:b w:val="0"/>
                <w:sz w:val="24"/>
                <w:szCs w:val="24"/>
              </w:rPr>
            </w:pPr>
            <w:r w:rsidRPr="00AC5313">
              <w:rPr>
                <w:b w:val="0"/>
                <w:sz w:val="24"/>
                <w:szCs w:val="24"/>
              </w:rPr>
              <w:t xml:space="preserve">Вшанування 78-ої річниці </w:t>
            </w:r>
            <w:proofErr w:type="spellStart"/>
            <w:r w:rsidRPr="00AC5313">
              <w:rPr>
                <w:b w:val="0"/>
                <w:sz w:val="24"/>
                <w:szCs w:val="24"/>
              </w:rPr>
              <w:t>Карпатсько-Дуклінської</w:t>
            </w:r>
            <w:proofErr w:type="spellEnd"/>
            <w:r w:rsidRPr="00AC5313">
              <w:rPr>
                <w:b w:val="0"/>
                <w:sz w:val="24"/>
                <w:szCs w:val="24"/>
              </w:rPr>
              <w:t xml:space="preserve"> операції </w:t>
            </w:r>
          </w:p>
        </w:tc>
        <w:tc>
          <w:tcPr>
            <w:tcW w:w="3231" w:type="dxa"/>
          </w:tcPr>
          <w:p w:rsidR="00F448A8" w:rsidRPr="00AC5313" w:rsidRDefault="00F448A8" w:rsidP="00F448A8">
            <w:pPr>
              <w:ind w:firstLine="5"/>
              <w:rPr>
                <w:rFonts w:ascii="Times New Roman" w:hAnsi="Times New Roman" w:cs="Times New Roman"/>
                <w:sz w:val="24"/>
                <w:szCs w:val="24"/>
              </w:rPr>
            </w:pPr>
            <w:r w:rsidRPr="00AC5313">
              <w:rPr>
                <w:rFonts w:ascii="Times New Roman" w:hAnsi="Times New Roman" w:cs="Times New Roman"/>
                <w:sz w:val="24"/>
                <w:szCs w:val="24"/>
              </w:rPr>
              <w:t xml:space="preserve">2 жовтня </w:t>
            </w:r>
          </w:p>
        </w:tc>
        <w:tc>
          <w:tcPr>
            <w:tcW w:w="4678" w:type="dxa"/>
          </w:tcPr>
          <w:p w:rsidR="00F448A8" w:rsidRPr="00AC5313" w:rsidRDefault="00F448A8" w:rsidP="00F448A8">
            <w:pPr>
              <w:rPr>
                <w:rFonts w:ascii="Times New Roman" w:hAnsi="Times New Roman" w:cs="Times New Roman"/>
                <w:bCs/>
                <w:sz w:val="24"/>
                <w:szCs w:val="24"/>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F448A8" w:rsidRPr="00AC5313" w:rsidTr="00D5119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rPr>
                <w:rFonts w:ascii="Times New Roman" w:hAnsi="Times New Roman" w:cs="Times New Roman"/>
                <w:color w:val="000000"/>
                <w:kern w:val="28"/>
                <w:sz w:val="24"/>
                <w:szCs w:val="24"/>
              </w:rPr>
            </w:pPr>
            <w:r w:rsidRPr="00AC5313">
              <w:rPr>
                <w:rFonts w:ascii="Times New Roman" w:hAnsi="Times New Roman" w:cs="Times New Roman"/>
                <w:color w:val="000000"/>
                <w:kern w:val="28"/>
                <w:sz w:val="24"/>
                <w:szCs w:val="24"/>
              </w:rPr>
              <w:t>Урочистості з нагоди Дня працівника освіти</w:t>
            </w:r>
          </w:p>
        </w:tc>
        <w:tc>
          <w:tcPr>
            <w:tcW w:w="3231" w:type="dxa"/>
          </w:tcPr>
          <w:p w:rsidR="00F448A8" w:rsidRPr="00AC5313" w:rsidRDefault="00F448A8" w:rsidP="00F448A8">
            <w:pPr>
              <w:rPr>
                <w:rFonts w:ascii="Times New Roman" w:hAnsi="Times New Roman" w:cs="Times New Roman"/>
                <w:kern w:val="28"/>
                <w:sz w:val="24"/>
                <w:szCs w:val="24"/>
              </w:rPr>
            </w:pPr>
            <w:r>
              <w:rPr>
                <w:rFonts w:ascii="Times New Roman" w:hAnsi="Times New Roman" w:cs="Times New Roman"/>
                <w:kern w:val="28"/>
                <w:sz w:val="24"/>
                <w:szCs w:val="24"/>
              </w:rPr>
              <w:t>4</w:t>
            </w:r>
            <w:r w:rsidRPr="00AC5313">
              <w:rPr>
                <w:rFonts w:ascii="Times New Roman" w:hAnsi="Times New Roman" w:cs="Times New Roman"/>
                <w:kern w:val="28"/>
                <w:sz w:val="24"/>
                <w:szCs w:val="24"/>
              </w:rPr>
              <w:t xml:space="preserve"> жовтня </w:t>
            </w:r>
          </w:p>
        </w:tc>
        <w:tc>
          <w:tcPr>
            <w:tcW w:w="4678" w:type="dxa"/>
          </w:tcPr>
          <w:p w:rsidR="00F448A8" w:rsidRPr="00AC5313" w:rsidRDefault="00F448A8" w:rsidP="00F448A8">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освіти і науки</w:t>
            </w:r>
          </w:p>
          <w:p w:rsidR="00F448A8" w:rsidRDefault="00F448A8" w:rsidP="00F448A8">
            <w:pPr>
              <w:ind w:firstLine="22"/>
              <w:rPr>
                <w:rFonts w:ascii="Times New Roman" w:hAnsi="Times New Roman" w:cs="Times New Roman"/>
                <w:bCs/>
                <w:sz w:val="24"/>
                <w:szCs w:val="24"/>
              </w:rPr>
            </w:pPr>
            <w:r w:rsidRPr="00AC5313">
              <w:rPr>
                <w:rFonts w:ascii="Times New Roman" w:hAnsi="Times New Roman" w:cs="Times New Roman"/>
                <w:bCs/>
                <w:sz w:val="24"/>
                <w:szCs w:val="24"/>
              </w:rPr>
              <w:t>Львівської обласної державної адміністрації</w:t>
            </w:r>
            <w:r>
              <w:rPr>
                <w:rFonts w:ascii="Times New Roman" w:hAnsi="Times New Roman" w:cs="Times New Roman"/>
                <w:bCs/>
                <w:sz w:val="24"/>
                <w:szCs w:val="24"/>
              </w:rPr>
              <w:t>,</w:t>
            </w:r>
          </w:p>
          <w:p w:rsidR="00F448A8" w:rsidRPr="00AC5313" w:rsidRDefault="00F448A8" w:rsidP="00F448A8">
            <w:pPr>
              <w:ind w:firstLine="22"/>
              <w:rPr>
                <w:rFonts w:ascii="Times New Roman" w:hAnsi="Times New Roman" w:cs="Times New Roman"/>
                <w:bCs/>
                <w:sz w:val="24"/>
                <w:szCs w:val="24"/>
              </w:rPr>
            </w:pPr>
            <w:r w:rsidRPr="00AC5313">
              <w:rPr>
                <w:rFonts w:ascii="Times New Roman" w:hAnsi="Times New Roman" w:cs="Times New Roman"/>
                <w:bCs/>
                <w:sz w:val="24"/>
                <w:szCs w:val="24"/>
              </w:rPr>
              <w:t xml:space="preserve"> Відділ персоналу та нагород апарату Львівської обласної державної адміністрації</w:t>
            </w:r>
          </w:p>
        </w:tc>
      </w:tr>
      <w:tr w:rsidR="00F448A8" w:rsidRPr="00AC5313" w:rsidTr="00D5119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af4"/>
              <w:snapToGrid w:val="0"/>
              <w:rPr>
                <w:bCs/>
              </w:rPr>
            </w:pPr>
            <w:r w:rsidRPr="00AC5313">
              <w:rPr>
                <w:color w:val="000000"/>
              </w:rPr>
              <w:t>Вшанування пам</w:t>
            </w:r>
            <w:r w:rsidR="003F7193">
              <w:rPr>
                <w:color w:val="000000"/>
              </w:rPr>
              <w:t>’</w:t>
            </w:r>
            <w:r w:rsidRPr="00AC5313">
              <w:rPr>
                <w:color w:val="000000"/>
              </w:rPr>
              <w:t>яті поета Богдана-Ігоря Антонича з нагоди 113-ї річниці від дня народження</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5 жовтня</w:t>
            </w:r>
          </w:p>
        </w:tc>
        <w:tc>
          <w:tcPr>
            <w:tcW w:w="4678" w:type="dxa"/>
          </w:tcPr>
          <w:p w:rsidR="00F448A8" w:rsidRPr="00AC5313"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448A8" w:rsidRPr="00AC5313" w:rsidRDefault="00F448A8" w:rsidP="00F448A8">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af4"/>
              <w:snapToGrid w:val="0"/>
              <w:rPr>
                <w:color w:val="000000"/>
              </w:rPr>
            </w:pPr>
            <w:r w:rsidRPr="00AC5313">
              <w:rPr>
                <w:color w:val="000000"/>
              </w:rPr>
              <w:t>Вручення обласної дитячої музичної премії «Талановита Львівщина»</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9 жовтня</w:t>
            </w:r>
          </w:p>
        </w:tc>
        <w:tc>
          <w:tcPr>
            <w:tcW w:w="4678" w:type="dxa"/>
          </w:tcPr>
          <w:p w:rsidR="00F448A8" w:rsidRPr="00AC5313"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448A8" w:rsidRPr="00AC5313" w:rsidRDefault="00F448A8" w:rsidP="00F448A8">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af4"/>
              <w:snapToGrid w:val="0"/>
              <w:rPr>
                <w:lang w:val="ru-RU"/>
              </w:rPr>
            </w:pPr>
            <w:r w:rsidRPr="00AC5313">
              <w:rPr>
                <w:lang w:val="ru-RU"/>
              </w:rPr>
              <w:t>День художника</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10 жовтня</w:t>
            </w:r>
          </w:p>
        </w:tc>
        <w:tc>
          <w:tcPr>
            <w:tcW w:w="4678" w:type="dxa"/>
          </w:tcPr>
          <w:p w:rsidR="00F448A8" w:rsidRPr="00AC5313"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448A8" w:rsidRPr="00AC5313" w:rsidRDefault="00F448A8" w:rsidP="00F448A8">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F448A8" w:rsidRPr="00AC5313" w:rsidTr="00D5119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tabs>
                <w:tab w:val="left" w:pos="426"/>
              </w:tabs>
              <w:rPr>
                <w:rFonts w:ascii="Times New Roman" w:hAnsi="Times New Roman" w:cs="Times New Roman"/>
                <w:sz w:val="24"/>
                <w:szCs w:val="24"/>
              </w:rPr>
            </w:pPr>
            <w:r w:rsidRPr="00AC5313">
              <w:rPr>
                <w:rFonts w:ascii="Times New Roman" w:hAnsi="Times New Roman" w:cs="Times New Roman"/>
                <w:sz w:val="24"/>
                <w:szCs w:val="24"/>
              </w:rPr>
              <w:t>День працівників стандартизації та метрології</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10 жовтня</w:t>
            </w:r>
          </w:p>
        </w:tc>
        <w:tc>
          <w:tcPr>
            <w:tcW w:w="4678" w:type="dxa"/>
          </w:tcPr>
          <w:p w:rsidR="00F448A8" w:rsidRPr="00AC5313" w:rsidRDefault="00F448A8" w:rsidP="00F448A8">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F448A8" w:rsidRPr="00AC5313" w:rsidTr="00D5119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CF4C79" w:rsidRDefault="00F448A8" w:rsidP="00F448A8">
            <w:pPr>
              <w:pStyle w:val="af4"/>
              <w:snapToGrid w:val="0"/>
              <w:rPr>
                <w:color w:val="000000"/>
              </w:rPr>
            </w:pPr>
            <w:r w:rsidRPr="00CF4C79">
              <w:rPr>
                <w:color w:val="000000"/>
              </w:rPr>
              <w:t>День захисника України</w:t>
            </w:r>
          </w:p>
        </w:tc>
        <w:tc>
          <w:tcPr>
            <w:tcW w:w="3231" w:type="dxa"/>
          </w:tcPr>
          <w:p w:rsidR="00F448A8" w:rsidRPr="00CF4C79" w:rsidRDefault="00F448A8" w:rsidP="00F448A8">
            <w:pPr>
              <w:rPr>
                <w:rFonts w:ascii="Times New Roman" w:hAnsi="Times New Roman" w:cs="Times New Roman"/>
                <w:sz w:val="24"/>
                <w:szCs w:val="24"/>
              </w:rPr>
            </w:pPr>
            <w:r w:rsidRPr="00CF4C79">
              <w:rPr>
                <w:rFonts w:ascii="Times New Roman" w:hAnsi="Times New Roman" w:cs="Times New Roman"/>
                <w:sz w:val="24"/>
                <w:szCs w:val="24"/>
              </w:rPr>
              <w:t>14 жовтня</w:t>
            </w:r>
          </w:p>
        </w:tc>
        <w:tc>
          <w:tcPr>
            <w:tcW w:w="4678" w:type="dxa"/>
          </w:tcPr>
          <w:p w:rsidR="00F448A8" w:rsidRPr="00CF4C79" w:rsidRDefault="00F448A8" w:rsidP="00F448A8">
            <w:pPr>
              <w:rPr>
                <w:rFonts w:ascii="Times New Roman" w:eastAsia="Times New Roman" w:hAnsi="Times New Roman" w:cs="Times New Roman"/>
                <w:bCs/>
                <w:sz w:val="24"/>
                <w:szCs w:val="24"/>
              </w:rPr>
            </w:pPr>
            <w:r w:rsidRPr="00CF4C79">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448A8" w:rsidRPr="00CF4C79" w:rsidRDefault="00F448A8" w:rsidP="00F448A8">
            <w:pPr>
              <w:rPr>
                <w:rFonts w:ascii="Times New Roman" w:eastAsia="Times New Roman" w:hAnsi="Times New Roman" w:cs="Times New Roman"/>
                <w:bCs/>
                <w:sz w:val="24"/>
                <w:szCs w:val="24"/>
              </w:rPr>
            </w:pPr>
            <w:r w:rsidRPr="00CF4C79">
              <w:rPr>
                <w:rFonts w:ascii="Times New Roman" w:eastAsia="Times New Roman" w:hAnsi="Times New Roman" w:cs="Times New Roman"/>
                <w:bCs/>
                <w:sz w:val="24"/>
                <w:szCs w:val="24"/>
              </w:rPr>
              <w:t>Львівської обласної державної адміністрації,</w:t>
            </w:r>
          </w:p>
          <w:p w:rsidR="00F448A8" w:rsidRPr="00CF4C79" w:rsidRDefault="00F448A8" w:rsidP="00F448A8">
            <w:pPr>
              <w:rPr>
                <w:rFonts w:ascii="Times New Roman" w:hAnsi="Times New Roman" w:cs="Times New Roman"/>
                <w:bCs/>
                <w:sz w:val="24"/>
                <w:szCs w:val="24"/>
              </w:rPr>
            </w:pPr>
            <w:r w:rsidRPr="00CF4C79">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p w:rsidR="00F448A8" w:rsidRPr="00CF4C79" w:rsidRDefault="00F448A8" w:rsidP="00F448A8">
            <w:pPr>
              <w:rPr>
                <w:rFonts w:ascii="Times New Roman" w:hAnsi="Times New Roman" w:cs="Times New Roman"/>
                <w:bCs/>
                <w:sz w:val="24"/>
                <w:szCs w:val="24"/>
              </w:rPr>
            </w:pPr>
            <w:r w:rsidRPr="00CF4C79">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p w:rsidR="00F448A8" w:rsidRPr="00CF4C79" w:rsidRDefault="00F448A8" w:rsidP="00F448A8">
            <w:pPr>
              <w:rPr>
                <w:rFonts w:ascii="Times New Roman" w:hAnsi="Times New Roman" w:cs="Times New Roman"/>
                <w:bCs/>
                <w:sz w:val="24"/>
                <w:szCs w:val="24"/>
              </w:rPr>
            </w:pPr>
            <w:r w:rsidRPr="00CF4C79">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p w:rsidR="00F448A8" w:rsidRPr="00CF4C79" w:rsidRDefault="00F448A8" w:rsidP="00F448A8">
            <w:pPr>
              <w:rPr>
                <w:rFonts w:ascii="Times New Roman" w:hAnsi="Times New Roman" w:cs="Times New Roman"/>
                <w:bCs/>
                <w:sz w:val="24"/>
                <w:szCs w:val="24"/>
              </w:rPr>
            </w:pPr>
            <w:r w:rsidRPr="00CF4C79">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af4"/>
              <w:snapToGrid w:val="0"/>
              <w:rPr>
                <w:color w:val="000000"/>
              </w:rPr>
            </w:pPr>
            <w:r w:rsidRPr="00AC5313">
              <w:rPr>
                <w:color w:val="000000"/>
              </w:rPr>
              <w:t>Відзначення 80-річчя створення УПА</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14 жовтня</w:t>
            </w:r>
          </w:p>
        </w:tc>
        <w:tc>
          <w:tcPr>
            <w:tcW w:w="4678" w:type="dxa"/>
          </w:tcPr>
          <w:p w:rsidR="00F448A8" w:rsidRPr="00AC5313"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448A8"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Львівської обласної державної адміністрації</w:t>
            </w:r>
            <w:r>
              <w:rPr>
                <w:rFonts w:ascii="Times New Roman" w:eastAsia="Times New Roman" w:hAnsi="Times New Roman" w:cs="Times New Roman"/>
                <w:bCs/>
                <w:sz w:val="24"/>
                <w:szCs w:val="24"/>
              </w:rPr>
              <w:t>,</w:t>
            </w:r>
          </w:p>
          <w:p w:rsidR="00F448A8" w:rsidRPr="00AC5313" w:rsidRDefault="00F448A8" w:rsidP="00F448A8">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F448A8" w:rsidRPr="00AC5313" w:rsidTr="00D5119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Міжнародний день білої тростини</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15 жовтня</w:t>
            </w:r>
          </w:p>
        </w:tc>
        <w:tc>
          <w:tcPr>
            <w:tcW w:w="4678" w:type="dxa"/>
          </w:tcPr>
          <w:p w:rsidR="00F448A8" w:rsidRPr="00AC5313" w:rsidRDefault="00F448A8" w:rsidP="00F448A8">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F448A8" w:rsidRPr="00AC5313" w:rsidTr="00D5119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1"/>
              <w:shd w:val="clear" w:color="auto" w:fill="FFFFFF"/>
              <w:spacing w:after="300" w:afterAutospacing="0"/>
              <w:outlineLvl w:val="0"/>
              <w:rPr>
                <w:b w:val="0"/>
                <w:sz w:val="24"/>
                <w:szCs w:val="24"/>
                <w:shd w:val="clear" w:color="auto" w:fill="FFFFFF"/>
              </w:rPr>
            </w:pPr>
            <w:r w:rsidRPr="00AC5313">
              <w:rPr>
                <w:b w:val="0"/>
                <w:sz w:val="24"/>
                <w:szCs w:val="24"/>
              </w:rPr>
              <w:t>День працівників харчової промисловості</w:t>
            </w:r>
          </w:p>
        </w:tc>
        <w:tc>
          <w:tcPr>
            <w:tcW w:w="3231" w:type="dxa"/>
          </w:tcPr>
          <w:p w:rsidR="00F448A8" w:rsidRPr="00AC5313" w:rsidRDefault="00F448A8" w:rsidP="00F448A8">
            <w:pPr>
              <w:rPr>
                <w:rFonts w:ascii="Times New Roman" w:hAnsi="Times New Roman" w:cs="Times New Roman"/>
                <w:sz w:val="24"/>
                <w:szCs w:val="24"/>
                <w:shd w:val="clear" w:color="auto" w:fill="FFFFFF"/>
              </w:rPr>
            </w:pPr>
            <w:r w:rsidRPr="00AC5313">
              <w:rPr>
                <w:rFonts w:ascii="Times New Roman" w:hAnsi="Times New Roman" w:cs="Times New Roman"/>
                <w:sz w:val="24"/>
                <w:szCs w:val="24"/>
                <w:shd w:val="clear" w:color="auto" w:fill="FFFFFF"/>
              </w:rPr>
              <w:t>18 жовтня</w:t>
            </w:r>
          </w:p>
        </w:tc>
        <w:tc>
          <w:tcPr>
            <w:tcW w:w="4678" w:type="dxa"/>
          </w:tcPr>
          <w:p w:rsidR="00F448A8" w:rsidRPr="00AC5313" w:rsidRDefault="00F448A8" w:rsidP="00F448A8">
            <w:pPr>
              <w:rPr>
                <w:rFonts w:ascii="Times New Roman" w:hAnsi="Times New Roman" w:cs="Times New Roman"/>
                <w:bCs/>
                <w:sz w:val="24"/>
                <w:szCs w:val="24"/>
                <w:highlight w:val="yellow"/>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F448A8" w:rsidRPr="00AC5313" w:rsidTr="00D5119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tabs>
                <w:tab w:val="left" w:pos="426"/>
              </w:tabs>
              <w:rPr>
                <w:rFonts w:ascii="Times New Roman" w:hAnsi="Times New Roman" w:cs="Times New Roman"/>
                <w:sz w:val="24"/>
                <w:szCs w:val="24"/>
              </w:rPr>
            </w:pPr>
            <w:r w:rsidRPr="00AC5313">
              <w:rPr>
                <w:rFonts w:ascii="Times New Roman" w:hAnsi="Times New Roman" w:cs="Times New Roman"/>
                <w:sz w:val="24"/>
                <w:szCs w:val="24"/>
              </w:rPr>
              <w:t>День працівників целюлозно-паперової промисловості</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19 жовтня</w:t>
            </w:r>
          </w:p>
        </w:tc>
        <w:tc>
          <w:tcPr>
            <w:tcW w:w="4678" w:type="dxa"/>
          </w:tcPr>
          <w:p w:rsidR="00F448A8" w:rsidRPr="00AC5313" w:rsidRDefault="00F448A8" w:rsidP="00F448A8">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F448A8" w:rsidRPr="00AC5313" w:rsidTr="00D5119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11"/>
              <w:shd w:val="clear" w:color="auto" w:fill="FFFFFF" w:themeFill="background1"/>
              <w:jc w:val="left"/>
              <w:rPr>
                <w:color w:val="000000" w:themeColor="text1"/>
                <w:sz w:val="24"/>
                <w:szCs w:val="24"/>
              </w:rPr>
            </w:pPr>
            <w:r w:rsidRPr="00AC5313">
              <w:rPr>
                <w:color w:val="000000" w:themeColor="text1"/>
                <w:sz w:val="24"/>
                <w:szCs w:val="24"/>
              </w:rPr>
              <w:t xml:space="preserve">Урочисті заходи з нагоди Дня працівників харчової та переробної промисловості </w:t>
            </w:r>
          </w:p>
        </w:tc>
        <w:tc>
          <w:tcPr>
            <w:tcW w:w="3231" w:type="dxa"/>
          </w:tcPr>
          <w:p w:rsidR="00F448A8" w:rsidRPr="00AC5313" w:rsidRDefault="00F448A8" w:rsidP="00F448A8">
            <w:pPr>
              <w:pStyle w:val="11"/>
              <w:shd w:val="clear" w:color="auto" w:fill="FFFFFF" w:themeFill="background1"/>
              <w:jc w:val="left"/>
              <w:rPr>
                <w:color w:val="000000" w:themeColor="text1"/>
                <w:sz w:val="24"/>
                <w:szCs w:val="24"/>
              </w:rPr>
            </w:pPr>
            <w:r w:rsidRPr="00AC5313">
              <w:rPr>
                <w:color w:val="000000" w:themeColor="text1"/>
                <w:sz w:val="24"/>
                <w:szCs w:val="24"/>
              </w:rPr>
              <w:t xml:space="preserve">ІІ декада жовтня </w:t>
            </w:r>
          </w:p>
        </w:tc>
        <w:tc>
          <w:tcPr>
            <w:tcW w:w="4678" w:type="dxa"/>
          </w:tcPr>
          <w:p w:rsidR="00F448A8" w:rsidRPr="00AC5313" w:rsidRDefault="00F448A8" w:rsidP="00F448A8">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1"/>
              <w:shd w:val="clear" w:color="auto" w:fill="FFFFFF"/>
              <w:spacing w:after="300" w:afterAutospacing="0"/>
              <w:outlineLvl w:val="0"/>
              <w:rPr>
                <w:b w:val="0"/>
                <w:sz w:val="24"/>
                <w:szCs w:val="24"/>
              </w:rPr>
            </w:pPr>
            <w:r w:rsidRPr="00AC5313">
              <w:rPr>
                <w:b w:val="0"/>
                <w:sz w:val="24"/>
                <w:szCs w:val="24"/>
              </w:rPr>
              <w:t>День автомобіліста і дорожника</w:t>
            </w:r>
          </w:p>
        </w:tc>
        <w:tc>
          <w:tcPr>
            <w:tcW w:w="3231" w:type="dxa"/>
          </w:tcPr>
          <w:p w:rsidR="00F448A8" w:rsidRPr="00AC5313" w:rsidRDefault="00F448A8" w:rsidP="00F448A8">
            <w:pPr>
              <w:rPr>
                <w:rFonts w:ascii="Times New Roman" w:hAnsi="Times New Roman" w:cs="Times New Roman"/>
                <w:sz w:val="24"/>
                <w:szCs w:val="24"/>
                <w:shd w:val="clear" w:color="auto" w:fill="FFFFFF"/>
              </w:rPr>
            </w:pPr>
            <w:r w:rsidRPr="00AC5313">
              <w:rPr>
                <w:rFonts w:ascii="Times New Roman" w:hAnsi="Times New Roman" w:cs="Times New Roman"/>
                <w:sz w:val="24"/>
                <w:szCs w:val="24"/>
                <w:shd w:val="clear" w:color="auto" w:fill="FFFFFF"/>
              </w:rPr>
              <w:t>25 жовтня</w:t>
            </w:r>
          </w:p>
        </w:tc>
        <w:tc>
          <w:tcPr>
            <w:tcW w:w="4678" w:type="dxa"/>
          </w:tcPr>
          <w:p w:rsidR="00F448A8" w:rsidRPr="00AC5313" w:rsidRDefault="00F448A8" w:rsidP="00F448A8">
            <w:pPr>
              <w:rPr>
                <w:rFonts w:ascii="Times New Roman" w:hAnsi="Times New Roman" w:cs="Times New Roman"/>
                <w:bCs/>
                <w:sz w:val="24"/>
                <w:szCs w:val="24"/>
                <w:highlight w:val="yellow"/>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tabs>
                <w:tab w:val="left" w:pos="426"/>
              </w:tabs>
              <w:rPr>
                <w:rFonts w:ascii="Times New Roman" w:hAnsi="Times New Roman" w:cs="Times New Roman"/>
                <w:sz w:val="24"/>
                <w:szCs w:val="24"/>
              </w:rPr>
            </w:pPr>
            <w:r w:rsidRPr="00AC5313">
              <w:rPr>
                <w:rFonts w:ascii="Times New Roman" w:hAnsi="Times New Roman" w:cs="Times New Roman"/>
                <w:sz w:val="24"/>
                <w:szCs w:val="24"/>
              </w:rPr>
              <w:t>Міжнародний економічний форум</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29-30 жовтня</w:t>
            </w:r>
          </w:p>
        </w:tc>
        <w:tc>
          <w:tcPr>
            <w:tcW w:w="4678" w:type="dxa"/>
          </w:tcPr>
          <w:p w:rsidR="00F448A8" w:rsidRPr="009F3002" w:rsidRDefault="00F448A8" w:rsidP="00F448A8">
            <w:pPr>
              <w:rPr>
                <w:rFonts w:ascii="Times New Roman" w:hAnsi="Times New Roman" w:cs="Times New Roman"/>
                <w:sz w:val="24"/>
                <w:szCs w:val="24"/>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r>
              <w:rPr>
                <w:rFonts w:ascii="Times New Roman" w:hAnsi="Times New Roman" w:cs="Times New Roman"/>
                <w:bCs/>
                <w:sz w:val="24"/>
                <w:szCs w:val="24"/>
              </w:rPr>
              <w:t xml:space="preserve">; </w:t>
            </w:r>
            <w:r w:rsidRPr="009F3002">
              <w:rPr>
                <w:rFonts w:ascii="Times New Roman" w:hAnsi="Times New Roman" w:cs="Times New Roman"/>
                <w:sz w:val="24"/>
                <w:szCs w:val="24"/>
              </w:rPr>
              <w:t>Управління з питань цифрового розвитку</w:t>
            </w:r>
          </w:p>
          <w:p w:rsidR="00F448A8" w:rsidRPr="00AC5313" w:rsidRDefault="00F448A8" w:rsidP="00F448A8">
            <w:pPr>
              <w:rPr>
                <w:rFonts w:ascii="Times New Roman" w:hAnsi="Times New Roman" w:cs="Times New Roman"/>
                <w:bCs/>
                <w:sz w:val="24"/>
                <w:szCs w:val="24"/>
                <w:highlight w:val="red"/>
              </w:rPr>
            </w:pPr>
            <w:r w:rsidRPr="009F3002">
              <w:rPr>
                <w:rFonts w:ascii="Times New Roman" w:hAnsi="Times New Roman" w:cs="Times New Roman"/>
                <w:sz w:val="24"/>
                <w:szCs w:val="24"/>
              </w:rPr>
              <w:t>Львівської обласної державної адміністрації</w:t>
            </w:r>
          </w:p>
        </w:tc>
      </w:tr>
      <w:tr w:rsidR="00F448A8" w:rsidRPr="00AC5313" w:rsidTr="00D5119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Інформаційна кампанія з протидії торгівлі людьми, приурочена до Європейського дня боротьби з торгівлею людьми</w:t>
            </w:r>
          </w:p>
        </w:tc>
        <w:tc>
          <w:tcPr>
            <w:tcW w:w="3231" w:type="dxa"/>
            <w:vAlign w:val="center"/>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Жовтень</w:t>
            </w:r>
          </w:p>
        </w:tc>
        <w:tc>
          <w:tcPr>
            <w:tcW w:w="4678" w:type="dxa"/>
          </w:tcPr>
          <w:p w:rsidR="00F448A8" w:rsidRPr="00AC5313" w:rsidRDefault="00F448A8" w:rsidP="00F448A8">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af4"/>
              <w:snapToGrid w:val="0"/>
              <w:rPr>
                <w:color w:val="000000"/>
                <w:lang w:val="ru-RU"/>
              </w:rPr>
            </w:pPr>
            <w:proofErr w:type="spellStart"/>
            <w:r w:rsidRPr="00AC5313">
              <w:rPr>
                <w:lang w:val="ru-RU"/>
              </w:rPr>
              <w:t>Міжнародний</w:t>
            </w:r>
            <w:proofErr w:type="spellEnd"/>
            <w:r w:rsidRPr="00AC5313">
              <w:rPr>
                <w:lang w:val="ru-RU"/>
              </w:rPr>
              <w:t xml:space="preserve"> фестиваль </w:t>
            </w:r>
            <w:proofErr w:type="spellStart"/>
            <w:r w:rsidRPr="00AC5313">
              <w:rPr>
                <w:lang w:val="ru-RU"/>
              </w:rPr>
              <w:t>сучасноїмузики</w:t>
            </w:r>
            <w:proofErr w:type="spellEnd"/>
            <w:r w:rsidRPr="00AC5313">
              <w:rPr>
                <w:lang w:val="ru-RU"/>
              </w:rPr>
              <w:t xml:space="preserve"> «</w:t>
            </w:r>
            <w:proofErr w:type="spellStart"/>
            <w:r w:rsidRPr="00AC5313">
              <w:rPr>
                <w:lang w:val="ru-RU"/>
              </w:rPr>
              <w:t>Контрасти</w:t>
            </w:r>
            <w:proofErr w:type="spellEnd"/>
            <w:r w:rsidRPr="00AC5313">
              <w:rPr>
                <w:lang w:val="ru-RU"/>
              </w:rPr>
              <w:t>»</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Жовтень</w:t>
            </w:r>
          </w:p>
        </w:tc>
        <w:tc>
          <w:tcPr>
            <w:tcW w:w="4678" w:type="dxa"/>
          </w:tcPr>
          <w:p w:rsidR="00F448A8" w:rsidRPr="00AC5313"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448A8" w:rsidRPr="00AC5313" w:rsidRDefault="00F448A8" w:rsidP="00F448A8">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af4"/>
              <w:snapToGrid w:val="0"/>
              <w:rPr>
                <w:lang w:val="ru-RU"/>
              </w:rPr>
            </w:pPr>
            <w:proofErr w:type="spellStart"/>
            <w:r w:rsidRPr="00AC5313">
              <w:rPr>
                <w:lang w:val="ru-RU"/>
              </w:rPr>
              <w:t>Міжнародний</w:t>
            </w:r>
            <w:proofErr w:type="spellEnd"/>
            <w:r w:rsidRPr="00AC5313">
              <w:rPr>
                <w:lang w:val="ru-RU"/>
              </w:rPr>
              <w:t xml:space="preserve"> </w:t>
            </w:r>
            <w:proofErr w:type="spellStart"/>
            <w:r w:rsidRPr="00AC5313">
              <w:rPr>
                <w:lang w:val="ru-RU"/>
              </w:rPr>
              <w:t>театральний</w:t>
            </w:r>
            <w:proofErr w:type="spellEnd"/>
            <w:r w:rsidRPr="00AC5313">
              <w:rPr>
                <w:lang w:val="ru-RU"/>
              </w:rPr>
              <w:t xml:space="preserve"> фестиваль «</w:t>
            </w:r>
            <w:proofErr w:type="spellStart"/>
            <w:r w:rsidRPr="00AC5313">
              <w:rPr>
                <w:lang w:val="ru-RU"/>
              </w:rPr>
              <w:t>Золотий</w:t>
            </w:r>
            <w:proofErr w:type="spellEnd"/>
            <w:r w:rsidRPr="00AC5313">
              <w:rPr>
                <w:lang w:val="ru-RU"/>
              </w:rPr>
              <w:t xml:space="preserve"> лев»</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Жовтень</w:t>
            </w:r>
          </w:p>
        </w:tc>
        <w:tc>
          <w:tcPr>
            <w:tcW w:w="4678" w:type="dxa"/>
          </w:tcPr>
          <w:p w:rsidR="00F448A8" w:rsidRPr="00AC5313"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448A8" w:rsidRPr="00AC5313" w:rsidRDefault="00F448A8" w:rsidP="00F448A8">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Міжнародна археологічна конференція</w:t>
            </w:r>
          </w:p>
        </w:tc>
        <w:tc>
          <w:tcPr>
            <w:tcW w:w="3231" w:type="dxa"/>
          </w:tcPr>
          <w:p w:rsidR="00F448A8" w:rsidRPr="00AC5313" w:rsidRDefault="00F448A8" w:rsidP="00F448A8">
            <w:pPr>
              <w:rPr>
                <w:rFonts w:ascii="Times New Roman" w:hAnsi="Times New Roman" w:cs="Times New Roman"/>
                <w:sz w:val="24"/>
                <w:szCs w:val="24"/>
              </w:rPr>
            </w:pPr>
            <w:r>
              <w:rPr>
                <w:rFonts w:ascii="Times New Roman" w:hAnsi="Times New Roman" w:cs="Times New Roman"/>
                <w:sz w:val="24"/>
                <w:szCs w:val="24"/>
              </w:rPr>
              <w:t>Ж</w:t>
            </w:r>
            <w:r w:rsidRPr="00AC5313">
              <w:rPr>
                <w:rFonts w:ascii="Times New Roman" w:hAnsi="Times New Roman" w:cs="Times New Roman"/>
                <w:sz w:val="24"/>
                <w:szCs w:val="24"/>
              </w:rPr>
              <w:t>овтень-листопад</w:t>
            </w:r>
          </w:p>
        </w:tc>
        <w:tc>
          <w:tcPr>
            <w:tcW w:w="4678" w:type="dxa"/>
          </w:tcPr>
          <w:p w:rsidR="00F448A8" w:rsidRPr="00AC5313" w:rsidRDefault="00F448A8" w:rsidP="00F448A8">
            <w:pPr>
              <w:rPr>
                <w:rFonts w:ascii="Times New Roman" w:hAnsi="Times New Roman" w:cs="Times New Roman"/>
                <w:bCs/>
                <w:sz w:val="24"/>
                <w:szCs w:val="24"/>
              </w:rPr>
            </w:pPr>
            <w:r w:rsidRPr="00AC5313">
              <w:rPr>
                <w:rFonts w:ascii="Times New Roman" w:hAnsi="Times New Roman" w:cs="Times New Roman"/>
                <w:bCs/>
                <w:sz w:val="24"/>
                <w:szCs w:val="24"/>
              </w:rPr>
              <w:t>Департамент архітектури та розвитку містобудування у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11"/>
              <w:shd w:val="clear" w:color="auto" w:fill="FFFFFF" w:themeFill="background1"/>
              <w:jc w:val="left"/>
              <w:rPr>
                <w:color w:val="000000" w:themeColor="text1"/>
                <w:sz w:val="24"/>
                <w:szCs w:val="24"/>
              </w:rPr>
            </w:pPr>
            <w:r w:rsidRPr="00AC5313">
              <w:rPr>
                <w:color w:val="000000" w:themeColor="text1"/>
                <w:sz w:val="24"/>
                <w:szCs w:val="24"/>
              </w:rPr>
              <w:t>Організація та проведення аграрної  панелі в рамках Міжнародного економічного форуму.</w:t>
            </w:r>
          </w:p>
        </w:tc>
        <w:tc>
          <w:tcPr>
            <w:tcW w:w="3231" w:type="dxa"/>
          </w:tcPr>
          <w:p w:rsidR="00F448A8" w:rsidRPr="00AC5313" w:rsidRDefault="00F448A8" w:rsidP="00F448A8">
            <w:pPr>
              <w:pStyle w:val="11"/>
              <w:shd w:val="clear" w:color="auto" w:fill="FFFFFF" w:themeFill="background1"/>
              <w:jc w:val="left"/>
              <w:rPr>
                <w:color w:val="000000" w:themeColor="text1"/>
                <w:sz w:val="24"/>
                <w:szCs w:val="24"/>
              </w:rPr>
            </w:pPr>
            <w:r w:rsidRPr="00AC5313">
              <w:rPr>
                <w:color w:val="000000" w:themeColor="text1"/>
                <w:sz w:val="24"/>
                <w:szCs w:val="24"/>
              </w:rPr>
              <w:t>І декада листопада</w:t>
            </w:r>
          </w:p>
        </w:tc>
        <w:tc>
          <w:tcPr>
            <w:tcW w:w="4678" w:type="dxa"/>
          </w:tcPr>
          <w:p w:rsidR="00F448A8" w:rsidRPr="00AC5313" w:rsidRDefault="00F448A8" w:rsidP="00F448A8">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1"/>
              <w:shd w:val="clear" w:color="auto" w:fill="FFFFFF"/>
              <w:spacing w:before="0" w:beforeAutospacing="0" w:after="0" w:afterAutospacing="0"/>
              <w:ind w:right="180"/>
              <w:outlineLvl w:val="0"/>
              <w:rPr>
                <w:b w:val="0"/>
                <w:sz w:val="24"/>
                <w:szCs w:val="24"/>
              </w:rPr>
            </w:pPr>
            <w:r w:rsidRPr="00AC5313">
              <w:rPr>
                <w:b w:val="0"/>
                <w:sz w:val="24"/>
                <w:szCs w:val="24"/>
              </w:rPr>
              <w:t xml:space="preserve">Відзначення 104-ої річниці утворення ЗУНР </w:t>
            </w:r>
          </w:p>
        </w:tc>
        <w:tc>
          <w:tcPr>
            <w:tcW w:w="3231" w:type="dxa"/>
          </w:tcPr>
          <w:p w:rsidR="00F448A8" w:rsidRPr="00AC5313" w:rsidRDefault="00F448A8" w:rsidP="00F448A8">
            <w:pPr>
              <w:ind w:firstLine="5"/>
              <w:rPr>
                <w:rFonts w:ascii="Times New Roman" w:hAnsi="Times New Roman" w:cs="Times New Roman"/>
                <w:sz w:val="24"/>
                <w:szCs w:val="24"/>
              </w:rPr>
            </w:pPr>
            <w:r w:rsidRPr="00AC5313">
              <w:rPr>
                <w:rFonts w:ascii="Times New Roman" w:hAnsi="Times New Roman" w:cs="Times New Roman"/>
                <w:sz w:val="24"/>
                <w:szCs w:val="24"/>
              </w:rPr>
              <w:t xml:space="preserve">1 листопада </w:t>
            </w:r>
          </w:p>
        </w:tc>
        <w:tc>
          <w:tcPr>
            <w:tcW w:w="4678" w:type="dxa"/>
          </w:tcPr>
          <w:p w:rsidR="00F448A8" w:rsidRPr="00AC5313" w:rsidRDefault="00F448A8" w:rsidP="00F448A8">
            <w:pPr>
              <w:rPr>
                <w:rFonts w:ascii="Times New Roman" w:hAnsi="Times New Roman" w:cs="Times New Roman"/>
                <w:bCs/>
                <w:sz w:val="24"/>
                <w:szCs w:val="24"/>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af4"/>
              <w:snapToGrid w:val="0"/>
              <w:rPr>
                <w:color w:val="000000"/>
              </w:rPr>
            </w:pPr>
            <w:r w:rsidRPr="00AC5313">
              <w:rPr>
                <w:color w:val="000000"/>
              </w:rPr>
              <w:t>Міжнародний кінофестиваль «Корона Карпат»</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3 – 6 листопада</w:t>
            </w:r>
          </w:p>
        </w:tc>
        <w:tc>
          <w:tcPr>
            <w:tcW w:w="4678" w:type="dxa"/>
          </w:tcPr>
          <w:p w:rsidR="00F448A8" w:rsidRPr="00AC5313"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448A8" w:rsidRPr="00AC5313" w:rsidRDefault="00F448A8" w:rsidP="00F448A8">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rPr>
                <w:rFonts w:ascii="Times New Roman" w:hAnsi="Times New Roman" w:cs="Times New Roman"/>
                <w:bCs/>
                <w:sz w:val="24"/>
                <w:szCs w:val="24"/>
              </w:rPr>
            </w:pPr>
            <w:r w:rsidRPr="00AC5313">
              <w:rPr>
                <w:rFonts w:ascii="Times New Roman" w:hAnsi="Times New Roman" w:cs="Times New Roman"/>
                <w:bCs/>
                <w:sz w:val="24"/>
                <w:szCs w:val="24"/>
              </w:rPr>
              <w:t xml:space="preserve">День ракетних військ і артилерії </w:t>
            </w:r>
          </w:p>
          <w:p w:rsidR="00F448A8" w:rsidRPr="00AC5313" w:rsidRDefault="00F448A8" w:rsidP="00F448A8">
            <w:pPr>
              <w:rPr>
                <w:rFonts w:ascii="Times New Roman" w:hAnsi="Times New Roman" w:cs="Times New Roman"/>
                <w:bCs/>
                <w:sz w:val="24"/>
                <w:szCs w:val="24"/>
              </w:rPr>
            </w:pPr>
          </w:p>
        </w:tc>
        <w:tc>
          <w:tcPr>
            <w:tcW w:w="3231" w:type="dxa"/>
          </w:tcPr>
          <w:p w:rsidR="00F448A8" w:rsidRPr="00AC5313" w:rsidRDefault="00F448A8" w:rsidP="00F448A8">
            <w:pPr>
              <w:rPr>
                <w:rFonts w:ascii="Times New Roman" w:hAnsi="Times New Roman" w:cs="Times New Roman"/>
                <w:bCs/>
                <w:sz w:val="24"/>
                <w:szCs w:val="24"/>
              </w:rPr>
            </w:pPr>
            <w:r w:rsidRPr="00AC5313">
              <w:rPr>
                <w:rFonts w:ascii="Times New Roman" w:hAnsi="Times New Roman" w:cs="Times New Roman"/>
                <w:bCs/>
                <w:sz w:val="24"/>
                <w:szCs w:val="24"/>
              </w:rPr>
              <w:t>3 листопада</w:t>
            </w:r>
          </w:p>
        </w:tc>
        <w:tc>
          <w:tcPr>
            <w:tcW w:w="4678" w:type="dxa"/>
          </w:tcPr>
          <w:p w:rsidR="00F448A8" w:rsidRPr="00AC5313" w:rsidRDefault="00F448A8" w:rsidP="00F448A8">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af4"/>
              <w:snapToGrid w:val="0"/>
              <w:rPr>
                <w:color w:val="000000"/>
              </w:rPr>
            </w:pPr>
            <w:r w:rsidRPr="00AC5313">
              <w:rPr>
                <w:color w:val="000000"/>
              </w:rPr>
              <w:t>Відзначення 150-річчя від дня народження педагога, письменника, публіциста, художника Богдана Лепкого</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4 листопада</w:t>
            </w:r>
          </w:p>
        </w:tc>
        <w:tc>
          <w:tcPr>
            <w:tcW w:w="4678" w:type="dxa"/>
          </w:tcPr>
          <w:p w:rsidR="00F448A8" w:rsidRPr="00AC5313"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448A8" w:rsidRPr="00AC5313" w:rsidRDefault="00F448A8" w:rsidP="00F448A8">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1"/>
              <w:shd w:val="clear" w:color="auto" w:fill="FFFFFF"/>
              <w:spacing w:after="300" w:afterAutospacing="0"/>
              <w:outlineLvl w:val="0"/>
              <w:rPr>
                <w:b w:val="0"/>
                <w:sz w:val="24"/>
                <w:szCs w:val="24"/>
              </w:rPr>
            </w:pPr>
            <w:r w:rsidRPr="00AC5313">
              <w:rPr>
                <w:b w:val="0"/>
                <w:sz w:val="24"/>
                <w:szCs w:val="24"/>
              </w:rPr>
              <w:t>День залізничника</w:t>
            </w:r>
          </w:p>
        </w:tc>
        <w:tc>
          <w:tcPr>
            <w:tcW w:w="3231" w:type="dxa"/>
          </w:tcPr>
          <w:p w:rsidR="00F448A8" w:rsidRPr="00AC5313" w:rsidRDefault="00F448A8" w:rsidP="00F448A8">
            <w:pPr>
              <w:rPr>
                <w:rFonts w:ascii="Times New Roman" w:hAnsi="Times New Roman" w:cs="Times New Roman"/>
                <w:sz w:val="24"/>
                <w:szCs w:val="24"/>
                <w:shd w:val="clear" w:color="auto" w:fill="FFFFFF"/>
              </w:rPr>
            </w:pPr>
            <w:r w:rsidRPr="00AC5313">
              <w:rPr>
                <w:rFonts w:ascii="Times New Roman" w:hAnsi="Times New Roman" w:cs="Times New Roman"/>
                <w:sz w:val="24"/>
                <w:szCs w:val="24"/>
                <w:shd w:val="clear" w:color="auto" w:fill="FFFFFF"/>
              </w:rPr>
              <w:t>4 листопада</w:t>
            </w:r>
          </w:p>
        </w:tc>
        <w:tc>
          <w:tcPr>
            <w:tcW w:w="4678" w:type="dxa"/>
          </w:tcPr>
          <w:p w:rsidR="00F448A8" w:rsidRPr="00AC5313" w:rsidRDefault="00F448A8" w:rsidP="00F448A8">
            <w:pPr>
              <w:rPr>
                <w:rFonts w:ascii="Times New Roman" w:hAnsi="Times New Roman" w:cs="Times New Roman"/>
                <w:bCs/>
                <w:sz w:val="24"/>
                <w:szCs w:val="24"/>
                <w:highlight w:val="yellow"/>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af4"/>
              <w:snapToGrid w:val="0"/>
              <w:rPr>
                <w:color w:val="000000"/>
              </w:rPr>
            </w:pPr>
            <w:proofErr w:type="spellStart"/>
            <w:r w:rsidRPr="00AC5313">
              <w:rPr>
                <w:bCs/>
                <w:lang w:val="ru-RU"/>
              </w:rPr>
              <w:t>Вшанування</w:t>
            </w:r>
            <w:proofErr w:type="spellEnd"/>
            <w:r w:rsidRPr="00AC5313">
              <w:rPr>
                <w:bCs/>
                <w:lang w:val="ru-RU"/>
              </w:rPr>
              <w:t xml:space="preserve"> </w:t>
            </w:r>
            <w:proofErr w:type="spellStart"/>
            <w:r w:rsidRPr="00AC5313">
              <w:rPr>
                <w:bCs/>
                <w:lang w:val="ru-RU"/>
              </w:rPr>
              <w:t>пам</w:t>
            </w:r>
            <w:r w:rsidR="003F7193">
              <w:rPr>
                <w:bCs/>
                <w:lang w:val="ru-RU"/>
              </w:rPr>
              <w:t>’</w:t>
            </w:r>
            <w:r w:rsidRPr="00AC5313">
              <w:rPr>
                <w:bCs/>
                <w:lang w:val="ru-RU"/>
              </w:rPr>
              <w:t>яті</w:t>
            </w:r>
            <w:proofErr w:type="spellEnd"/>
            <w:r w:rsidRPr="00AC5313">
              <w:rPr>
                <w:bCs/>
                <w:lang w:val="ru-RU"/>
              </w:rPr>
              <w:t xml:space="preserve"> </w:t>
            </w:r>
            <w:proofErr w:type="spellStart"/>
            <w:r w:rsidRPr="00AC5313">
              <w:rPr>
                <w:bCs/>
                <w:lang w:val="ru-RU"/>
              </w:rPr>
              <w:t>письменника</w:t>
            </w:r>
            <w:proofErr w:type="spellEnd"/>
            <w:r w:rsidRPr="00AC5313">
              <w:rPr>
                <w:bCs/>
                <w:lang w:val="ru-RU"/>
              </w:rPr>
              <w:t xml:space="preserve"> о. </w:t>
            </w:r>
            <w:proofErr w:type="spellStart"/>
            <w:r w:rsidRPr="00AC5313">
              <w:rPr>
                <w:bCs/>
                <w:lang w:val="ru-RU"/>
              </w:rPr>
              <w:t>Маркіяна</w:t>
            </w:r>
            <w:proofErr w:type="spellEnd"/>
            <w:r w:rsidRPr="00AC5313">
              <w:rPr>
                <w:bCs/>
                <w:lang w:val="ru-RU"/>
              </w:rPr>
              <w:t xml:space="preserve"> Шашкевича  з </w:t>
            </w:r>
            <w:proofErr w:type="spellStart"/>
            <w:r w:rsidRPr="00AC5313">
              <w:rPr>
                <w:bCs/>
                <w:lang w:val="ru-RU"/>
              </w:rPr>
              <w:t>нагоди</w:t>
            </w:r>
            <w:proofErr w:type="spellEnd"/>
            <w:r w:rsidRPr="00AC5313">
              <w:rPr>
                <w:bCs/>
                <w:lang w:val="ru-RU"/>
              </w:rPr>
              <w:t xml:space="preserve"> 211-ї </w:t>
            </w:r>
            <w:proofErr w:type="spellStart"/>
            <w:r w:rsidRPr="00AC5313">
              <w:rPr>
                <w:bCs/>
                <w:lang w:val="ru-RU"/>
              </w:rPr>
              <w:t>річниці</w:t>
            </w:r>
            <w:proofErr w:type="spellEnd"/>
            <w:r w:rsidRPr="00AC5313">
              <w:rPr>
                <w:bCs/>
                <w:lang w:val="ru-RU"/>
              </w:rPr>
              <w:t xml:space="preserve"> від дня </w:t>
            </w:r>
            <w:proofErr w:type="spellStart"/>
            <w:r w:rsidRPr="00AC5313">
              <w:rPr>
                <w:bCs/>
                <w:lang w:val="ru-RU"/>
              </w:rPr>
              <w:t>народження</w:t>
            </w:r>
            <w:proofErr w:type="spellEnd"/>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6 листопада</w:t>
            </w:r>
          </w:p>
        </w:tc>
        <w:tc>
          <w:tcPr>
            <w:tcW w:w="4678" w:type="dxa"/>
          </w:tcPr>
          <w:p w:rsidR="00F448A8" w:rsidRPr="00AC5313"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448A8" w:rsidRPr="00AC5313" w:rsidRDefault="00F448A8" w:rsidP="00F448A8">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af4"/>
              <w:snapToGrid w:val="0"/>
              <w:rPr>
                <w:color w:val="C00000"/>
                <w:lang w:val="ru-RU"/>
              </w:rPr>
            </w:pPr>
            <w:proofErr w:type="spellStart"/>
            <w:r w:rsidRPr="00AC5313">
              <w:rPr>
                <w:lang w:val="ru-RU"/>
              </w:rPr>
              <w:t>Всеукраїнський</w:t>
            </w:r>
            <w:proofErr w:type="spellEnd"/>
            <w:r w:rsidRPr="00AC5313">
              <w:rPr>
                <w:lang w:val="ru-RU"/>
              </w:rPr>
              <w:t xml:space="preserve"> день </w:t>
            </w:r>
            <w:proofErr w:type="spellStart"/>
            <w:r w:rsidRPr="00AC5313">
              <w:rPr>
                <w:lang w:val="ru-RU"/>
              </w:rPr>
              <w:t>працівників</w:t>
            </w:r>
            <w:proofErr w:type="spellEnd"/>
            <w:r w:rsidRPr="00AC5313">
              <w:rPr>
                <w:lang w:val="ru-RU"/>
              </w:rPr>
              <w:t xml:space="preserve"> </w:t>
            </w:r>
            <w:proofErr w:type="spellStart"/>
            <w:r w:rsidRPr="00AC5313">
              <w:rPr>
                <w:lang w:val="ru-RU"/>
              </w:rPr>
              <w:t>культури</w:t>
            </w:r>
            <w:proofErr w:type="spellEnd"/>
            <w:r w:rsidRPr="00AC5313">
              <w:rPr>
                <w:lang w:val="ru-RU"/>
              </w:rPr>
              <w:t xml:space="preserve"> та </w:t>
            </w:r>
            <w:proofErr w:type="spellStart"/>
            <w:r w:rsidRPr="00AC5313">
              <w:rPr>
                <w:lang w:val="ru-RU"/>
              </w:rPr>
              <w:t>майстрів</w:t>
            </w:r>
            <w:proofErr w:type="spellEnd"/>
            <w:r w:rsidRPr="00AC5313">
              <w:rPr>
                <w:lang w:val="ru-RU"/>
              </w:rPr>
              <w:t xml:space="preserve"> народного </w:t>
            </w:r>
            <w:proofErr w:type="spellStart"/>
            <w:r w:rsidRPr="00AC5313">
              <w:rPr>
                <w:lang w:val="ru-RU"/>
              </w:rPr>
              <w:t>мистецтва</w:t>
            </w:r>
            <w:proofErr w:type="spellEnd"/>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9 листопада</w:t>
            </w:r>
          </w:p>
        </w:tc>
        <w:tc>
          <w:tcPr>
            <w:tcW w:w="4678" w:type="dxa"/>
          </w:tcPr>
          <w:p w:rsidR="00F448A8" w:rsidRPr="00AC5313"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448A8"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Львівської обласної державної адміністрації</w:t>
            </w:r>
            <w:r>
              <w:rPr>
                <w:rFonts w:ascii="Times New Roman" w:eastAsia="Times New Roman" w:hAnsi="Times New Roman" w:cs="Times New Roman"/>
                <w:bCs/>
                <w:sz w:val="24"/>
                <w:szCs w:val="24"/>
              </w:rPr>
              <w:t>,</w:t>
            </w:r>
          </w:p>
          <w:p w:rsidR="00F448A8" w:rsidRPr="00AC5313" w:rsidRDefault="00F448A8" w:rsidP="00F448A8">
            <w:pPr>
              <w:rPr>
                <w:rFonts w:ascii="Times New Roman" w:hAnsi="Times New Roman" w:cs="Times New Roman"/>
                <w:bCs/>
                <w:sz w:val="24"/>
                <w:szCs w:val="24"/>
                <w:highlight w:val="red"/>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rPr>
                <w:rFonts w:ascii="Times New Roman" w:eastAsia="Calibri" w:hAnsi="Times New Roman" w:cs="Times New Roman"/>
                <w:bCs/>
                <w:sz w:val="24"/>
                <w:szCs w:val="24"/>
              </w:rPr>
            </w:pPr>
            <w:r w:rsidRPr="00AC5313">
              <w:rPr>
                <w:rFonts w:ascii="Times New Roman" w:eastAsia="Calibri" w:hAnsi="Times New Roman" w:cs="Times New Roman"/>
                <w:bCs/>
                <w:color w:val="000000" w:themeColor="text1"/>
                <w:sz w:val="24"/>
                <w:szCs w:val="24"/>
              </w:rPr>
              <w:t>Всеукраїнський дитячо-юнацький хоровий фестиваль «Співаймо канон»</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10 листопада</w:t>
            </w:r>
          </w:p>
        </w:tc>
        <w:tc>
          <w:tcPr>
            <w:tcW w:w="4678" w:type="dxa"/>
          </w:tcPr>
          <w:p w:rsidR="00F448A8" w:rsidRPr="00AC5313"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448A8" w:rsidRPr="00AC5313" w:rsidRDefault="00F448A8" w:rsidP="00F448A8">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rPr>
                <w:rFonts w:ascii="Times New Roman" w:hAnsi="Times New Roman" w:cs="Times New Roman"/>
                <w:color w:val="000000" w:themeColor="text1"/>
                <w:sz w:val="24"/>
                <w:szCs w:val="24"/>
              </w:rPr>
            </w:pPr>
            <w:r w:rsidRPr="00AC5313">
              <w:rPr>
                <w:rFonts w:ascii="Times New Roman" w:hAnsi="Times New Roman" w:cs="Times New Roman"/>
                <w:color w:val="000000" w:themeColor="text1"/>
                <w:sz w:val="24"/>
                <w:szCs w:val="24"/>
              </w:rPr>
              <w:t>Між</w:t>
            </w:r>
            <w:r w:rsidR="00EE5DE5">
              <w:rPr>
                <w:rFonts w:ascii="Times New Roman" w:hAnsi="Times New Roman" w:cs="Times New Roman"/>
                <w:color w:val="000000" w:themeColor="text1"/>
                <w:sz w:val="24"/>
                <w:szCs w:val="24"/>
              </w:rPr>
              <w:t>народний день енергозбереження</w:t>
            </w:r>
          </w:p>
        </w:tc>
        <w:tc>
          <w:tcPr>
            <w:tcW w:w="3231" w:type="dxa"/>
          </w:tcPr>
          <w:p w:rsidR="00F448A8" w:rsidRPr="00AC5313" w:rsidRDefault="00F448A8" w:rsidP="00F448A8">
            <w:pPr>
              <w:rPr>
                <w:rFonts w:ascii="Times New Roman" w:hAnsi="Times New Roman" w:cs="Times New Roman"/>
                <w:sz w:val="24"/>
                <w:szCs w:val="24"/>
              </w:rPr>
            </w:pPr>
            <w:r>
              <w:rPr>
                <w:rFonts w:ascii="Times New Roman" w:hAnsi="Times New Roman" w:cs="Times New Roman"/>
                <w:sz w:val="24"/>
                <w:szCs w:val="24"/>
              </w:rPr>
              <w:t>11 листопада</w:t>
            </w:r>
          </w:p>
        </w:tc>
        <w:tc>
          <w:tcPr>
            <w:tcW w:w="4678" w:type="dxa"/>
          </w:tcPr>
          <w:p w:rsidR="00F448A8" w:rsidRPr="00AC5313" w:rsidRDefault="00F448A8" w:rsidP="00F448A8">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Міжнародний день сліпих</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 xml:space="preserve">13 листопада </w:t>
            </w:r>
          </w:p>
        </w:tc>
        <w:tc>
          <w:tcPr>
            <w:tcW w:w="4678" w:type="dxa"/>
          </w:tcPr>
          <w:p w:rsidR="00F448A8" w:rsidRPr="00AC5313" w:rsidRDefault="00F448A8" w:rsidP="00F448A8">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1"/>
              <w:shd w:val="clear" w:color="auto" w:fill="FFFFFF"/>
              <w:spacing w:after="300" w:afterAutospacing="0"/>
              <w:outlineLvl w:val="0"/>
              <w:rPr>
                <w:b w:val="0"/>
                <w:sz w:val="24"/>
                <w:szCs w:val="24"/>
              </w:rPr>
            </w:pPr>
            <w:r w:rsidRPr="00AC5313">
              <w:rPr>
                <w:b w:val="0"/>
                <w:sz w:val="24"/>
                <w:szCs w:val="24"/>
              </w:rPr>
              <w:t>День працівників сільського господарства</w:t>
            </w:r>
          </w:p>
        </w:tc>
        <w:tc>
          <w:tcPr>
            <w:tcW w:w="3231" w:type="dxa"/>
          </w:tcPr>
          <w:p w:rsidR="00F448A8" w:rsidRPr="00AC5313" w:rsidRDefault="00F448A8" w:rsidP="00F448A8">
            <w:pPr>
              <w:rPr>
                <w:rFonts w:ascii="Times New Roman" w:hAnsi="Times New Roman" w:cs="Times New Roman"/>
                <w:sz w:val="24"/>
                <w:szCs w:val="24"/>
                <w:shd w:val="clear" w:color="auto" w:fill="FFFFFF"/>
              </w:rPr>
            </w:pPr>
            <w:r w:rsidRPr="00AC5313">
              <w:rPr>
                <w:rFonts w:ascii="Times New Roman" w:hAnsi="Times New Roman" w:cs="Times New Roman"/>
                <w:sz w:val="24"/>
                <w:szCs w:val="24"/>
                <w:shd w:val="clear" w:color="auto" w:fill="FFFFFF"/>
              </w:rPr>
              <w:t>15 листопада</w:t>
            </w:r>
          </w:p>
        </w:tc>
        <w:tc>
          <w:tcPr>
            <w:tcW w:w="4678" w:type="dxa"/>
          </w:tcPr>
          <w:p w:rsidR="00F448A8" w:rsidRPr="00AC5313" w:rsidRDefault="00F448A8" w:rsidP="00F448A8">
            <w:pPr>
              <w:rPr>
                <w:rFonts w:ascii="Times New Roman" w:hAnsi="Times New Roman" w:cs="Times New Roman"/>
                <w:bCs/>
                <w:sz w:val="24"/>
                <w:szCs w:val="24"/>
                <w:highlight w:val="yellow"/>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1"/>
              <w:shd w:val="clear" w:color="auto" w:fill="FFFFFF"/>
              <w:spacing w:after="300" w:afterAutospacing="0"/>
              <w:outlineLvl w:val="0"/>
              <w:rPr>
                <w:b w:val="0"/>
                <w:sz w:val="24"/>
                <w:szCs w:val="24"/>
              </w:rPr>
            </w:pPr>
            <w:r w:rsidRPr="00AC5313">
              <w:rPr>
                <w:b w:val="0"/>
                <w:sz w:val="24"/>
                <w:szCs w:val="24"/>
              </w:rPr>
              <w:t>День працівників радіо, телебачення та зв</w:t>
            </w:r>
            <w:r w:rsidR="003F7193">
              <w:rPr>
                <w:b w:val="0"/>
                <w:sz w:val="24"/>
                <w:szCs w:val="24"/>
              </w:rPr>
              <w:t>’</w:t>
            </w:r>
            <w:r w:rsidRPr="00AC5313">
              <w:rPr>
                <w:b w:val="0"/>
                <w:sz w:val="24"/>
                <w:szCs w:val="24"/>
              </w:rPr>
              <w:t>язку України</w:t>
            </w:r>
          </w:p>
        </w:tc>
        <w:tc>
          <w:tcPr>
            <w:tcW w:w="3231" w:type="dxa"/>
          </w:tcPr>
          <w:p w:rsidR="00F448A8" w:rsidRPr="00AC5313" w:rsidRDefault="00F448A8" w:rsidP="00F448A8">
            <w:pPr>
              <w:rPr>
                <w:rFonts w:ascii="Times New Roman" w:hAnsi="Times New Roman" w:cs="Times New Roman"/>
                <w:sz w:val="24"/>
                <w:szCs w:val="24"/>
                <w:shd w:val="clear" w:color="auto" w:fill="FFFFFF"/>
              </w:rPr>
            </w:pPr>
            <w:r w:rsidRPr="00AC5313">
              <w:rPr>
                <w:rFonts w:ascii="Times New Roman" w:hAnsi="Times New Roman" w:cs="Times New Roman"/>
                <w:sz w:val="24"/>
                <w:szCs w:val="24"/>
                <w:shd w:val="clear" w:color="auto" w:fill="FFFFFF"/>
              </w:rPr>
              <w:t>16 листопада</w:t>
            </w:r>
          </w:p>
        </w:tc>
        <w:tc>
          <w:tcPr>
            <w:tcW w:w="4678" w:type="dxa"/>
          </w:tcPr>
          <w:p w:rsidR="00F448A8" w:rsidRPr="00AC5313" w:rsidRDefault="00F448A8" w:rsidP="00F448A8">
            <w:pPr>
              <w:rPr>
                <w:rFonts w:ascii="Times New Roman" w:hAnsi="Times New Roman" w:cs="Times New Roman"/>
                <w:bCs/>
                <w:sz w:val="24"/>
                <w:szCs w:val="24"/>
                <w:highlight w:val="yellow"/>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tabs>
                <w:tab w:val="left" w:pos="426"/>
              </w:tabs>
              <w:rPr>
                <w:rFonts w:ascii="Times New Roman" w:hAnsi="Times New Roman" w:cs="Times New Roman"/>
                <w:sz w:val="24"/>
                <w:szCs w:val="24"/>
              </w:rPr>
            </w:pPr>
            <w:r w:rsidRPr="00AC5313">
              <w:rPr>
                <w:rFonts w:ascii="Times New Roman" w:hAnsi="Times New Roman" w:cs="Times New Roman"/>
                <w:sz w:val="24"/>
                <w:szCs w:val="24"/>
              </w:rPr>
              <w:t>День працівників скляної промисловості</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19 листопада</w:t>
            </w:r>
          </w:p>
        </w:tc>
        <w:tc>
          <w:tcPr>
            <w:tcW w:w="4678" w:type="dxa"/>
          </w:tcPr>
          <w:p w:rsidR="00F448A8" w:rsidRPr="00AC5313" w:rsidRDefault="00F448A8" w:rsidP="00F448A8">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af4"/>
              <w:snapToGrid w:val="0"/>
              <w:rPr>
                <w:bCs/>
              </w:rPr>
            </w:pPr>
            <w:r w:rsidRPr="00AC5313">
              <w:rPr>
                <w:bCs/>
              </w:rPr>
              <w:t>День Гідності та Свободи</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21 листопада</w:t>
            </w:r>
          </w:p>
        </w:tc>
        <w:tc>
          <w:tcPr>
            <w:tcW w:w="4678" w:type="dxa"/>
          </w:tcPr>
          <w:p w:rsidR="00F448A8" w:rsidRPr="00AC5313"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448A8" w:rsidRPr="00AC5313" w:rsidRDefault="00F448A8" w:rsidP="00F448A8">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rPr>
                <w:rFonts w:ascii="Times New Roman" w:hAnsi="Times New Roman" w:cs="Times New Roman"/>
                <w:bCs/>
                <w:sz w:val="24"/>
                <w:szCs w:val="24"/>
              </w:rPr>
            </w:pPr>
            <w:r w:rsidRPr="00AC5313">
              <w:rPr>
                <w:rFonts w:ascii="Times New Roman" w:hAnsi="Times New Roman" w:cs="Times New Roman"/>
                <w:bCs/>
                <w:sz w:val="24"/>
                <w:szCs w:val="24"/>
              </w:rPr>
              <w:t>День Десантно-штурмових військ ЗС України</w:t>
            </w:r>
          </w:p>
          <w:p w:rsidR="00F448A8" w:rsidRPr="00AC5313" w:rsidRDefault="00F448A8" w:rsidP="00F448A8">
            <w:pPr>
              <w:rPr>
                <w:rFonts w:ascii="Times New Roman" w:hAnsi="Times New Roman" w:cs="Times New Roman"/>
                <w:bCs/>
                <w:sz w:val="24"/>
                <w:szCs w:val="24"/>
              </w:rPr>
            </w:pPr>
          </w:p>
        </w:tc>
        <w:tc>
          <w:tcPr>
            <w:tcW w:w="3231" w:type="dxa"/>
          </w:tcPr>
          <w:p w:rsidR="00F448A8" w:rsidRPr="00AC5313" w:rsidRDefault="00F448A8" w:rsidP="00F448A8">
            <w:pPr>
              <w:rPr>
                <w:rFonts w:ascii="Times New Roman" w:hAnsi="Times New Roman" w:cs="Times New Roman"/>
                <w:bCs/>
                <w:sz w:val="24"/>
                <w:szCs w:val="24"/>
              </w:rPr>
            </w:pPr>
            <w:r w:rsidRPr="00AC5313">
              <w:rPr>
                <w:rFonts w:ascii="Times New Roman" w:hAnsi="Times New Roman" w:cs="Times New Roman"/>
                <w:bCs/>
                <w:sz w:val="24"/>
                <w:szCs w:val="24"/>
              </w:rPr>
              <w:t>21 листопада</w:t>
            </w:r>
          </w:p>
        </w:tc>
        <w:tc>
          <w:tcPr>
            <w:tcW w:w="4678" w:type="dxa"/>
          </w:tcPr>
          <w:p w:rsidR="00F448A8" w:rsidRPr="00AC5313" w:rsidRDefault="00F448A8" w:rsidP="00F448A8">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11"/>
              <w:shd w:val="clear" w:color="auto" w:fill="FFFFFF" w:themeFill="background1"/>
              <w:jc w:val="left"/>
              <w:rPr>
                <w:color w:val="000000" w:themeColor="text1"/>
                <w:sz w:val="24"/>
                <w:szCs w:val="24"/>
              </w:rPr>
            </w:pPr>
            <w:r w:rsidRPr="00AC5313">
              <w:rPr>
                <w:color w:val="000000" w:themeColor="text1"/>
                <w:sz w:val="24"/>
                <w:szCs w:val="24"/>
              </w:rPr>
              <w:t xml:space="preserve">Урочисті заходи з нагоди Дня працівників сільського господарства </w:t>
            </w:r>
          </w:p>
        </w:tc>
        <w:tc>
          <w:tcPr>
            <w:tcW w:w="3231" w:type="dxa"/>
          </w:tcPr>
          <w:p w:rsidR="00F448A8" w:rsidRPr="00AC5313" w:rsidRDefault="00F448A8" w:rsidP="00F448A8">
            <w:pPr>
              <w:pStyle w:val="11"/>
              <w:shd w:val="clear" w:color="auto" w:fill="FFFFFF" w:themeFill="background1"/>
              <w:jc w:val="left"/>
              <w:rPr>
                <w:color w:val="000000" w:themeColor="text1"/>
                <w:sz w:val="24"/>
                <w:szCs w:val="24"/>
              </w:rPr>
            </w:pPr>
            <w:r w:rsidRPr="00AC5313">
              <w:rPr>
                <w:color w:val="000000" w:themeColor="text1"/>
                <w:sz w:val="24"/>
                <w:szCs w:val="24"/>
              </w:rPr>
              <w:t xml:space="preserve">ІІІ декада листопада </w:t>
            </w:r>
          </w:p>
        </w:tc>
        <w:tc>
          <w:tcPr>
            <w:tcW w:w="4678" w:type="dxa"/>
          </w:tcPr>
          <w:p w:rsidR="00F448A8" w:rsidRPr="00AC5313" w:rsidRDefault="00F448A8" w:rsidP="00F448A8">
            <w:pPr>
              <w:ind w:firstLine="22"/>
              <w:rPr>
                <w:rFonts w:ascii="Times New Roman" w:hAnsi="Times New Roman" w:cs="Times New Roman"/>
                <w:bCs/>
                <w:sz w:val="24"/>
                <w:szCs w:val="24"/>
              </w:rPr>
            </w:pPr>
            <w:r w:rsidRPr="00AC5313">
              <w:rPr>
                <w:rFonts w:ascii="Times New Roman" w:hAnsi="Times New Roman" w:cs="Times New Roman"/>
                <w:bCs/>
                <w:sz w:val="24"/>
                <w:szCs w:val="24"/>
              </w:rPr>
              <w:t>Департамент агропромислового розвитку</w:t>
            </w:r>
            <w:r w:rsidRPr="00AC5313">
              <w:rPr>
                <w:rFonts w:ascii="Times New Roman" w:hAnsi="Times New Roman" w:cs="Times New Roman"/>
                <w:bCs/>
                <w:i/>
                <w:sz w:val="24"/>
                <w:szCs w:val="24"/>
              </w:rPr>
              <w:t xml:space="preserve"> </w:t>
            </w:r>
            <w:r w:rsidRPr="00AC5313">
              <w:rPr>
                <w:rFonts w:ascii="Times New Roman" w:hAnsi="Times New Roman" w:cs="Times New Roman"/>
                <w:bCs/>
                <w:sz w:val="24"/>
                <w:szCs w:val="24"/>
              </w:rPr>
              <w:t>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af4"/>
              <w:snapToGrid w:val="0"/>
              <w:rPr>
                <w:bCs/>
              </w:rPr>
            </w:pPr>
            <w:r w:rsidRPr="00AC5313">
              <w:rPr>
                <w:bCs/>
              </w:rPr>
              <w:t>Засідання журі Обласної премій в галузі культури</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Листопад</w:t>
            </w:r>
          </w:p>
        </w:tc>
        <w:tc>
          <w:tcPr>
            <w:tcW w:w="4678" w:type="dxa"/>
          </w:tcPr>
          <w:p w:rsidR="00F448A8" w:rsidRPr="00AC5313"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448A8" w:rsidRPr="00AC5313" w:rsidRDefault="00F448A8" w:rsidP="00F448A8">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af4"/>
              <w:snapToGrid w:val="0"/>
              <w:rPr>
                <w:bCs/>
              </w:rPr>
            </w:pPr>
            <w:r w:rsidRPr="00AC5313">
              <w:rPr>
                <w:bCs/>
              </w:rPr>
              <w:t>Всеукраїнський проєкт для молодих митців «Просто небилиці»</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Листопад</w:t>
            </w:r>
          </w:p>
        </w:tc>
        <w:tc>
          <w:tcPr>
            <w:tcW w:w="4678" w:type="dxa"/>
          </w:tcPr>
          <w:p w:rsidR="00F448A8" w:rsidRPr="00AC5313"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448A8" w:rsidRPr="00AC5313" w:rsidRDefault="00F448A8" w:rsidP="00F448A8">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tabs>
                <w:tab w:val="left" w:pos="426"/>
              </w:tabs>
              <w:rPr>
                <w:rFonts w:ascii="Times New Roman" w:hAnsi="Times New Roman" w:cs="Times New Roman"/>
                <w:sz w:val="24"/>
                <w:szCs w:val="24"/>
              </w:rPr>
            </w:pPr>
            <w:r w:rsidRPr="00AC5313">
              <w:rPr>
                <w:rFonts w:ascii="Times New Roman" w:hAnsi="Times New Roman" w:cs="Times New Roman"/>
                <w:sz w:val="24"/>
                <w:szCs w:val="24"/>
              </w:rPr>
              <w:t>Львівський індустріальний день</w:t>
            </w:r>
          </w:p>
        </w:tc>
        <w:tc>
          <w:tcPr>
            <w:tcW w:w="3231" w:type="dxa"/>
          </w:tcPr>
          <w:p w:rsidR="00F448A8" w:rsidRPr="00AC5313" w:rsidRDefault="00F448A8" w:rsidP="00F448A8">
            <w:pPr>
              <w:rPr>
                <w:rFonts w:ascii="Times New Roman" w:hAnsi="Times New Roman" w:cs="Times New Roman"/>
                <w:sz w:val="24"/>
                <w:szCs w:val="24"/>
              </w:rPr>
            </w:pPr>
            <w:r>
              <w:rPr>
                <w:rFonts w:ascii="Times New Roman" w:hAnsi="Times New Roman" w:cs="Times New Roman"/>
                <w:sz w:val="24"/>
                <w:szCs w:val="24"/>
              </w:rPr>
              <w:t>Листопад</w:t>
            </w:r>
          </w:p>
        </w:tc>
        <w:tc>
          <w:tcPr>
            <w:tcW w:w="4678" w:type="dxa"/>
          </w:tcPr>
          <w:p w:rsidR="00F448A8" w:rsidRPr="00AC5313" w:rsidRDefault="00F448A8" w:rsidP="00F448A8">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F448A8" w:rsidRPr="00AC5313" w:rsidTr="00D5119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 xml:space="preserve">Обласна акція в рамках Міжнародної кампанії </w:t>
            </w:r>
            <w:r>
              <w:rPr>
                <w:rFonts w:ascii="Times New Roman" w:hAnsi="Times New Roman" w:cs="Times New Roman"/>
                <w:sz w:val="24"/>
                <w:szCs w:val="24"/>
              </w:rPr>
              <w:t>«</w:t>
            </w:r>
            <w:r w:rsidRPr="00AC5313">
              <w:rPr>
                <w:rFonts w:ascii="Times New Roman" w:hAnsi="Times New Roman" w:cs="Times New Roman"/>
                <w:sz w:val="24"/>
                <w:szCs w:val="24"/>
              </w:rPr>
              <w:t>16 д</w:t>
            </w:r>
            <w:r>
              <w:rPr>
                <w:rFonts w:ascii="Times New Roman" w:hAnsi="Times New Roman" w:cs="Times New Roman"/>
                <w:sz w:val="24"/>
                <w:szCs w:val="24"/>
              </w:rPr>
              <w:t>нів проти ґендерного насильства»</w:t>
            </w:r>
          </w:p>
        </w:tc>
        <w:tc>
          <w:tcPr>
            <w:tcW w:w="3231" w:type="dxa"/>
            <w:vAlign w:val="center"/>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Листопад-грудень</w:t>
            </w:r>
          </w:p>
        </w:tc>
        <w:tc>
          <w:tcPr>
            <w:tcW w:w="4678" w:type="dxa"/>
          </w:tcPr>
          <w:p w:rsidR="00F448A8" w:rsidRPr="00AC5313" w:rsidRDefault="00F448A8" w:rsidP="00F448A8">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F448A8" w:rsidRPr="00AC5313" w:rsidTr="00D5119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 xml:space="preserve">Заходи з відзначення Дня святого Миколая, </w:t>
            </w:r>
            <w:r w:rsidRPr="00AC5313">
              <w:rPr>
                <w:rFonts w:ascii="Times New Roman" w:hAnsi="Times New Roman" w:cs="Times New Roman"/>
                <w:sz w:val="24"/>
                <w:szCs w:val="24"/>
              </w:rPr>
              <w:br/>
              <w:t>новорічних та різдвяних свят</w:t>
            </w:r>
          </w:p>
        </w:tc>
        <w:tc>
          <w:tcPr>
            <w:tcW w:w="3231" w:type="dxa"/>
            <w:vAlign w:val="center"/>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Листопад-грудень</w:t>
            </w:r>
          </w:p>
        </w:tc>
        <w:tc>
          <w:tcPr>
            <w:tcW w:w="4678" w:type="dxa"/>
          </w:tcPr>
          <w:p w:rsidR="00F448A8" w:rsidRPr="00AC5313" w:rsidRDefault="00F448A8" w:rsidP="00F448A8">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1"/>
              <w:shd w:val="clear" w:color="auto" w:fill="FFFFFF"/>
              <w:spacing w:after="300" w:afterAutospacing="0"/>
              <w:outlineLvl w:val="0"/>
              <w:rPr>
                <w:b w:val="0"/>
                <w:sz w:val="24"/>
                <w:szCs w:val="24"/>
              </w:rPr>
            </w:pPr>
            <w:r w:rsidRPr="00AC5313">
              <w:rPr>
                <w:b w:val="0"/>
                <w:sz w:val="24"/>
                <w:szCs w:val="24"/>
              </w:rPr>
              <w:t>День працівників прокуратури</w:t>
            </w:r>
          </w:p>
        </w:tc>
        <w:tc>
          <w:tcPr>
            <w:tcW w:w="3231" w:type="dxa"/>
          </w:tcPr>
          <w:p w:rsidR="00F448A8" w:rsidRPr="00AC5313" w:rsidRDefault="00F448A8" w:rsidP="00F448A8">
            <w:pPr>
              <w:rPr>
                <w:rFonts w:ascii="Times New Roman" w:hAnsi="Times New Roman" w:cs="Times New Roman"/>
                <w:sz w:val="24"/>
                <w:szCs w:val="24"/>
                <w:shd w:val="clear" w:color="auto" w:fill="FFFFFF"/>
              </w:rPr>
            </w:pPr>
            <w:r w:rsidRPr="00AC5313">
              <w:rPr>
                <w:rFonts w:ascii="Times New Roman" w:hAnsi="Times New Roman" w:cs="Times New Roman"/>
                <w:sz w:val="24"/>
                <w:szCs w:val="24"/>
                <w:shd w:val="clear" w:color="auto" w:fill="FFFFFF"/>
              </w:rPr>
              <w:t>1 грудня</w:t>
            </w:r>
          </w:p>
        </w:tc>
        <w:tc>
          <w:tcPr>
            <w:tcW w:w="4678" w:type="dxa"/>
          </w:tcPr>
          <w:p w:rsidR="00F448A8" w:rsidRPr="00AC5313" w:rsidRDefault="00F448A8" w:rsidP="00F448A8">
            <w:pPr>
              <w:rPr>
                <w:rFonts w:ascii="Times New Roman" w:hAnsi="Times New Roman" w:cs="Times New Roman"/>
                <w:bCs/>
                <w:sz w:val="24"/>
                <w:szCs w:val="24"/>
                <w:highlight w:val="yellow"/>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 xml:space="preserve">Міжнародний день людей з інвалідністю </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 xml:space="preserve">3 грудня </w:t>
            </w:r>
          </w:p>
        </w:tc>
        <w:tc>
          <w:tcPr>
            <w:tcW w:w="4678" w:type="dxa"/>
          </w:tcPr>
          <w:p w:rsidR="00F448A8" w:rsidRPr="00AC5313" w:rsidRDefault="00F448A8" w:rsidP="00F448A8">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D93091" w:rsidRDefault="00F448A8" w:rsidP="00F448A8">
            <w:pPr>
              <w:tabs>
                <w:tab w:val="left" w:pos="426"/>
              </w:tabs>
              <w:rPr>
                <w:rFonts w:ascii="Times New Roman" w:hAnsi="Times New Roman" w:cs="Times New Roman"/>
                <w:sz w:val="24"/>
                <w:szCs w:val="24"/>
              </w:rPr>
            </w:pPr>
            <w:r w:rsidRPr="00D93091">
              <w:rPr>
                <w:rFonts w:ascii="Times New Roman" w:hAnsi="Times New Roman" w:cs="Times New Roman"/>
                <w:sz w:val="24"/>
                <w:szCs w:val="24"/>
              </w:rPr>
              <w:t>День працівників статистики</w:t>
            </w:r>
          </w:p>
        </w:tc>
        <w:tc>
          <w:tcPr>
            <w:tcW w:w="3231" w:type="dxa"/>
          </w:tcPr>
          <w:p w:rsidR="00F448A8" w:rsidRPr="00D93091" w:rsidRDefault="00F448A8" w:rsidP="00F448A8">
            <w:pPr>
              <w:rPr>
                <w:rFonts w:ascii="Times New Roman" w:hAnsi="Times New Roman" w:cs="Times New Roman"/>
                <w:sz w:val="24"/>
                <w:szCs w:val="24"/>
              </w:rPr>
            </w:pPr>
            <w:r w:rsidRPr="00D93091">
              <w:rPr>
                <w:rFonts w:ascii="Times New Roman" w:hAnsi="Times New Roman" w:cs="Times New Roman"/>
                <w:sz w:val="24"/>
                <w:szCs w:val="24"/>
              </w:rPr>
              <w:t>5 грудня</w:t>
            </w:r>
          </w:p>
        </w:tc>
        <w:tc>
          <w:tcPr>
            <w:tcW w:w="4678" w:type="dxa"/>
          </w:tcPr>
          <w:p w:rsidR="00F448A8" w:rsidRPr="009F3002" w:rsidRDefault="00F448A8" w:rsidP="00F448A8">
            <w:pPr>
              <w:rPr>
                <w:rFonts w:ascii="Times New Roman" w:hAnsi="Times New Roman" w:cs="Times New Roman"/>
                <w:sz w:val="24"/>
                <w:szCs w:val="24"/>
              </w:rPr>
            </w:pPr>
            <w:r w:rsidRPr="009F3002">
              <w:rPr>
                <w:rFonts w:ascii="Times New Roman" w:hAnsi="Times New Roman" w:cs="Times New Roman"/>
                <w:sz w:val="24"/>
                <w:szCs w:val="24"/>
              </w:rPr>
              <w:t>Управління з питань цифрового розвитку</w:t>
            </w:r>
          </w:p>
          <w:p w:rsidR="00F448A8" w:rsidRPr="009F3002" w:rsidRDefault="00F448A8" w:rsidP="00F448A8">
            <w:pPr>
              <w:rPr>
                <w:rFonts w:ascii="Times New Roman" w:hAnsi="Times New Roman" w:cs="Times New Roman"/>
                <w:sz w:val="24"/>
                <w:szCs w:val="24"/>
              </w:rPr>
            </w:pPr>
            <w:r w:rsidRPr="009F3002">
              <w:rPr>
                <w:rFonts w:ascii="Times New Roman" w:hAnsi="Times New Roman" w:cs="Times New Roman"/>
                <w:sz w:val="24"/>
                <w:szCs w:val="24"/>
              </w:rPr>
              <w:t>Львівської обласної державної адміністрації</w:t>
            </w:r>
            <w:r>
              <w:rPr>
                <w:rFonts w:ascii="Times New Roman" w:hAnsi="Times New Roman" w:cs="Times New Roman"/>
                <w:sz w:val="24"/>
                <w:szCs w:val="24"/>
              </w:rPr>
              <w:t xml:space="preserve">; </w:t>
            </w:r>
            <w:r w:rsidRPr="00AC5313">
              <w:rPr>
                <w:rFonts w:ascii="Times New Roman" w:hAnsi="Times New Roman" w:cs="Times New Roman"/>
                <w:bCs/>
                <w:sz w:val="24"/>
                <w:szCs w:val="24"/>
              </w:rPr>
              <w:t>Департамент економічної політики Львівської обласної державної адміністрації</w:t>
            </w:r>
          </w:p>
          <w:p w:rsidR="00F448A8" w:rsidRPr="00AC5313" w:rsidRDefault="00F448A8" w:rsidP="00F448A8">
            <w:pPr>
              <w:rPr>
                <w:rFonts w:ascii="Times New Roman" w:hAnsi="Times New Roman" w:cs="Times New Roman"/>
                <w:bCs/>
                <w:sz w:val="24"/>
                <w:szCs w:val="24"/>
              </w:rPr>
            </w:pP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1"/>
              <w:shd w:val="clear" w:color="auto" w:fill="FFFFFF"/>
              <w:spacing w:after="300" w:afterAutospacing="0"/>
              <w:outlineLvl w:val="0"/>
              <w:rPr>
                <w:b w:val="0"/>
                <w:sz w:val="24"/>
                <w:szCs w:val="24"/>
              </w:rPr>
            </w:pPr>
            <w:r w:rsidRPr="00AC5313">
              <w:rPr>
                <w:b w:val="0"/>
                <w:sz w:val="24"/>
                <w:szCs w:val="24"/>
              </w:rPr>
              <w:t>Міжнародний день волонтера</w:t>
            </w:r>
          </w:p>
        </w:tc>
        <w:tc>
          <w:tcPr>
            <w:tcW w:w="3231" w:type="dxa"/>
          </w:tcPr>
          <w:p w:rsidR="00F448A8" w:rsidRPr="00AC5313" w:rsidRDefault="00F448A8" w:rsidP="00F448A8">
            <w:pPr>
              <w:rPr>
                <w:rFonts w:ascii="Times New Roman" w:hAnsi="Times New Roman" w:cs="Times New Roman"/>
                <w:sz w:val="24"/>
                <w:szCs w:val="24"/>
                <w:shd w:val="clear" w:color="auto" w:fill="FFFFFF"/>
              </w:rPr>
            </w:pPr>
            <w:r w:rsidRPr="00AC5313">
              <w:rPr>
                <w:rFonts w:ascii="Times New Roman" w:hAnsi="Times New Roman" w:cs="Times New Roman"/>
                <w:sz w:val="24"/>
                <w:szCs w:val="24"/>
              </w:rPr>
              <w:t>05 грудня</w:t>
            </w:r>
          </w:p>
        </w:tc>
        <w:tc>
          <w:tcPr>
            <w:tcW w:w="4678" w:type="dxa"/>
          </w:tcPr>
          <w:p w:rsidR="00F448A8" w:rsidRPr="00AC5313" w:rsidRDefault="00F448A8" w:rsidP="00F448A8">
            <w:pPr>
              <w:rPr>
                <w:rFonts w:ascii="Times New Roman" w:hAnsi="Times New Roman" w:cs="Times New Roman"/>
                <w:bCs/>
                <w:sz w:val="24"/>
                <w:szCs w:val="24"/>
                <w:highlight w:val="yellow"/>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r>
              <w:rPr>
                <w:rFonts w:ascii="Times New Roman" w:hAnsi="Times New Roman" w:cs="Times New Roman"/>
                <w:bCs/>
                <w:sz w:val="24"/>
                <w:szCs w:val="24"/>
              </w:rPr>
              <w:t xml:space="preserve">; </w:t>
            </w: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1"/>
              <w:shd w:val="clear" w:color="auto" w:fill="FFFFFF"/>
              <w:spacing w:after="300" w:afterAutospacing="0"/>
              <w:outlineLvl w:val="0"/>
              <w:rPr>
                <w:b w:val="0"/>
                <w:sz w:val="24"/>
                <w:szCs w:val="24"/>
              </w:rPr>
            </w:pPr>
            <w:r w:rsidRPr="00AC5313">
              <w:rPr>
                <w:b w:val="0"/>
                <w:sz w:val="24"/>
                <w:szCs w:val="24"/>
              </w:rPr>
              <w:t>День місцевого самоврядування в Україні</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07 грудня</w:t>
            </w:r>
          </w:p>
        </w:tc>
        <w:tc>
          <w:tcPr>
            <w:tcW w:w="4678" w:type="dxa"/>
          </w:tcPr>
          <w:p w:rsidR="00F448A8" w:rsidRPr="00AC5313" w:rsidRDefault="00F448A8" w:rsidP="00F448A8">
            <w:pPr>
              <w:rPr>
                <w:rFonts w:ascii="Times New Roman" w:hAnsi="Times New Roman" w:cs="Times New Roman"/>
                <w:bCs/>
                <w:sz w:val="24"/>
                <w:szCs w:val="24"/>
                <w:highlight w:val="yellow"/>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1"/>
              <w:shd w:val="clear" w:color="auto" w:fill="FFFFFF"/>
              <w:spacing w:before="0" w:beforeAutospacing="0" w:after="0" w:afterAutospacing="0"/>
              <w:ind w:right="180"/>
              <w:outlineLvl w:val="0"/>
              <w:rPr>
                <w:b w:val="0"/>
                <w:sz w:val="24"/>
                <w:szCs w:val="24"/>
              </w:rPr>
            </w:pPr>
            <w:r w:rsidRPr="00AC5313">
              <w:rPr>
                <w:b w:val="0"/>
                <w:sz w:val="24"/>
                <w:szCs w:val="24"/>
              </w:rPr>
              <w:t xml:space="preserve">Відзначення 152-ої річниці з дня смерті о. Михайла Вербицького  </w:t>
            </w:r>
          </w:p>
        </w:tc>
        <w:tc>
          <w:tcPr>
            <w:tcW w:w="3231" w:type="dxa"/>
          </w:tcPr>
          <w:p w:rsidR="00F448A8" w:rsidRPr="00AC5313" w:rsidRDefault="00F448A8" w:rsidP="00F448A8">
            <w:pPr>
              <w:ind w:firstLine="5"/>
              <w:rPr>
                <w:rFonts w:ascii="Times New Roman" w:hAnsi="Times New Roman" w:cs="Times New Roman"/>
                <w:sz w:val="24"/>
                <w:szCs w:val="24"/>
              </w:rPr>
            </w:pPr>
            <w:r w:rsidRPr="00AC5313">
              <w:rPr>
                <w:rFonts w:ascii="Times New Roman" w:hAnsi="Times New Roman" w:cs="Times New Roman"/>
                <w:sz w:val="24"/>
                <w:szCs w:val="24"/>
              </w:rPr>
              <w:t xml:space="preserve">7 грудня </w:t>
            </w:r>
          </w:p>
        </w:tc>
        <w:tc>
          <w:tcPr>
            <w:tcW w:w="4678" w:type="dxa"/>
          </w:tcPr>
          <w:p w:rsidR="00F448A8" w:rsidRPr="00AC5313" w:rsidRDefault="00F448A8" w:rsidP="00F448A8">
            <w:pPr>
              <w:rPr>
                <w:rFonts w:ascii="Times New Roman" w:hAnsi="Times New Roman" w:cs="Times New Roman"/>
                <w:bCs/>
                <w:sz w:val="24"/>
                <w:szCs w:val="24"/>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F448A8" w:rsidRPr="00AC5313" w:rsidTr="00D5119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День Сухопутних військ Збройних сил України</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12 грудня</w:t>
            </w:r>
          </w:p>
        </w:tc>
        <w:tc>
          <w:tcPr>
            <w:tcW w:w="4678" w:type="dxa"/>
          </w:tcPr>
          <w:p w:rsidR="00F448A8" w:rsidRDefault="00F448A8" w:rsidP="00F448A8">
            <w:pPr>
              <w:rPr>
                <w:rFonts w:ascii="Times New Roman" w:hAnsi="Times New Roman" w:cs="Times New Roman"/>
                <w:bCs/>
                <w:sz w:val="24"/>
                <w:szCs w:val="24"/>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r>
              <w:rPr>
                <w:rFonts w:ascii="Times New Roman" w:hAnsi="Times New Roman" w:cs="Times New Roman"/>
                <w:bCs/>
                <w:sz w:val="24"/>
                <w:szCs w:val="24"/>
              </w:rPr>
              <w:t>,</w:t>
            </w:r>
          </w:p>
          <w:p w:rsidR="00F448A8" w:rsidRPr="00AC5313" w:rsidRDefault="00F448A8" w:rsidP="00F448A8">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F448A8" w:rsidRPr="00AC5313" w:rsidTr="00D5119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1"/>
              <w:shd w:val="clear" w:color="auto" w:fill="FFFFFF"/>
              <w:spacing w:after="300" w:afterAutospacing="0"/>
              <w:outlineLvl w:val="0"/>
              <w:rPr>
                <w:b w:val="0"/>
                <w:sz w:val="24"/>
                <w:szCs w:val="24"/>
              </w:rPr>
            </w:pPr>
            <w:r w:rsidRPr="00AC5313">
              <w:rPr>
                <w:b w:val="0"/>
                <w:sz w:val="24"/>
                <w:szCs w:val="24"/>
              </w:rPr>
              <w:t>День працівників суду</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shd w:val="clear" w:color="auto" w:fill="FFFFFF"/>
              </w:rPr>
              <w:t>15 грудня</w:t>
            </w:r>
          </w:p>
        </w:tc>
        <w:tc>
          <w:tcPr>
            <w:tcW w:w="4678" w:type="dxa"/>
          </w:tcPr>
          <w:p w:rsidR="00F448A8" w:rsidRPr="00AC5313" w:rsidRDefault="00F448A8" w:rsidP="00F448A8">
            <w:pPr>
              <w:rPr>
                <w:rFonts w:ascii="Times New Roman" w:hAnsi="Times New Roman" w:cs="Times New Roman"/>
                <w:bCs/>
                <w:sz w:val="24"/>
                <w:szCs w:val="24"/>
                <w:highlight w:val="yellow"/>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F448A8" w:rsidRPr="00AC5313" w:rsidTr="00D5119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1"/>
              <w:shd w:val="clear" w:color="auto" w:fill="FFFFFF"/>
              <w:spacing w:after="300" w:afterAutospacing="0"/>
              <w:outlineLvl w:val="0"/>
              <w:rPr>
                <w:b w:val="0"/>
                <w:sz w:val="24"/>
                <w:szCs w:val="24"/>
              </w:rPr>
            </w:pPr>
            <w:r w:rsidRPr="00AC5313">
              <w:rPr>
                <w:b w:val="0"/>
                <w:sz w:val="24"/>
                <w:szCs w:val="24"/>
              </w:rPr>
              <w:t>День адвокатури</w:t>
            </w:r>
          </w:p>
        </w:tc>
        <w:tc>
          <w:tcPr>
            <w:tcW w:w="3231" w:type="dxa"/>
          </w:tcPr>
          <w:p w:rsidR="00F448A8" w:rsidRPr="00AC5313" w:rsidRDefault="00F448A8" w:rsidP="00F448A8">
            <w:pPr>
              <w:rPr>
                <w:rFonts w:ascii="Times New Roman" w:hAnsi="Times New Roman" w:cs="Times New Roman"/>
                <w:sz w:val="24"/>
                <w:szCs w:val="24"/>
                <w:shd w:val="clear" w:color="auto" w:fill="FFFFFF"/>
              </w:rPr>
            </w:pPr>
            <w:r w:rsidRPr="00AC5313">
              <w:rPr>
                <w:rFonts w:ascii="Times New Roman" w:hAnsi="Times New Roman" w:cs="Times New Roman"/>
                <w:sz w:val="24"/>
                <w:szCs w:val="24"/>
                <w:shd w:val="clear" w:color="auto" w:fill="FFFFFF"/>
              </w:rPr>
              <w:t>19 грудня</w:t>
            </w:r>
          </w:p>
        </w:tc>
        <w:tc>
          <w:tcPr>
            <w:tcW w:w="4678" w:type="dxa"/>
          </w:tcPr>
          <w:p w:rsidR="00F448A8" w:rsidRPr="00AC5313" w:rsidRDefault="00F448A8" w:rsidP="00F448A8">
            <w:pPr>
              <w:rPr>
                <w:rFonts w:ascii="Times New Roman" w:hAnsi="Times New Roman" w:cs="Times New Roman"/>
                <w:bCs/>
                <w:sz w:val="24"/>
                <w:szCs w:val="24"/>
                <w:highlight w:val="yellow"/>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F448A8" w:rsidRPr="00AC5313" w:rsidTr="00D5119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1"/>
              <w:shd w:val="clear" w:color="auto" w:fill="FFFFFF"/>
              <w:spacing w:after="300" w:afterAutospacing="0"/>
              <w:outlineLvl w:val="0"/>
              <w:rPr>
                <w:b w:val="0"/>
                <w:sz w:val="24"/>
                <w:szCs w:val="24"/>
              </w:rPr>
            </w:pPr>
            <w:r w:rsidRPr="00AC5313">
              <w:rPr>
                <w:b w:val="0"/>
                <w:sz w:val="24"/>
                <w:szCs w:val="24"/>
              </w:rPr>
              <w:t>День дипломатичної служби України</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shd w:val="clear" w:color="auto" w:fill="FFFFFF"/>
              </w:rPr>
              <w:t>22 грудня</w:t>
            </w:r>
          </w:p>
        </w:tc>
        <w:tc>
          <w:tcPr>
            <w:tcW w:w="4678" w:type="dxa"/>
          </w:tcPr>
          <w:p w:rsidR="00F448A8" w:rsidRPr="00AC5313" w:rsidRDefault="00F448A8" w:rsidP="00F448A8">
            <w:pPr>
              <w:rPr>
                <w:rFonts w:ascii="Times New Roman" w:hAnsi="Times New Roman" w:cs="Times New Roman"/>
                <w:bCs/>
                <w:sz w:val="24"/>
                <w:szCs w:val="24"/>
                <w:highlight w:val="yellow"/>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F448A8" w:rsidRPr="00AC5313" w:rsidTr="00D5119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Привітання із Днем Енергетика працівників енергетичної  галузі</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22 грудн</w:t>
            </w:r>
            <w:r>
              <w:rPr>
                <w:rFonts w:ascii="Times New Roman" w:hAnsi="Times New Roman" w:cs="Times New Roman"/>
                <w:sz w:val="24"/>
                <w:szCs w:val="24"/>
              </w:rPr>
              <w:t xml:space="preserve">я </w:t>
            </w:r>
          </w:p>
        </w:tc>
        <w:tc>
          <w:tcPr>
            <w:tcW w:w="4678" w:type="dxa"/>
          </w:tcPr>
          <w:p w:rsidR="00F448A8" w:rsidRDefault="00F448A8" w:rsidP="00F448A8">
            <w:pPr>
              <w:rPr>
                <w:rFonts w:ascii="Times New Roman" w:hAnsi="Times New Roman" w:cs="Times New Roman"/>
                <w:bCs/>
                <w:sz w:val="24"/>
                <w:szCs w:val="24"/>
              </w:rPr>
            </w:pPr>
            <w:r w:rsidRPr="00AC5313">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r>
              <w:rPr>
                <w:rFonts w:ascii="Times New Roman" w:hAnsi="Times New Roman" w:cs="Times New Roman"/>
                <w:bCs/>
                <w:sz w:val="24"/>
                <w:szCs w:val="24"/>
              </w:rPr>
              <w:t>,</w:t>
            </w:r>
          </w:p>
          <w:p w:rsidR="00F448A8" w:rsidRPr="00AC5313" w:rsidRDefault="00F448A8" w:rsidP="00F448A8">
            <w:pPr>
              <w:rPr>
                <w:rFonts w:ascii="Times New Roman" w:hAnsi="Times New Roman" w:cs="Times New Roman"/>
                <w:bCs/>
                <w:sz w:val="24"/>
                <w:szCs w:val="24"/>
                <w:highlight w:val="red"/>
              </w:rPr>
            </w:pPr>
            <w:r w:rsidRPr="00AC5313">
              <w:rPr>
                <w:rFonts w:ascii="Times New Roman" w:hAnsi="Times New Roman" w:cs="Times New Roman"/>
                <w:bCs/>
                <w:sz w:val="24"/>
                <w:szCs w:val="24"/>
              </w:rPr>
              <w:t>Відділ персоналу та нагород апарату Львівської обласної державної адміністрації</w:t>
            </w:r>
          </w:p>
        </w:tc>
      </w:tr>
      <w:tr w:rsidR="00F448A8" w:rsidRPr="00AC5313" w:rsidTr="00D5119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1"/>
              <w:shd w:val="clear" w:color="auto" w:fill="FFFFFF"/>
              <w:spacing w:before="0" w:beforeAutospacing="0" w:after="0" w:afterAutospacing="0"/>
              <w:ind w:right="180"/>
              <w:outlineLvl w:val="0"/>
              <w:rPr>
                <w:b w:val="0"/>
                <w:sz w:val="24"/>
                <w:szCs w:val="24"/>
              </w:rPr>
            </w:pPr>
            <w:r w:rsidRPr="00AC5313">
              <w:rPr>
                <w:b w:val="0"/>
                <w:sz w:val="24"/>
                <w:szCs w:val="24"/>
              </w:rPr>
              <w:t>Вшанування пам</w:t>
            </w:r>
            <w:r w:rsidR="003F7193">
              <w:rPr>
                <w:b w:val="0"/>
                <w:sz w:val="24"/>
                <w:szCs w:val="24"/>
              </w:rPr>
              <w:t>’</w:t>
            </w:r>
            <w:r w:rsidRPr="00AC5313">
              <w:rPr>
                <w:b w:val="0"/>
                <w:sz w:val="24"/>
                <w:szCs w:val="24"/>
              </w:rPr>
              <w:t xml:space="preserve">яті Василя </w:t>
            </w:r>
            <w:proofErr w:type="spellStart"/>
            <w:r w:rsidRPr="00AC5313">
              <w:rPr>
                <w:b w:val="0"/>
                <w:sz w:val="24"/>
                <w:szCs w:val="24"/>
              </w:rPr>
              <w:t>Біласа</w:t>
            </w:r>
            <w:proofErr w:type="spellEnd"/>
            <w:r w:rsidRPr="00AC5313">
              <w:rPr>
                <w:b w:val="0"/>
                <w:sz w:val="24"/>
                <w:szCs w:val="24"/>
              </w:rPr>
              <w:t xml:space="preserve"> та Дмитра Данилишина</w:t>
            </w:r>
          </w:p>
        </w:tc>
        <w:tc>
          <w:tcPr>
            <w:tcW w:w="3231" w:type="dxa"/>
          </w:tcPr>
          <w:p w:rsidR="00F448A8" w:rsidRPr="00AC5313" w:rsidRDefault="00F448A8" w:rsidP="00F448A8">
            <w:pPr>
              <w:ind w:firstLine="5"/>
              <w:rPr>
                <w:rFonts w:ascii="Times New Roman" w:hAnsi="Times New Roman" w:cs="Times New Roman"/>
                <w:sz w:val="24"/>
                <w:szCs w:val="24"/>
              </w:rPr>
            </w:pPr>
            <w:r w:rsidRPr="00AC5313">
              <w:rPr>
                <w:rFonts w:ascii="Times New Roman" w:hAnsi="Times New Roman" w:cs="Times New Roman"/>
                <w:sz w:val="24"/>
                <w:szCs w:val="24"/>
              </w:rPr>
              <w:t>23 грудня</w:t>
            </w:r>
          </w:p>
        </w:tc>
        <w:tc>
          <w:tcPr>
            <w:tcW w:w="4678" w:type="dxa"/>
          </w:tcPr>
          <w:p w:rsidR="00F448A8" w:rsidRPr="00AC5313" w:rsidRDefault="00F448A8" w:rsidP="00F448A8">
            <w:pPr>
              <w:rPr>
                <w:rFonts w:ascii="Times New Roman" w:hAnsi="Times New Roman" w:cs="Times New Roman"/>
                <w:bCs/>
                <w:sz w:val="24"/>
                <w:szCs w:val="24"/>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F448A8" w:rsidRPr="00AC5313" w:rsidTr="00D5119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af4"/>
              <w:snapToGrid w:val="0"/>
              <w:rPr>
                <w:bCs/>
              </w:rPr>
            </w:pPr>
            <w:r w:rsidRPr="00AC5313">
              <w:rPr>
                <w:bCs/>
              </w:rPr>
              <w:t>Відзначення 85-річчя від дня народження політка, публіциста, Героя України В</w:t>
            </w:r>
            <w:r w:rsidR="003F7193">
              <w:rPr>
                <w:bCs/>
                <w:lang w:val="ru-RU"/>
              </w:rPr>
              <w:t>’</w:t>
            </w:r>
            <w:proofErr w:type="spellStart"/>
            <w:r w:rsidRPr="00AC5313">
              <w:rPr>
                <w:bCs/>
              </w:rPr>
              <w:t>ячеслава</w:t>
            </w:r>
            <w:proofErr w:type="spellEnd"/>
            <w:r w:rsidRPr="00AC5313">
              <w:rPr>
                <w:bCs/>
              </w:rPr>
              <w:t xml:space="preserve"> Чорновола</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24 грудня</w:t>
            </w:r>
          </w:p>
        </w:tc>
        <w:tc>
          <w:tcPr>
            <w:tcW w:w="4678" w:type="dxa"/>
          </w:tcPr>
          <w:p w:rsidR="00F448A8" w:rsidRPr="00AC5313"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448A8"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Львівської обласної державної адміністрації</w:t>
            </w:r>
            <w:r>
              <w:rPr>
                <w:rFonts w:ascii="Times New Roman" w:eastAsia="Times New Roman" w:hAnsi="Times New Roman" w:cs="Times New Roman"/>
                <w:bCs/>
                <w:sz w:val="24"/>
                <w:szCs w:val="24"/>
              </w:rPr>
              <w:t>,</w:t>
            </w:r>
          </w:p>
          <w:p w:rsidR="00F448A8" w:rsidRPr="00AC5313" w:rsidRDefault="00F448A8" w:rsidP="00F448A8">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af4"/>
              <w:snapToGrid w:val="0"/>
              <w:rPr>
                <w:bCs/>
              </w:rPr>
            </w:pPr>
            <w:r w:rsidRPr="00AC5313">
              <w:rPr>
                <w:bCs/>
              </w:rPr>
              <w:t xml:space="preserve">Відзначення 145-річчя від дня народження письменника, бандуриста, композитора, актора </w:t>
            </w:r>
            <w:proofErr w:type="spellStart"/>
            <w:r w:rsidRPr="00AC5313">
              <w:rPr>
                <w:bCs/>
              </w:rPr>
              <w:t>Гната</w:t>
            </w:r>
            <w:proofErr w:type="spellEnd"/>
            <w:r w:rsidRPr="00AC5313">
              <w:rPr>
                <w:bCs/>
              </w:rPr>
              <w:t xml:space="preserve"> </w:t>
            </w:r>
            <w:proofErr w:type="spellStart"/>
            <w:r w:rsidRPr="00AC5313">
              <w:rPr>
                <w:bCs/>
              </w:rPr>
              <w:t>Хоткевича</w:t>
            </w:r>
            <w:proofErr w:type="spellEnd"/>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31 грудня</w:t>
            </w:r>
          </w:p>
        </w:tc>
        <w:tc>
          <w:tcPr>
            <w:tcW w:w="4678" w:type="dxa"/>
          </w:tcPr>
          <w:p w:rsidR="00F448A8" w:rsidRPr="00AC5313"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448A8" w:rsidRPr="00AC5313" w:rsidRDefault="00F448A8" w:rsidP="00F448A8">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af4"/>
              <w:snapToGrid w:val="0"/>
              <w:rPr>
                <w:bCs/>
              </w:rPr>
            </w:pPr>
            <w:r w:rsidRPr="00AC5313">
              <w:rPr>
                <w:bCs/>
              </w:rPr>
              <w:t>Вручення Обласних премій в галузі культури</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Грудень</w:t>
            </w:r>
          </w:p>
        </w:tc>
        <w:tc>
          <w:tcPr>
            <w:tcW w:w="4678" w:type="dxa"/>
          </w:tcPr>
          <w:p w:rsidR="00F448A8" w:rsidRPr="00AC5313"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448A8" w:rsidRPr="00AC5313" w:rsidRDefault="00F448A8" w:rsidP="00F448A8">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t>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pStyle w:val="af4"/>
              <w:snapToGrid w:val="0"/>
              <w:rPr>
                <w:bCs/>
              </w:rPr>
            </w:pPr>
            <w:r w:rsidRPr="00AC5313">
              <w:rPr>
                <w:bCs/>
              </w:rPr>
              <w:t>Зустріч з родинами Героїв Небесної Сотні</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Грудень</w:t>
            </w:r>
          </w:p>
        </w:tc>
        <w:tc>
          <w:tcPr>
            <w:tcW w:w="4678" w:type="dxa"/>
          </w:tcPr>
          <w:p w:rsidR="00F448A8" w:rsidRPr="00AC5313" w:rsidRDefault="00F448A8" w:rsidP="00F448A8">
            <w:pPr>
              <w:rPr>
                <w:rFonts w:ascii="Times New Roman" w:eastAsia="Times New Roman" w:hAnsi="Times New Roman" w:cs="Times New Roman"/>
                <w:bCs/>
                <w:sz w:val="24"/>
                <w:szCs w:val="24"/>
              </w:rPr>
            </w:pPr>
            <w:r w:rsidRPr="00AC5313">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F448A8" w:rsidRPr="00AC5313" w:rsidRDefault="00F448A8" w:rsidP="00F448A8">
            <w:pPr>
              <w:rPr>
                <w:rFonts w:ascii="Times New Roman" w:hAnsi="Times New Roman" w:cs="Times New Roman"/>
                <w:bCs/>
                <w:sz w:val="24"/>
                <w:szCs w:val="24"/>
                <w:highlight w:val="red"/>
              </w:rPr>
            </w:pPr>
            <w:r w:rsidRPr="00AC5313">
              <w:rPr>
                <w:rFonts w:ascii="Times New Roman" w:eastAsia="Times New Roman" w:hAnsi="Times New Roman" w:cs="Times New Roman"/>
                <w:bCs/>
                <w:sz w:val="24"/>
                <w:szCs w:val="24"/>
              </w:rPr>
              <w:lastRenderedPageBreak/>
              <w:t>Львівської обласної державної адміністрації</w:t>
            </w:r>
          </w:p>
        </w:tc>
      </w:tr>
      <w:tr w:rsidR="00F448A8" w:rsidRPr="00AC5313" w:rsidTr="00D5119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vAlign w:val="center"/>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 xml:space="preserve">Заходи до Дня Святого Миколая </w:t>
            </w:r>
          </w:p>
        </w:tc>
        <w:tc>
          <w:tcPr>
            <w:tcW w:w="3231" w:type="dxa"/>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 xml:space="preserve">Грудень </w:t>
            </w:r>
          </w:p>
        </w:tc>
        <w:tc>
          <w:tcPr>
            <w:tcW w:w="4678" w:type="dxa"/>
          </w:tcPr>
          <w:p w:rsidR="00F448A8" w:rsidRPr="00AC5313" w:rsidRDefault="00F448A8" w:rsidP="00F448A8">
            <w:pPr>
              <w:rPr>
                <w:rFonts w:ascii="Times New Roman" w:hAnsi="Times New Roman" w:cs="Times New Roman"/>
                <w:bCs/>
                <w:sz w:val="24"/>
                <w:szCs w:val="24"/>
              </w:rPr>
            </w:pPr>
            <w:r w:rsidRPr="00AC5313">
              <w:rPr>
                <w:rFonts w:ascii="Times New Roman" w:hAnsi="Times New Roman" w:cs="Times New Roman"/>
                <w:bCs/>
                <w:sz w:val="24"/>
                <w:szCs w:val="24"/>
              </w:rPr>
              <w:t>Служба у справах дітей Львівської обласної державної адміністрації</w:t>
            </w:r>
          </w:p>
          <w:p w:rsidR="00F448A8" w:rsidRPr="00AC5313" w:rsidRDefault="00F448A8" w:rsidP="00F448A8">
            <w:pPr>
              <w:rPr>
                <w:rFonts w:ascii="Times New Roman" w:hAnsi="Times New Roman" w:cs="Times New Roman"/>
                <w:bCs/>
                <w:sz w:val="24"/>
                <w:szCs w:val="24"/>
              </w:rPr>
            </w:pP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rPr>
                <w:rFonts w:ascii="Times New Roman" w:hAnsi="Times New Roman" w:cs="Times New Roman"/>
                <w:sz w:val="24"/>
                <w:szCs w:val="24"/>
              </w:rPr>
            </w:pPr>
            <w:r w:rsidRPr="00AC5313">
              <w:rPr>
                <w:rFonts w:ascii="Times New Roman" w:hAnsi="Times New Roman" w:cs="Times New Roman"/>
                <w:sz w:val="24"/>
                <w:szCs w:val="24"/>
              </w:rPr>
              <w:t>Організація відзначення Дня вшанування учасників ліквідації наслідків аварії на Чорнобильській АЕС</w:t>
            </w:r>
          </w:p>
        </w:tc>
        <w:tc>
          <w:tcPr>
            <w:tcW w:w="3231" w:type="dxa"/>
          </w:tcPr>
          <w:p w:rsidR="00F448A8" w:rsidRPr="00AC5313" w:rsidRDefault="00F448A8" w:rsidP="00F448A8">
            <w:pPr>
              <w:rPr>
                <w:rFonts w:ascii="Times New Roman" w:hAnsi="Times New Roman" w:cs="Times New Roman"/>
                <w:sz w:val="24"/>
                <w:szCs w:val="24"/>
              </w:rPr>
            </w:pPr>
            <w:r>
              <w:rPr>
                <w:rFonts w:ascii="Times New Roman" w:hAnsi="Times New Roman" w:cs="Times New Roman"/>
                <w:sz w:val="24"/>
                <w:szCs w:val="24"/>
              </w:rPr>
              <w:t xml:space="preserve">Грудень </w:t>
            </w:r>
          </w:p>
        </w:tc>
        <w:tc>
          <w:tcPr>
            <w:tcW w:w="4678" w:type="dxa"/>
          </w:tcPr>
          <w:p w:rsidR="00F448A8" w:rsidRPr="00AC5313" w:rsidRDefault="00F448A8" w:rsidP="00F448A8">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F448A8" w:rsidRPr="00AC5313" w:rsidTr="00B53265">
        <w:tc>
          <w:tcPr>
            <w:tcW w:w="709" w:type="dxa"/>
          </w:tcPr>
          <w:p w:rsidR="00F448A8" w:rsidRPr="00AC5313" w:rsidRDefault="00F448A8" w:rsidP="00F448A8">
            <w:pPr>
              <w:pStyle w:val="a4"/>
              <w:numPr>
                <w:ilvl w:val="0"/>
                <w:numId w:val="16"/>
              </w:numPr>
              <w:spacing w:before="20" w:after="20" w:line="221" w:lineRule="auto"/>
              <w:ind w:left="317"/>
              <w:rPr>
                <w:rFonts w:ascii="Times New Roman" w:eastAsia="Malgun Gothic" w:hAnsi="Times New Roman" w:cs="Times New Roman"/>
                <w:bCs/>
                <w:color w:val="000000"/>
                <w:sz w:val="24"/>
                <w:szCs w:val="24"/>
                <w:lang w:eastAsia="ru-RU"/>
              </w:rPr>
            </w:pPr>
          </w:p>
        </w:tc>
        <w:tc>
          <w:tcPr>
            <w:tcW w:w="6408" w:type="dxa"/>
            <w:gridSpan w:val="2"/>
          </w:tcPr>
          <w:p w:rsidR="00F448A8" w:rsidRPr="00AC5313" w:rsidRDefault="00F448A8" w:rsidP="00F448A8">
            <w:pPr>
              <w:suppressAutoHyphens/>
              <w:rPr>
                <w:rFonts w:ascii="Times New Roman" w:eastAsia="Times New Roman" w:hAnsi="Times New Roman" w:cs="Times New Roman"/>
                <w:sz w:val="24"/>
                <w:szCs w:val="24"/>
              </w:rPr>
            </w:pPr>
            <w:r w:rsidRPr="00AC5313">
              <w:rPr>
                <w:rFonts w:ascii="Times New Roman" w:eastAsia="Times New Roman" w:hAnsi="Times New Roman" w:cs="Times New Roman"/>
                <w:sz w:val="24"/>
                <w:szCs w:val="24"/>
              </w:rPr>
              <w:t>Співорганізація</w:t>
            </w:r>
            <w:bookmarkStart w:id="3" w:name="_GoBack"/>
            <w:bookmarkEnd w:id="3"/>
            <w:r w:rsidRPr="00AC5313">
              <w:rPr>
                <w:rFonts w:ascii="Times New Roman" w:eastAsia="Times New Roman" w:hAnsi="Times New Roman" w:cs="Times New Roman"/>
                <w:sz w:val="24"/>
                <w:szCs w:val="24"/>
              </w:rPr>
              <w:t xml:space="preserve"> та забезпечення проведення спільної українсько-польської транскордонної акції «Миколай без кордонів»</w:t>
            </w:r>
          </w:p>
        </w:tc>
        <w:tc>
          <w:tcPr>
            <w:tcW w:w="3231" w:type="dxa"/>
          </w:tcPr>
          <w:p w:rsidR="00F448A8" w:rsidRPr="00AC5313" w:rsidRDefault="00F448A8" w:rsidP="00F448A8">
            <w:pPr>
              <w:suppressAutoHyphen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Грудень </w:t>
            </w:r>
          </w:p>
        </w:tc>
        <w:tc>
          <w:tcPr>
            <w:tcW w:w="4678" w:type="dxa"/>
          </w:tcPr>
          <w:p w:rsidR="00F448A8" w:rsidRPr="00AC5313" w:rsidRDefault="00F448A8" w:rsidP="00F448A8">
            <w:pPr>
              <w:rPr>
                <w:rFonts w:ascii="Times New Roman" w:hAnsi="Times New Roman" w:cs="Times New Roman"/>
                <w:bCs/>
                <w:sz w:val="24"/>
                <w:szCs w:val="24"/>
                <w:highlight w:val="red"/>
              </w:rPr>
            </w:pPr>
            <w:r w:rsidRPr="00AC5313">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bl>
    <w:p w:rsidR="003A5CC1" w:rsidRPr="00AC5313" w:rsidRDefault="003A5CC1" w:rsidP="00AC5313">
      <w:pPr>
        <w:spacing w:after="0"/>
        <w:rPr>
          <w:rFonts w:ascii="Times New Roman" w:hAnsi="Times New Roman" w:cs="Times New Roman"/>
          <w:sz w:val="24"/>
          <w:szCs w:val="24"/>
        </w:rPr>
      </w:pPr>
    </w:p>
    <w:p w:rsidR="004C4064" w:rsidRPr="00AC5313" w:rsidRDefault="004C4064" w:rsidP="00AC5313">
      <w:pPr>
        <w:spacing w:after="0"/>
        <w:rPr>
          <w:rFonts w:ascii="Times New Roman" w:hAnsi="Times New Roman" w:cs="Times New Roman"/>
          <w:sz w:val="24"/>
          <w:szCs w:val="24"/>
        </w:rPr>
      </w:pPr>
    </w:p>
    <w:p w:rsidR="003A5CC1" w:rsidRPr="00EC7D71" w:rsidRDefault="00BC4043" w:rsidP="00AC5313">
      <w:pPr>
        <w:spacing w:after="0"/>
        <w:rPr>
          <w:rFonts w:ascii="Times New Roman" w:hAnsi="Times New Roman" w:cs="Times New Roman"/>
          <w:b/>
          <w:sz w:val="24"/>
          <w:szCs w:val="24"/>
        </w:rPr>
      </w:pPr>
      <w:r w:rsidRPr="00EC7D71">
        <w:rPr>
          <w:rFonts w:ascii="Times New Roman" w:hAnsi="Times New Roman" w:cs="Times New Roman"/>
          <w:b/>
          <w:sz w:val="24"/>
          <w:szCs w:val="24"/>
        </w:rPr>
        <w:t>К</w:t>
      </w:r>
      <w:r w:rsidR="003D302D">
        <w:rPr>
          <w:rFonts w:ascii="Times New Roman" w:hAnsi="Times New Roman" w:cs="Times New Roman"/>
          <w:b/>
          <w:sz w:val="24"/>
          <w:szCs w:val="24"/>
        </w:rPr>
        <w:t>ерівник апарату</w:t>
      </w:r>
      <w:r w:rsidR="003A5CC1" w:rsidRPr="00EC7D71">
        <w:rPr>
          <w:rFonts w:ascii="Times New Roman" w:hAnsi="Times New Roman" w:cs="Times New Roman"/>
          <w:b/>
          <w:sz w:val="24"/>
          <w:szCs w:val="24"/>
        </w:rPr>
        <w:t xml:space="preserve"> </w:t>
      </w:r>
      <w:r w:rsidR="00EC7D71" w:rsidRPr="00EC7D71">
        <w:rPr>
          <w:rFonts w:ascii="Times New Roman" w:hAnsi="Times New Roman" w:cs="Times New Roman"/>
          <w:b/>
          <w:bCs/>
          <w:sz w:val="24"/>
          <w:szCs w:val="24"/>
        </w:rPr>
        <w:t>обласної державної адміністрації</w:t>
      </w:r>
      <w:r w:rsidR="003D302D">
        <w:rPr>
          <w:rFonts w:ascii="Times New Roman" w:hAnsi="Times New Roman" w:cs="Times New Roman"/>
          <w:b/>
          <w:sz w:val="24"/>
          <w:szCs w:val="24"/>
        </w:rPr>
        <w:tab/>
      </w:r>
      <w:r w:rsidR="003D302D">
        <w:rPr>
          <w:rFonts w:ascii="Times New Roman" w:hAnsi="Times New Roman" w:cs="Times New Roman"/>
          <w:b/>
          <w:sz w:val="24"/>
          <w:szCs w:val="24"/>
        </w:rPr>
        <w:tab/>
      </w:r>
      <w:r w:rsidR="003D302D">
        <w:rPr>
          <w:rFonts w:ascii="Times New Roman" w:hAnsi="Times New Roman" w:cs="Times New Roman"/>
          <w:b/>
          <w:sz w:val="24"/>
          <w:szCs w:val="24"/>
        </w:rPr>
        <w:tab/>
      </w:r>
      <w:r w:rsidR="003D302D">
        <w:rPr>
          <w:rFonts w:ascii="Times New Roman" w:hAnsi="Times New Roman" w:cs="Times New Roman"/>
          <w:b/>
          <w:sz w:val="24"/>
          <w:szCs w:val="24"/>
        </w:rPr>
        <w:tab/>
      </w:r>
      <w:r w:rsidR="003D302D">
        <w:rPr>
          <w:rFonts w:ascii="Times New Roman" w:hAnsi="Times New Roman" w:cs="Times New Roman"/>
          <w:b/>
          <w:sz w:val="24"/>
          <w:szCs w:val="24"/>
        </w:rPr>
        <w:tab/>
      </w:r>
      <w:r w:rsidR="003D302D">
        <w:rPr>
          <w:rFonts w:ascii="Times New Roman" w:hAnsi="Times New Roman" w:cs="Times New Roman"/>
          <w:b/>
          <w:sz w:val="24"/>
          <w:szCs w:val="24"/>
        </w:rPr>
        <w:tab/>
      </w:r>
      <w:r w:rsidR="003D302D">
        <w:rPr>
          <w:rFonts w:ascii="Times New Roman" w:hAnsi="Times New Roman" w:cs="Times New Roman"/>
          <w:b/>
          <w:sz w:val="24"/>
          <w:szCs w:val="24"/>
        </w:rPr>
        <w:tab/>
      </w:r>
      <w:r w:rsidR="003D302D">
        <w:rPr>
          <w:rFonts w:ascii="Times New Roman" w:hAnsi="Times New Roman" w:cs="Times New Roman"/>
          <w:b/>
          <w:sz w:val="24"/>
          <w:szCs w:val="24"/>
        </w:rPr>
        <w:tab/>
      </w:r>
      <w:r w:rsidR="003D302D">
        <w:rPr>
          <w:rFonts w:ascii="Times New Roman" w:hAnsi="Times New Roman" w:cs="Times New Roman"/>
          <w:b/>
          <w:sz w:val="24"/>
          <w:szCs w:val="24"/>
        </w:rPr>
        <w:tab/>
      </w:r>
      <w:r w:rsidR="003D302D">
        <w:rPr>
          <w:rFonts w:ascii="Times New Roman" w:hAnsi="Times New Roman" w:cs="Times New Roman"/>
          <w:b/>
          <w:sz w:val="24"/>
          <w:szCs w:val="24"/>
        </w:rPr>
        <w:tab/>
      </w:r>
      <w:r w:rsidR="003D302D">
        <w:rPr>
          <w:rFonts w:ascii="Times New Roman" w:hAnsi="Times New Roman" w:cs="Times New Roman"/>
          <w:b/>
          <w:sz w:val="24"/>
          <w:szCs w:val="24"/>
        </w:rPr>
        <w:tab/>
      </w:r>
      <w:r w:rsidR="0095036D">
        <w:rPr>
          <w:rFonts w:ascii="Times New Roman" w:hAnsi="Times New Roman" w:cs="Times New Roman"/>
          <w:b/>
          <w:sz w:val="24"/>
          <w:szCs w:val="24"/>
        </w:rPr>
        <w:t>Ірина</w:t>
      </w:r>
      <w:r w:rsidRPr="00EC7D71">
        <w:rPr>
          <w:rFonts w:ascii="Times New Roman" w:hAnsi="Times New Roman" w:cs="Times New Roman"/>
          <w:b/>
          <w:sz w:val="24"/>
          <w:szCs w:val="24"/>
        </w:rPr>
        <w:t xml:space="preserve"> ШУРПЯК</w:t>
      </w:r>
    </w:p>
    <w:p w:rsidR="00F06927" w:rsidRPr="00AC5313" w:rsidRDefault="00F06927" w:rsidP="00AC5313">
      <w:pPr>
        <w:spacing w:after="0"/>
        <w:rPr>
          <w:rFonts w:ascii="Times New Roman" w:hAnsi="Times New Roman" w:cs="Times New Roman"/>
          <w:sz w:val="24"/>
          <w:szCs w:val="24"/>
        </w:rPr>
      </w:pPr>
    </w:p>
    <w:p w:rsidR="00F06927" w:rsidRPr="00AC5313" w:rsidRDefault="00F06927" w:rsidP="00AC5313">
      <w:pPr>
        <w:spacing w:after="0"/>
        <w:ind w:right="105"/>
        <w:rPr>
          <w:rFonts w:ascii="Times New Roman" w:hAnsi="Times New Roman" w:cs="Times New Roman"/>
          <w:sz w:val="24"/>
          <w:szCs w:val="24"/>
        </w:rPr>
      </w:pPr>
    </w:p>
    <w:sectPr w:rsidR="00F06927" w:rsidRPr="00AC5313" w:rsidSect="00A21769">
      <w:headerReference w:type="default" r:id="rId14"/>
      <w:pgSz w:w="16838" w:h="11906" w:orient="landscape"/>
      <w:pgMar w:top="1134"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6D5" w:rsidRDefault="007736D5" w:rsidP="00F17C2B">
      <w:pPr>
        <w:spacing w:after="0" w:line="240" w:lineRule="auto"/>
      </w:pPr>
      <w:r>
        <w:separator/>
      </w:r>
    </w:p>
  </w:endnote>
  <w:endnote w:type="continuationSeparator" w:id="0">
    <w:p w:rsidR="007736D5" w:rsidRDefault="007736D5" w:rsidP="00F17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CC"/>
    <w:family w:val="swiss"/>
    <w:pitch w:val="variable"/>
    <w:sig w:usb0="E4002EFF" w:usb1="C000247B" w:usb2="00000009" w:usb3="00000000" w:csb0="000001FF" w:csb1="00000000"/>
  </w:font>
  <w:font w:name="Antiqua">
    <w:altName w:val="Century Gothic"/>
    <w:charset w:val="01"/>
    <w:family w:val="roman"/>
    <w:pitch w:val="variable"/>
    <w:sig w:usb0="00000003" w:usb1="00000000" w:usb2="00000000" w:usb3="00000000" w:csb0="00000001" w:csb1="00000000"/>
  </w:font>
  <w:font w:name="Liberation Serif">
    <w:altName w:val="Times New Roman"/>
    <w:charset w:val="CC"/>
    <w:family w:val="roman"/>
    <w:pitch w:val="variable"/>
    <w:sig w:usb0="00000000"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6D5" w:rsidRDefault="007736D5" w:rsidP="00F17C2B">
      <w:pPr>
        <w:spacing w:after="0" w:line="240" w:lineRule="auto"/>
      </w:pPr>
      <w:r>
        <w:separator/>
      </w:r>
    </w:p>
  </w:footnote>
  <w:footnote w:type="continuationSeparator" w:id="0">
    <w:p w:rsidR="007736D5" w:rsidRDefault="007736D5" w:rsidP="00F17C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7693823"/>
      <w:docPartObj>
        <w:docPartGallery w:val="Page Numbers (Top of Page)"/>
        <w:docPartUnique/>
      </w:docPartObj>
    </w:sdtPr>
    <w:sdtEndPr/>
    <w:sdtContent>
      <w:p w:rsidR="00C039F2" w:rsidRDefault="00C039F2">
        <w:pPr>
          <w:pStyle w:val="a6"/>
          <w:jc w:val="center"/>
        </w:pPr>
        <w:r>
          <w:fldChar w:fldCharType="begin"/>
        </w:r>
        <w:r>
          <w:instrText>PAGE   \* MERGEFORMAT</w:instrText>
        </w:r>
        <w:r>
          <w:fldChar w:fldCharType="separate"/>
        </w:r>
        <w:r w:rsidR="0066154F">
          <w:rPr>
            <w:noProof/>
          </w:rPr>
          <w:t>136</w:t>
        </w:r>
        <w:r>
          <w:fldChar w:fldCharType="end"/>
        </w:r>
      </w:p>
    </w:sdtContent>
  </w:sdt>
  <w:p w:rsidR="00C039F2" w:rsidRDefault="00C039F2">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5ECC"/>
    <w:multiLevelType w:val="hybridMultilevel"/>
    <w:tmpl w:val="FC8C2FCA"/>
    <w:lvl w:ilvl="0" w:tplc="0422000F">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3422D2C"/>
    <w:multiLevelType w:val="hybridMultilevel"/>
    <w:tmpl w:val="287A2484"/>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2" w15:restartNumberingAfterBreak="0">
    <w:nsid w:val="05BF235F"/>
    <w:multiLevelType w:val="hybridMultilevel"/>
    <w:tmpl w:val="51A8ED7E"/>
    <w:lvl w:ilvl="0" w:tplc="3842BCAE">
      <w:start w:val="1"/>
      <w:numFmt w:val="bullet"/>
      <w:lvlText w:val="–"/>
      <w:lvlJc w:val="left"/>
      <w:pPr>
        <w:tabs>
          <w:tab w:val="num" w:pos="840"/>
        </w:tabs>
        <w:ind w:left="84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0A53CB"/>
    <w:multiLevelType w:val="hybridMultilevel"/>
    <w:tmpl w:val="B5B2FB5A"/>
    <w:lvl w:ilvl="0" w:tplc="F98AB0A2">
      <w:start w:val="1"/>
      <w:numFmt w:val="decimal"/>
      <w:lvlText w:val="%1."/>
      <w:lvlJc w:val="left"/>
      <w:pPr>
        <w:ind w:left="502" w:hanging="360"/>
      </w:pPr>
      <w:rPr>
        <w:rFonts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4" w15:restartNumberingAfterBreak="0">
    <w:nsid w:val="0F9E63CF"/>
    <w:multiLevelType w:val="hybridMultilevel"/>
    <w:tmpl w:val="033A284E"/>
    <w:lvl w:ilvl="0" w:tplc="51C432F4">
      <w:start w:val="20"/>
      <w:numFmt w:val="bullet"/>
      <w:lvlText w:val="-"/>
      <w:lvlJc w:val="left"/>
      <w:pPr>
        <w:ind w:left="648" w:hanging="360"/>
      </w:pPr>
      <w:rPr>
        <w:rFonts w:ascii="Times New Roman" w:eastAsiaTheme="minorEastAsia" w:hAnsi="Times New Roman" w:cs="Times New Roman" w:hint="default"/>
      </w:rPr>
    </w:lvl>
    <w:lvl w:ilvl="1" w:tplc="04220003" w:tentative="1">
      <w:start w:val="1"/>
      <w:numFmt w:val="bullet"/>
      <w:lvlText w:val="o"/>
      <w:lvlJc w:val="left"/>
      <w:pPr>
        <w:ind w:left="1368" w:hanging="360"/>
      </w:pPr>
      <w:rPr>
        <w:rFonts w:ascii="Courier New" w:hAnsi="Courier New" w:cs="Courier New" w:hint="default"/>
      </w:rPr>
    </w:lvl>
    <w:lvl w:ilvl="2" w:tplc="04220005" w:tentative="1">
      <w:start w:val="1"/>
      <w:numFmt w:val="bullet"/>
      <w:lvlText w:val=""/>
      <w:lvlJc w:val="left"/>
      <w:pPr>
        <w:ind w:left="2088" w:hanging="360"/>
      </w:pPr>
      <w:rPr>
        <w:rFonts w:ascii="Wingdings" w:hAnsi="Wingdings" w:hint="default"/>
      </w:rPr>
    </w:lvl>
    <w:lvl w:ilvl="3" w:tplc="04220001" w:tentative="1">
      <w:start w:val="1"/>
      <w:numFmt w:val="bullet"/>
      <w:lvlText w:val=""/>
      <w:lvlJc w:val="left"/>
      <w:pPr>
        <w:ind w:left="2808" w:hanging="360"/>
      </w:pPr>
      <w:rPr>
        <w:rFonts w:ascii="Symbol" w:hAnsi="Symbol" w:hint="default"/>
      </w:rPr>
    </w:lvl>
    <w:lvl w:ilvl="4" w:tplc="04220003" w:tentative="1">
      <w:start w:val="1"/>
      <w:numFmt w:val="bullet"/>
      <w:lvlText w:val="o"/>
      <w:lvlJc w:val="left"/>
      <w:pPr>
        <w:ind w:left="3528" w:hanging="360"/>
      </w:pPr>
      <w:rPr>
        <w:rFonts w:ascii="Courier New" w:hAnsi="Courier New" w:cs="Courier New" w:hint="default"/>
      </w:rPr>
    </w:lvl>
    <w:lvl w:ilvl="5" w:tplc="04220005" w:tentative="1">
      <w:start w:val="1"/>
      <w:numFmt w:val="bullet"/>
      <w:lvlText w:val=""/>
      <w:lvlJc w:val="left"/>
      <w:pPr>
        <w:ind w:left="4248" w:hanging="360"/>
      </w:pPr>
      <w:rPr>
        <w:rFonts w:ascii="Wingdings" w:hAnsi="Wingdings" w:hint="default"/>
      </w:rPr>
    </w:lvl>
    <w:lvl w:ilvl="6" w:tplc="04220001" w:tentative="1">
      <w:start w:val="1"/>
      <w:numFmt w:val="bullet"/>
      <w:lvlText w:val=""/>
      <w:lvlJc w:val="left"/>
      <w:pPr>
        <w:ind w:left="4968" w:hanging="360"/>
      </w:pPr>
      <w:rPr>
        <w:rFonts w:ascii="Symbol" w:hAnsi="Symbol" w:hint="default"/>
      </w:rPr>
    </w:lvl>
    <w:lvl w:ilvl="7" w:tplc="04220003" w:tentative="1">
      <w:start w:val="1"/>
      <w:numFmt w:val="bullet"/>
      <w:lvlText w:val="o"/>
      <w:lvlJc w:val="left"/>
      <w:pPr>
        <w:ind w:left="5688" w:hanging="360"/>
      </w:pPr>
      <w:rPr>
        <w:rFonts w:ascii="Courier New" w:hAnsi="Courier New" w:cs="Courier New" w:hint="default"/>
      </w:rPr>
    </w:lvl>
    <w:lvl w:ilvl="8" w:tplc="04220005" w:tentative="1">
      <w:start w:val="1"/>
      <w:numFmt w:val="bullet"/>
      <w:lvlText w:val=""/>
      <w:lvlJc w:val="left"/>
      <w:pPr>
        <w:ind w:left="6408" w:hanging="360"/>
      </w:pPr>
      <w:rPr>
        <w:rFonts w:ascii="Wingdings" w:hAnsi="Wingdings" w:hint="default"/>
      </w:rPr>
    </w:lvl>
  </w:abstractNum>
  <w:abstractNum w:abstractNumId="5" w15:restartNumberingAfterBreak="0">
    <w:nsid w:val="0FA25A7F"/>
    <w:multiLevelType w:val="hybridMultilevel"/>
    <w:tmpl w:val="FDB84A6C"/>
    <w:lvl w:ilvl="0" w:tplc="04220001">
      <w:start w:val="1"/>
      <w:numFmt w:val="bullet"/>
      <w:lvlText w:val=""/>
      <w:lvlJc w:val="left"/>
      <w:pPr>
        <w:ind w:left="825" w:hanging="360"/>
      </w:pPr>
      <w:rPr>
        <w:rFonts w:ascii="Symbol" w:hAnsi="Symbol" w:hint="default"/>
      </w:rPr>
    </w:lvl>
    <w:lvl w:ilvl="1" w:tplc="04220003" w:tentative="1">
      <w:start w:val="1"/>
      <w:numFmt w:val="bullet"/>
      <w:lvlText w:val="o"/>
      <w:lvlJc w:val="left"/>
      <w:pPr>
        <w:ind w:left="1545" w:hanging="360"/>
      </w:pPr>
      <w:rPr>
        <w:rFonts w:ascii="Courier New" w:hAnsi="Courier New" w:cs="Courier New" w:hint="default"/>
      </w:rPr>
    </w:lvl>
    <w:lvl w:ilvl="2" w:tplc="04220005" w:tentative="1">
      <w:start w:val="1"/>
      <w:numFmt w:val="bullet"/>
      <w:lvlText w:val=""/>
      <w:lvlJc w:val="left"/>
      <w:pPr>
        <w:ind w:left="2265" w:hanging="360"/>
      </w:pPr>
      <w:rPr>
        <w:rFonts w:ascii="Wingdings" w:hAnsi="Wingdings" w:hint="default"/>
      </w:rPr>
    </w:lvl>
    <w:lvl w:ilvl="3" w:tplc="04220001" w:tentative="1">
      <w:start w:val="1"/>
      <w:numFmt w:val="bullet"/>
      <w:lvlText w:val=""/>
      <w:lvlJc w:val="left"/>
      <w:pPr>
        <w:ind w:left="2985" w:hanging="360"/>
      </w:pPr>
      <w:rPr>
        <w:rFonts w:ascii="Symbol" w:hAnsi="Symbol" w:hint="default"/>
      </w:rPr>
    </w:lvl>
    <w:lvl w:ilvl="4" w:tplc="04220003" w:tentative="1">
      <w:start w:val="1"/>
      <w:numFmt w:val="bullet"/>
      <w:lvlText w:val="o"/>
      <w:lvlJc w:val="left"/>
      <w:pPr>
        <w:ind w:left="3705" w:hanging="360"/>
      </w:pPr>
      <w:rPr>
        <w:rFonts w:ascii="Courier New" w:hAnsi="Courier New" w:cs="Courier New" w:hint="default"/>
      </w:rPr>
    </w:lvl>
    <w:lvl w:ilvl="5" w:tplc="04220005" w:tentative="1">
      <w:start w:val="1"/>
      <w:numFmt w:val="bullet"/>
      <w:lvlText w:val=""/>
      <w:lvlJc w:val="left"/>
      <w:pPr>
        <w:ind w:left="4425" w:hanging="360"/>
      </w:pPr>
      <w:rPr>
        <w:rFonts w:ascii="Wingdings" w:hAnsi="Wingdings" w:hint="default"/>
      </w:rPr>
    </w:lvl>
    <w:lvl w:ilvl="6" w:tplc="04220001" w:tentative="1">
      <w:start w:val="1"/>
      <w:numFmt w:val="bullet"/>
      <w:lvlText w:val=""/>
      <w:lvlJc w:val="left"/>
      <w:pPr>
        <w:ind w:left="5145" w:hanging="360"/>
      </w:pPr>
      <w:rPr>
        <w:rFonts w:ascii="Symbol" w:hAnsi="Symbol" w:hint="default"/>
      </w:rPr>
    </w:lvl>
    <w:lvl w:ilvl="7" w:tplc="04220003" w:tentative="1">
      <w:start w:val="1"/>
      <w:numFmt w:val="bullet"/>
      <w:lvlText w:val="o"/>
      <w:lvlJc w:val="left"/>
      <w:pPr>
        <w:ind w:left="5865" w:hanging="360"/>
      </w:pPr>
      <w:rPr>
        <w:rFonts w:ascii="Courier New" w:hAnsi="Courier New" w:cs="Courier New" w:hint="default"/>
      </w:rPr>
    </w:lvl>
    <w:lvl w:ilvl="8" w:tplc="04220005" w:tentative="1">
      <w:start w:val="1"/>
      <w:numFmt w:val="bullet"/>
      <w:lvlText w:val=""/>
      <w:lvlJc w:val="left"/>
      <w:pPr>
        <w:ind w:left="6585" w:hanging="360"/>
      </w:pPr>
      <w:rPr>
        <w:rFonts w:ascii="Wingdings" w:hAnsi="Wingdings" w:hint="default"/>
      </w:rPr>
    </w:lvl>
  </w:abstractNum>
  <w:abstractNum w:abstractNumId="6" w15:restartNumberingAfterBreak="0">
    <w:nsid w:val="1406604D"/>
    <w:multiLevelType w:val="hybridMultilevel"/>
    <w:tmpl w:val="065AFA4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16A74AFB"/>
    <w:multiLevelType w:val="multilevel"/>
    <w:tmpl w:val="412A6A9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cstheme="minorBidi" w:hint="default"/>
        <w:b w:val="0"/>
        <w:sz w:val="30"/>
      </w:rPr>
    </w:lvl>
    <w:lvl w:ilvl="2">
      <w:start w:val="1"/>
      <w:numFmt w:val="decimal"/>
      <w:isLgl/>
      <w:lvlText w:val="%1.%2.%3."/>
      <w:lvlJc w:val="left"/>
      <w:pPr>
        <w:ind w:left="1080" w:hanging="720"/>
      </w:pPr>
      <w:rPr>
        <w:rFonts w:cstheme="minorBidi" w:hint="default"/>
        <w:b w:val="0"/>
        <w:sz w:val="30"/>
      </w:rPr>
    </w:lvl>
    <w:lvl w:ilvl="3">
      <w:start w:val="1"/>
      <w:numFmt w:val="decimal"/>
      <w:isLgl/>
      <w:lvlText w:val="%1.%2.%3.%4."/>
      <w:lvlJc w:val="left"/>
      <w:pPr>
        <w:ind w:left="1440" w:hanging="1080"/>
      </w:pPr>
      <w:rPr>
        <w:rFonts w:cstheme="minorBidi" w:hint="default"/>
        <w:b w:val="0"/>
        <w:sz w:val="30"/>
      </w:rPr>
    </w:lvl>
    <w:lvl w:ilvl="4">
      <w:start w:val="1"/>
      <w:numFmt w:val="decimal"/>
      <w:isLgl/>
      <w:lvlText w:val="%1.%2.%3.%4.%5."/>
      <w:lvlJc w:val="left"/>
      <w:pPr>
        <w:ind w:left="1440" w:hanging="1080"/>
      </w:pPr>
      <w:rPr>
        <w:rFonts w:cstheme="minorBidi" w:hint="default"/>
        <w:b w:val="0"/>
        <w:sz w:val="30"/>
      </w:rPr>
    </w:lvl>
    <w:lvl w:ilvl="5">
      <w:start w:val="1"/>
      <w:numFmt w:val="decimal"/>
      <w:isLgl/>
      <w:lvlText w:val="%1.%2.%3.%4.%5.%6."/>
      <w:lvlJc w:val="left"/>
      <w:pPr>
        <w:ind w:left="1800" w:hanging="1440"/>
      </w:pPr>
      <w:rPr>
        <w:rFonts w:cstheme="minorBidi" w:hint="default"/>
        <w:b w:val="0"/>
        <w:sz w:val="30"/>
      </w:rPr>
    </w:lvl>
    <w:lvl w:ilvl="6">
      <w:start w:val="1"/>
      <w:numFmt w:val="decimal"/>
      <w:isLgl/>
      <w:lvlText w:val="%1.%2.%3.%4.%5.%6.%7."/>
      <w:lvlJc w:val="left"/>
      <w:pPr>
        <w:ind w:left="2160" w:hanging="1800"/>
      </w:pPr>
      <w:rPr>
        <w:rFonts w:cstheme="minorBidi" w:hint="default"/>
        <w:b w:val="0"/>
        <w:sz w:val="30"/>
      </w:rPr>
    </w:lvl>
    <w:lvl w:ilvl="7">
      <w:start w:val="1"/>
      <w:numFmt w:val="decimal"/>
      <w:isLgl/>
      <w:lvlText w:val="%1.%2.%3.%4.%5.%6.%7.%8."/>
      <w:lvlJc w:val="left"/>
      <w:pPr>
        <w:ind w:left="2160" w:hanging="1800"/>
      </w:pPr>
      <w:rPr>
        <w:rFonts w:cstheme="minorBidi" w:hint="default"/>
        <w:b w:val="0"/>
        <w:sz w:val="30"/>
      </w:rPr>
    </w:lvl>
    <w:lvl w:ilvl="8">
      <w:start w:val="1"/>
      <w:numFmt w:val="decimal"/>
      <w:isLgl/>
      <w:lvlText w:val="%1.%2.%3.%4.%5.%6.%7.%8.%9."/>
      <w:lvlJc w:val="left"/>
      <w:pPr>
        <w:ind w:left="2520" w:hanging="2160"/>
      </w:pPr>
      <w:rPr>
        <w:rFonts w:cstheme="minorBidi" w:hint="default"/>
        <w:b w:val="0"/>
        <w:sz w:val="30"/>
      </w:rPr>
    </w:lvl>
  </w:abstractNum>
  <w:abstractNum w:abstractNumId="8" w15:restartNumberingAfterBreak="0">
    <w:nsid w:val="1F0A7E7A"/>
    <w:multiLevelType w:val="multilevel"/>
    <w:tmpl w:val="9F146E80"/>
    <w:styleLink w:val="WW8Num9"/>
    <w:lvl w:ilvl="0">
      <w:start w:val="1"/>
      <w:numFmt w:val="decimal"/>
      <w:pStyle w:val="5"/>
      <w:lvlText w:val="%1."/>
      <w:lvlJc w:val="left"/>
      <w:pPr>
        <w:ind w:left="0" w:firstLine="71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22A42721"/>
    <w:multiLevelType w:val="hybridMultilevel"/>
    <w:tmpl w:val="6436FAD8"/>
    <w:lvl w:ilvl="0" w:tplc="D6D8A6A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25F7259A"/>
    <w:multiLevelType w:val="multilevel"/>
    <w:tmpl w:val="7C320160"/>
    <w:lvl w:ilvl="0">
      <w:start w:val="5"/>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B8F391F"/>
    <w:multiLevelType w:val="multilevel"/>
    <w:tmpl w:val="3C5A90F8"/>
    <w:lvl w:ilvl="0">
      <w:start w:val="1"/>
      <w:numFmt w:val="decimal"/>
      <w:lvlText w:val="%1."/>
      <w:lvlJc w:val="left"/>
      <w:pPr>
        <w:ind w:left="360" w:hanging="360"/>
      </w:pPr>
      <w:rPr>
        <w:rFonts w:hint="default"/>
      </w:rPr>
    </w:lvl>
    <w:lvl w:ilvl="1">
      <w:start w:val="1"/>
      <w:numFmt w:val="decimal"/>
      <w:lvlText w:val="%1.%2."/>
      <w:lvlJc w:val="left"/>
      <w:pPr>
        <w:ind w:left="645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C130E44"/>
    <w:multiLevelType w:val="hybridMultilevel"/>
    <w:tmpl w:val="003439A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301E3204"/>
    <w:multiLevelType w:val="multilevel"/>
    <w:tmpl w:val="1BB420EA"/>
    <w:lvl w:ilvl="0">
      <w:start w:val="4"/>
      <w:numFmt w:val="decimal"/>
      <w:lvlText w:val="%1."/>
      <w:lvlJc w:val="left"/>
      <w:pPr>
        <w:ind w:left="360" w:hanging="360"/>
      </w:pPr>
      <w:rPr>
        <w:rFonts w:hint="default"/>
      </w:rPr>
    </w:lvl>
    <w:lvl w:ilvl="1">
      <w:start w:val="1"/>
      <w:numFmt w:val="decimal"/>
      <w:lvlText w:val="%1.%2."/>
      <w:lvlJc w:val="left"/>
      <w:pPr>
        <w:ind w:left="389" w:hanging="360"/>
      </w:pPr>
      <w:rPr>
        <w:rFonts w:hint="default"/>
      </w:rPr>
    </w:lvl>
    <w:lvl w:ilvl="2">
      <w:start w:val="1"/>
      <w:numFmt w:val="decimal"/>
      <w:lvlText w:val="%1.%2.%3."/>
      <w:lvlJc w:val="left"/>
      <w:pPr>
        <w:ind w:left="778" w:hanging="720"/>
      </w:pPr>
      <w:rPr>
        <w:rFonts w:hint="default"/>
      </w:rPr>
    </w:lvl>
    <w:lvl w:ilvl="3">
      <w:start w:val="1"/>
      <w:numFmt w:val="decimal"/>
      <w:lvlText w:val="%1.%2.%3.%4."/>
      <w:lvlJc w:val="left"/>
      <w:pPr>
        <w:ind w:left="807" w:hanging="720"/>
      </w:pPr>
      <w:rPr>
        <w:rFonts w:hint="default"/>
      </w:rPr>
    </w:lvl>
    <w:lvl w:ilvl="4">
      <w:start w:val="1"/>
      <w:numFmt w:val="decimal"/>
      <w:lvlText w:val="%1.%2.%3.%4.%5."/>
      <w:lvlJc w:val="left"/>
      <w:pPr>
        <w:ind w:left="1196" w:hanging="1080"/>
      </w:pPr>
      <w:rPr>
        <w:rFonts w:hint="default"/>
      </w:rPr>
    </w:lvl>
    <w:lvl w:ilvl="5">
      <w:start w:val="1"/>
      <w:numFmt w:val="decimal"/>
      <w:lvlText w:val="%1.%2.%3.%4.%5.%6."/>
      <w:lvlJc w:val="left"/>
      <w:pPr>
        <w:ind w:left="1225" w:hanging="1080"/>
      </w:pPr>
      <w:rPr>
        <w:rFonts w:hint="default"/>
      </w:rPr>
    </w:lvl>
    <w:lvl w:ilvl="6">
      <w:start w:val="1"/>
      <w:numFmt w:val="decimal"/>
      <w:lvlText w:val="%1.%2.%3.%4.%5.%6.%7."/>
      <w:lvlJc w:val="left"/>
      <w:pPr>
        <w:ind w:left="1614" w:hanging="1440"/>
      </w:pPr>
      <w:rPr>
        <w:rFonts w:hint="default"/>
      </w:rPr>
    </w:lvl>
    <w:lvl w:ilvl="7">
      <w:start w:val="1"/>
      <w:numFmt w:val="decimal"/>
      <w:lvlText w:val="%1.%2.%3.%4.%5.%6.%7.%8."/>
      <w:lvlJc w:val="left"/>
      <w:pPr>
        <w:ind w:left="1643" w:hanging="1440"/>
      </w:pPr>
      <w:rPr>
        <w:rFonts w:hint="default"/>
      </w:rPr>
    </w:lvl>
    <w:lvl w:ilvl="8">
      <w:start w:val="1"/>
      <w:numFmt w:val="decimal"/>
      <w:lvlText w:val="%1.%2.%3.%4.%5.%6.%7.%8.%9."/>
      <w:lvlJc w:val="left"/>
      <w:pPr>
        <w:ind w:left="2032" w:hanging="1800"/>
      </w:pPr>
      <w:rPr>
        <w:rFonts w:hint="default"/>
      </w:rPr>
    </w:lvl>
  </w:abstractNum>
  <w:abstractNum w:abstractNumId="14" w15:restartNumberingAfterBreak="0">
    <w:nsid w:val="3149688E"/>
    <w:multiLevelType w:val="hybridMultilevel"/>
    <w:tmpl w:val="A1CCAE32"/>
    <w:lvl w:ilvl="0" w:tplc="0422000F">
      <w:start w:val="1"/>
      <w:numFmt w:val="decimal"/>
      <w:lvlText w:val="%1."/>
      <w:lvlJc w:val="left"/>
      <w:pPr>
        <w:ind w:left="1061" w:hanging="360"/>
      </w:pPr>
    </w:lvl>
    <w:lvl w:ilvl="1" w:tplc="04220019" w:tentative="1">
      <w:start w:val="1"/>
      <w:numFmt w:val="lowerLetter"/>
      <w:lvlText w:val="%2."/>
      <w:lvlJc w:val="left"/>
      <w:pPr>
        <w:ind w:left="1781" w:hanging="360"/>
      </w:pPr>
    </w:lvl>
    <w:lvl w:ilvl="2" w:tplc="0422001B" w:tentative="1">
      <w:start w:val="1"/>
      <w:numFmt w:val="lowerRoman"/>
      <w:lvlText w:val="%3."/>
      <w:lvlJc w:val="right"/>
      <w:pPr>
        <w:ind w:left="2501" w:hanging="180"/>
      </w:pPr>
    </w:lvl>
    <w:lvl w:ilvl="3" w:tplc="0422000F" w:tentative="1">
      <w:start w:val="1"/>
      <w:numFmt w:val="decimal"/>
      <w:lvlText w:val="%4."/>
      <w:lvlJc w:val="left"/>
      <w:pPr>
        <w:ind w:left="3221" w:hanging="360"/>
      </w:pPr>
    </w:lvl>
    <w:lvl w:ilvl="4" w:tplc="04220019" w:tentative="1">
      <w:start w:val="1"/>
      <w:numFmt w:val="lowerLetter"/>
      <w:lvlText w:val="%5."/>
      <w:lvlJc w:val="left"/>
      <w:pPr>
        <w:ind w:left="3941" w:hanging="360"/>
      </w:pPr>
    </w:lvl>
    <w:lvl w:ilvl="5" w:tplc="0422001B" w:tentative="1">
      <w:start w:val="1"/>
      <w:numFmt w:val="lowerRoman"/>
      <w:lvlText w:val="%6."/>
      <w:lvlJc w:val="right"/>
      <w:pPr>
        <w:ind w:left="4661" w:hanging="180"/>
      </w:pPr>
    </w:lvl>
    <w:lvl w:ilvl="6" w:tplc="0422000F" w:tentative="1">
      <w:start w:val="1"/>
      <w:numFmt w:val="decimal"/>
      <w:lvlText w:val="%7."/>
      <w:lvlJc w:val="left"/>
      <w:pPr>
        <w:ind w:left="5381" w:hanging="360"/>
      </w:pPr>
    </w:lvl>
    <w:lvl w:ilvl="7" w:tplc="04220019" w:tentative="1">
      <w:start w:val="1"/>
      <w:numFmt w:val="lowerLetter"/>
      <w:lvlText w:val="%8."/>
      <w:lvlJc w:val="left"/>
      <w:pPr>
        <w:ind w:left="6101" w:hanging="360"/>
      </w:pPr>
    </w:lvl>
    <w:lvl w:ilvl="8" w:tplc="0422001B" w:tentative="1">
      <w:start w:val="1"/>
      <w:numFmt w:val="lowerRoman"/>
      <w:lvlText w:val="%9."/>
      <w:lvlJc w:val="right"/>
      <w:pPr>
        <w:ind w:left="6821" w:hanging="180"/>
      </w:pPr>
    </w:lvl>
  </w:abstractNum>
  <w:abstractNum w:abstractNumId="15" w15:restartNumberingAfterBreak="0">
    <w:nsid w:val="33AB75A0"/>
    <w:multiLevelType w:val="hybridMultilevel"/>
    <w:tmpl w:val="AF9A316E"/>
    <w:lvl w:ilvl="0" w:tplc="0422000F">
      <w:start w:val="1"/>
      <w:numFmt w:val="decimal"/>
      <w:lvlText w:val="%1."/>
      <w:lvlJc w:val="left"/>
      <w:pPr>
        <w:ind w:left="1061" w:hanging="360"/>
      </w:pPr>
    </w:lvl>
    <w:lvl w:ilvl="1" w:tplc="04220019" w:tentative="1">
      <w:start w:val="1"/>
      <w:numFmt w:val="lowerLetter"/>
      <w:lvlText w:val="%2."/>
      <w:lvlJc w:val="left"/>
      <w:pPr>
        <w:ind w:left="1781" w:hanging="360"/>
      </w:pPr>
    </w:lvl>
    <w:lvl w:ilvl="2" w:tplc="0422001B" w:tentative="1">
      <w:start w:val="1"/>
      <w:numFmt w:val="lowerRoman"/>
      <w:lvlText w:val="%3."/>
      <w:lvlJc w:val="right"/>
      <w:pPr>
        <w:ind w:left="2501" w:hanging="180"/>
      </w:pPr>
    </w:lvl>
    <w:lvl w:ilvl="3" w:tplc="0422000F" w:tentative="1">
      <w:start w:val="1"/>
      <w:numFmt w:val="decimal"/>
      <w:lvlText w:val="%4."/>
      <w:lvlJc w:val="left"/>
      <w:pPr>
        <w:ind w:left="3221" w:hanging="360"/>
      </w:pPr>
    </w:lvl>
    <w:lvl w:ilvl="4" w:tplc="04220019" w:tentative="1">
      <w:start w:val="1"/>
      <w:numFmt w:val="lowerLetter"/>
      <w:lvlText w:val="%5."/>
      <w:lvlJc w:val="left"/>
      <w:pPr>
        <w:ind w:left="3941" w:hanging="360"/>
      </w:pPr>
    </w:lvl>
    <w:lvl w:ilvl="5" w:tplc="0422001B" w:tentative="1">
      <w:start w:val="1"/>
      <w:numFmt w:val="lowerRoman"/>
      <w:lvlText w:val="%6."/>
      <w:lvlJc w:val="right"/>
      <w:pPr>
        <w:ind w:left="4661" w:hanging="180"/>
      </w:pPr>
    </w:lvl>
    <w:lvl w:ilvl="6" w:tplc="0422000F" w:tentative="1">
      <w:start w:val="1"/>
      <w:numFmt w:val="decimal"/>
      <w:lvlText w:val="%7."/>
      <w:lvlJc w:val="left"/>
      <w:pPr>
        <w:ind w:left="5381" w:hanging="360"/>
      </w:pPr>
    </w:lvl>
    <w:lvl w:ilvl="7" w:tplc="04220019" w:tentative="1">
      <w:start w:val="1"/>
      <w:numFmt w:val="lowerLetter"/>
      <w:lvlText w:val="%8."/>
      <w:lvlJc w:val="left"/>
      <w:pPr>
        <w:ind w:left="6101" w:hanging="360"/>
      </w:pPr>
    </w:lvl>
    <w:lvl w:ilvl="8" w:tplc="0422001B" w:tentative="1">
      <w:start w:val="1"/>
      <w:numFmt w:val="lowerRoman"/>
      <w:lvlText w:val="%9."/>
      <w:lvlJc w:val="right"/>
      <w:pPr>
        <w:ind w:left="6821" w:hanging="180"/>
      </w:pPr>
    </w:lvl>
  </w:abstractNum>
  <w:abstractNum w:abstractNumId="16" w15:restartNumberingAfterBreak="0">
    <w:nsid w:val="34AF4DAE"/>
    <w:multiLevelType w:val="hybridMultilevel"/>
    <w:tmpl w:val="CEE23B3C"/>
    <w:lvl w:ilvl="0" w:tplc="D6D8A6A6">
      <w:numFmt w:val="bullet"/>
      <w:lvlText w:val="-"/>
      <w:lvlJc w:val="left"/>
      <w:pPr>
        <w:ind w:left="816" w:hanging="456"/>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3BF727D4"/>
    <w:multiLevelType w:val="hybridMultilevel"/>
    <w:tmpl w:val="6AA4AD7C"/>
    <w:lvl w:ilvl="0" w:tplc="04220001">
      <w:start w:val="1"/>
      <w:numFmt w:val="bullet"/>
      <w:lvlText w:val=""/>
      <w:lvlJc w:val="left"/>
      <w:pPr>
        <w:ind w:left="1061" w:hanging="360"/>
      </w:pPr>
      <w:rPr>
        <w:rFonts w:ascii="Symbol" w:hAnsi="Symbol" w:hint="default"/>
      </w:rPr>
    </w:lvl>
    <w:lvl w:ilvl="1" w:tplc="04220003" w:tentative="1">
      <w:start w:val="1"/>
      <w:numFmt w:val="bullet"/>
      <w:lvlText w:val="o"/>
      <w:lvlJc w:val="left"/>
      <w:pPr>
        <w:ind w:left="1781" w:hanging="360"/>
      </w:pPr>
      <w:rPr>
        <w:rFonts w:ascii="Courier New" w:hAnsi="Courier New" w:cs="Courier New" w:hint="default"/>
      </w:rPr>
    </w:lvl>
    <w:lvl w:ilvl="2" w:tplc="04220005" w:tentative="1">
      <w:start w:val="1"/>
      <w:numFmt w:val="bullet"/>
      <w:lvlText w:val=""/>
      <w:lvlJc w:val="left"/>
      <w:pPr>
        <w:ind w:left="2501" w:hanging="360"/>
      </w:pPr>
      <w:rPr>
        <w:rFonts w:ascii="Wingdings" w:hAnsi="Wingdings" w:hint="default"/>
      </w:rPr>
    </w:lvl>
    <w:lvl w:ilvl="3" w:tplc="04220001" w:tentative="1">
      <w:start w:val="1"/>
      <w:numFmt w:val="bullet"/>
      <w:lvlText w:val=""/>
      <w:lvlJc w:val="left"/>
      <w:pPr>
        <w:ind w:left="3221" w:hanging="360"/>
      </w:pPr>
      <w:rPr>
        <w:rFonts w:ascii="Symbol" w:hAnsi="Symbol" w:hint="default"/>
      </w:rPr>
    </w:lvl>
    <w:lvl w:ilvl="4" w:tplc="04220003" w:tentative="1">
      <w:start w:val="1"/>
      <w:numFmt w:val="bullet"/>
      <w:lvlText w:val="o"/>
      <w:lvlJc w:val="left"/>
      <w:pPr>
        <w:ind w:left="3941" w:hanging="360"/>
      </w:pPr>
      <w:rPr>
        <w:rFonts w:ascii="Courier New" w:hAnsi="Courier New" w:cs="Courier New" w:hint="default"/>
      </w:rPr>
    </w:lvl>
    <w:lvl w:ilvl="5" w:tplc="04220005" w:tentative="1">
      <w:start w:val="1"/>
      <w:numFmt w:val="bullet"/>
      <w:lvlText w:val=""/>
      <w:lvlJc w:val="left"/>
      <w:pPr>
        <w:ind w:left="4661" w:hanging="360"/>
      </w:pPr>
      <w:rPr>
        <w:rFonts w:ascii="Wingdings" w:hAnsi="Wingdings" w:hint="default"/>
      </w:rPr>
    </w:lvl>
    <w:lvl w:ilvl="6" w:tplc="04220001" w:tentative="1">
      <w:start w:val="1"/>
      <w:numFmt w:val="bullet"/>
      <w:lvlText w:val=""/>
      <w:lvlJc w:val="left"/>
      <w:pPr>
        <w:ind w:left="5381" w:hanging="360"/>
      </w:pPr>
      <w:rPr>
        <w:rFonts w:ascii="Symbol" w:hAnsi="Symbol" w:hint="default"/>
      </w:rPr>
    </w:lvl>
    <w:lvl w:ilvl="7" w:tplc="04220003" w:tentative="1">
      <w:start w:val="1"/>
      <w:numFmt w:val="bullet"/>
      <w:lvlText w:val="o"/>
      <w:lvlJc w:val="left"/>
      <w:pPr>
        <w:ind w:left="6101" w:hanging="360"/>
      </w:pPr>
      <w:rPr>
        <w:rFonts w:ascii="Courier New" w:hAnsi="Courier New" w:cs="Courier New" w:hint="default"/>
      </w:rPr>
    </w:lvl>
    <w:lvl w:ilvl="8" w:tplc="04220005" w:tentative="1">
      <w:start w:val="1"/>
      <w:numFmt w:val="bullet"/>
      <w:lvlText w:val=""/>
      <w:lvlJc w:val="left"/>
      <w:pPr>
        <w:ind w:left="6821" w:hanging="360"/>
      </w:pPr>
      <w:rPr>
        <w:rFonts w:ascii="Wingdings" w:hAnsi="Wingdings" w:hint="default"/>
      </w:rPr>
    </w:lvl>
  </w:abstractNum>
  <w:abstractNum w:abstractNumId="18" w15:restartNumberingAfterBreak="0">
    <w:nsid w:val="4108038E"/>
    <w:multiLevelType w:val="hybridMultilevel"/>
    <w:tmpl w:val="7F3EE73A"/>
    <w:lvl w:ilvl="0" w:tplc="A54005E2">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3CC2371"/>
    <w:multiLevelType w:val="hybridMultilevel"/>
    <w:tmpl w:val="BD82947E"/>
    <w:lvl w:ilvl="0" w:tplc="E41CC558">
      <w:start w:val="1"/>
      <w:numFmt w:val="bullet"/>
      <w:lvlText w:val="-"/>
      <w:lvlJc w:val="left"/>
      <w:pPr>
        <w:tabs>
          <w:tab w:val="num" w:pos="720"/>
        </w:tabs>
        <w:ind w:left="720" w:hanging="360"/>
      </w:pPr>
      <w:rPr>
        <w:rFonts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8AA6B79"/>
    <w:multiLevelType w:val="hybridMultilevel"/>
    <w:tmpl w:val="B080C68A"/>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1" w15:restartNumberingAfterBreak="0">
    <w:nsid w:val="49917BFC"/>
    <w:multiLevelType w:val="hybridMultilevel"/>
    <w:tmpl w:val="054A282A"/>
    <w:lvl w:ilvl="0" w:tplc="08866A78">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9AE5566"/>
    <w:multiLevelType w:val="hybridMultilevel"/>
    <w:tmpl w:val="62607A50"/>
    <w:lvl w:ilvl="0" w:tplc="FFFFFFFF">
      <w:start w:val="1"/>
      <w:numFmt w:val="decimal"/>
      <w:lvlText w:val="%1."/>
      <w:lvlJc w:val="left"/>
      <w:pPr>
        <w:tabs>
          <w:tab w:val="num" w:pos="928"/>
        </w:tabs>
        <w:ind w:left="928" w:hanging="360"/>
      </w:pPr>
      <w:rPr>
        <w:i w:val="0"/>
        <w:color w:val="auto"/>
      </w:rPr>
    </w:lvl>
    <w:lvl w:ilvl="1" w:tplc="FFFFFFFF">
      <w:numFmt w:val="bullet"/>
      <w:lvlText w:val="–"/>
      <w:lvlJc w:val="left"/>
      <w:pPr>
        <w:tabs>
          <w:tab w:val="num" w:pos="1421"/>
        </w:tabs>
        <w:ind w:left="1421" w:hanging="360"/>
      </w:pPr>
      <w:rPr>
        <w:rFonts w:ascii="Times New Roman" w:eastAsia="Times New Roman" w:hAnsi="Times New Roman" w:cs="Times New Roman" w:hint="default"/>
        <w:i/>
      </w:rPr>
    </w:lvl>
    <w:lvl w:ilvl="2" w:tplc="FFFFFFFF" w:tentative="1">
      <w:start w:val="1"/>
      <w:numFmt w:val="lowerRoman"/>
      <w:lvlText w:val="%3."/>
      <w:lvlJc w:val="right"/>
      <w:pPr>
        <w:tabs>
          <w:tab w:val="num" w:pos="2141"/>
        </w:tabs>
        <w:ind w:left="2141" w:hanging="180"/>
      </w:pPr>
    </w:lvl>
    <w:lvl w:ilvl="3" w:tplc="FFFFFFFF" w:tentative="1">
      <w:start w:val="1"/>
      <w:numFmt w:val="decimal"/>
      <w:lvlText w:val="%4."/>
      <w:lvlJc w:val="left"/>
      <w:pPr>
        <w:tabs>
          <w:tab w:val="num" w:pos="2861"/>
        </w:tabs>
        <w:ind w:left="2861" w:hanging="360"/>
      </w:pPr>
    </w:lvl>
    <w:lvl w:ilvl="4" w:tplc="FFFFFFFF" w:tentative="1">
      <w:start w:val="1"/>
      <w:numFmt w:val="lowerLetter"/>
      <w:lvlText w:val="%5."/>
      <w:lvlJc w:val="left"/>
      <w:pPr>
        <w:tabs>
          <w:tab w:val="num" w:pos="3581"/>
        </w:tabs>
        <w:ind w:left="3581" w:hanging="360"/>
      </w:pPr>
    </w:lvl>
    <w:lvl w:ilvl="5" w:tplc="FFFFFFFF" w:tentative="1">
      <w:start w:val="1"/>
      <w:numFmt w:val="lowerRoman"/>
      <w:lvlText w:val="%6."/>
      <w:lvlJc w:val="right"/>
      <w:pPr>
        <w:tabs>
          <w:tab w:val="num" w:pos="4301"/>
        </w:tabs>
        <w:ind w:left="4301" w:hanging="180"/>
      </w:pPr>
    </w:lvl>
    <w:lvl w:ilvl="6" w:tplc="FFFFFFFF" w:tentative="1">
      <w:start w:val="1"/>
      <w:numFmt w:val="decimal"/>
      <w:lvlText w:val="%7."/>
      <w:lvlJc w:val="left"/>
      <w:pPr>
        <w:tabs>
          <w:tab w:val="num" w:pos="5021"/>
        </w:tabs>
        <w:ind w:left="5021" w:hanging="360"/>
      </w:pPr>
    </w:lvl>
    <w:lvl w:ilvl="7" w:tplc="FFFFFFFF" w:tentative="1">
      <w:start w:val="1"/>
      <w:numFmt w:val="lowerLetter"/>
      <w:lvlText w:val="%8."/>
      <w:lvlJc w:val="left"/>
      <w:pPr>
        <w:tabs>
          <w:tab w:val="num" w:pos="5741"/>
        </w:tabs>
        <w:ind w:left="5741" w:hanging="360"/>
      </w:pPr>
    </w:lvl>
    <w:lvl w:ilvl="8" w:tplc="FFFFFFFF" w:tentative="1">
      <w:start w:val="1"/>
      <w:numFmt w:val="lowerRoman"/>
      <w:lvlText w:val="%9."/>
      <w:lvlJc w:val="right"/>
      <w:pPr>
        <w:tabs>
          <w:tab w:val="num" w:pos="6461"/>
        </w:tabs>
        <w:ind w:left="6461" w:hanging="180"/>
      </w:pPr>
    </w:lvl>
  </w:abstractNum>
  <w:abstractNum w:abstractNumId="23" w15:restartNumberingAfterBreak="0">
    <w:nsid w:val="49E1716F"/>
    <w:multiLevelType w:val="hybridMultilevel"/>
    <w:tmpl w:val="171E37F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4E55685C"/>
    <w:multiLevelType w:val="hybridMultilevel"/>
    <w:tmpl w:val="F83E1F70"/>
    <w:lvl w:ilvl="0" w:tplc="AB3A48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5330310C"/>
    <w:multiLevelType w:val="hybridMultilevel"/>
    <w:tmpl w:val="09A2CDF8"/>
    <w:lvl w:ilvl="0" w:tplc="6DCA4ECE">
      <w:start w:val="1"/>
      <w:numFmt w:val="bullet"/>
      <w:lvlText w:val=""/>
      <w:lvlJc w:val="left"/>
      <w:pPr>
        <w:tabs>
          <w:tab w:val="num" w:pos="391"/>
        </w:tabs>
        <w:ind w:left="391" w:hanging="360"/>
      </w:pPr>
      <w:rPr>
        <w:rFonts w:ascii="Symbol" w:hAnsi="Symbol" w:hint="default"/>
      </w:rPr>
    </w:lvl>
    <w:lvl w:ilvl="1" w:tplc="A6C41D9C">
      <w:start w:val="1"/>
      <w:numFmt w:val="decimal"/>
      <w:lvlText w:val="%2."/>
      <w:lvlJc w:val="left"/>
      <w:pPr>
        <w:tabs>
          <w:tab w:val="num" w:pos="1440"/>
        </w:tabs>
        <w:ind w:left="1440" w:hanging="360"/>
      </w:pPr>
      <w:rPr>
        <w:rFonts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6804367"/>
    <w:multiLevelType w:val="hybridMultilevel"/>
    <w:tmpl w:val="BF1039AA"/>
    <w:lvl w:ilvl="0" w:tplc="E41CC558">
      <w:start w:val="1"/>
      <w:numFmt w:val="bullet"/>
      <w:lvlText w:val="-"/>
      <w:lvlJc w:val="left"/>
      <w:pPr>
        <w:tabs>
          <w:tab w:val="num" w:pos="720"/>
        </w:tabs>
        <w:ind w:left="720" w:hanging="360"/>
      </w:pPr>
      <w:rPr>
        <w:rFonts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2D43BE4"/>
    <w:multiLevelType w:val="hybridMultilevel"/>
    <w:tmpl w:val="2F8C725C"/>
    <w:lvl w:ilvl="0" w:tplc="4836ACA8">
      <w:start w:val="3"/>
      <w:numFmt w:val="bullet"/>
      <w:suff w:val="space"/>
      <w:lvlText w:val="-"/>
      <w:lvlJc w:val="left"/>
      <w:pPr>
        <w:ind w:left="1271" w:hanging="360"/>
      </w:pPr>
      <w:rPr>
        <w:rFonts w:ascii="Times New Roman" w:eastAsia="Times New Roman" w:hAnsi="Times New Roman" w:cs="Times New Roman" w:hint="default"/>
      </w:rPr>
    </w:lvl>
    <w:lvl w:ilvl="1" w:tplc="04090003" w:tentative="1">
      <w:start w:val="1"/>
      <w:numFmt w:val="bullet"/>
      <w:lvlText w:val="o"/>
      <w:lvlJc w:val="left"/>
      <w:pPr>
        <w:ind w:left="1991" w:hanging="360"/>
      </w:pPr>
      <w:rPr>
        <w:rFonts w:ascii="Courier New" w:hAnsi="Courier New" w:cs="Courier New" w:hint="default"/>
      </w:rPr>
    </w:lvl>
    <w:lvl w:ilvl="2" w:tplc="04090005" w:tentative="1">
      <w:start w:val="1"/>
      <w:numFmt w:val="bullet"/>
      <w:lvlText w:val=""/>
      <w:lvlJc w:val="left"/>
      <w:pPr>
        <w:ind w:left="2711" w:hanging="360"/>
      </w:pPr>
      <w:rPr>
        <w:rFonts w:ascii="Wingdings" w:hAnsi="Wingdings" w:hint="default"/>
      </w:rPr>
    </w:lvl>
    <w:lvl w:ilvl="3" w:tplc="04090001" w:tentative="1">
      <w:start w:val="1"/>
      <w:numFmt w:val="bullet"/>
      <w:lvlText w:val=""/>
      <w:lvlJc w:val="left"/>
      <w:pPr>
        <w:ind w:left="3431" w:hanging="360"/>
      </w:pPr>
      <w:rPr>
        <w:rFonts w:ascii="Symbol" w:hAnsi="Symbol" w:hint="default"/>
      </w:rPr>
    </w:lvl>
    <w:lvl w:ilvl="4" w:tplc="04090003" w:tentative="1">
      <w:start w:val="1"/>
      <w:numFmt w:val="bullet"/>
      <w:lvlText w:val="o"/>
      <w:lvlJc w:val="left"/>
      <w:pPr>
        <w:ind w:left="4151" w:hanging="360"/>
      </w:pPr>
      <w:rPr>
        <w:rFonts w:ascii="Courier New" w:hAnsi="Courier New" w:cs="Courier New" w:hint="default"/>
      </w:rPr>
    </w:lvl>
    <w:lvl w:ilvl="5" w:tplc="04090005" w:tentative="1">
      <w:start w:val="1"/>
      <w:numFmt w:val="bullet"/>
      <w:lvlText w:val=""/>
      <w:lvlJc w:val="left"/>
      <w:pPr>
        <w:ind w:left="4871" w:hanging="360"/>
      </w:pPr>
      <w:rPr>
        <w:rFonts w:ascii="Wingdings" w:hAnsi="Wingdings" w:hint="default"/>
      </w:rPr>
    </w:lvl>
    <w:lvl w:ilvl="6" w:tplc="04090001" w:tentative="1">
      <w:start w:val="1"/>
      <w:numFmt w:val="bullet"/>
      <w:lvlText w:val=""/>
      <w:lvlJc w:val="left"/>
      <w:pPr>
        <w:ind w:left="5591" w:hanging="360"/>
      </w:pPr>
      <w:rPr>
        <w:rFonts w:ascii="Symbol" w:hAnsi="Symbol" w:hint="default"/>
      </w:rPr>
    </w:lvl>
    <w:lvl w:ilvl="7" w:tplc="04090003" w:tentative="1">
      <w:start w:val="1"/>
      <w:numFmt w:val="bullet"/>
      <w:lvlText w:val="o"/>
      <w:lvlJc w:val="left"/>
      <w:pPr>
        <w:ind w:left="6311" w:hanging="360"/>
      </w:pPr>
      <w:rPr>
        <w:rFonts w:ascii="Courier New" w:hAnsi="Courier New" w:cs="Courier New" w:hint="default"/>
      </w:rPr>
    </w:lvl>
    <w:lvl w:ilvl="8" w:tplc="04090005" w:tentative="1">
      <w:start w:val="1"/>
      <w:numFmt w:val="bullet"/>
      <w:lvlText w:val=""/>
      <w:lvlJc w:val="left"/>
      <w:pPr>
        <w:ind w:left="7031" w:hanging="360"/>
      </w:pPr>
      <w:rPr>
        <w:rFonts w:ascii="Wingdings" w:hAnsi="Wingdings" w:hint="default"/>
      </w:rPr>
    </w:lvl>
  </w:abstractNum>
  <w:abstractNum w:abstractNumId="28" w15:restartNumberingAfterBreak="0">
    <w:nsid w:val="67E74635"/>
    <w:multiLevelType w:val="hybridMultilevel"/>
    <w:tmpl w:val="28B87E5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6C9D0A30"/>
    <w:multiLevelType w:val="multilevel"/>
    <w:tmpl w:val="E5684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11B5C00"/>
    <w:multiLevelType w:val="hybridMultilevel"/>
    <w:tmpl w:val="3AF43036"/>
    <w:lvl w:ilvl="0" w:tplc="E41CC558">
      <w:start w:val="1"/>
      <w:numFmt w:val="bullet"/>
      <w:lvlText w:val="-"/>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15:restartNumberingAfterBreak="0">
    <w:nsid w:val="78912EE8"/>
    <w:multiLevelType w:val="hybridMultilevel"/>
    <w:tmpl w:val="4D0072D4"/>
    <w:lvl w:ilvl="0" w:tplc="A54005E2">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AF86186"/>
    <w:multiLevelType w:val="hybridMultilevel"/>
    <w:tmpl w:val="64849A24"/>
    <w:lvl w:ilvl="0" w:tplc="0422000F">
      <w:start w:val="1"/>
      <w:numFmt w:val="decimal"/>
      <w:lvlText w:val="%1."/>
      <w:lvlJc w:val="left"/>
      <w:pPr>
        <w:ind w:left="720" w:hanging="360"/>
      </w:pPr>
      <w:rPr>
        <w:rFonts w:cs="Times New Roman"/>
      </w:rPr>
    </w:lvl>
    <w:lvl w:ilvl="1" w:tplc="D5FE18B0">
      <w:start w:val="1"/>
      <w:numFmt w:val="bullet"/>
      <w:lvlText w:val=""/>
      <w:lvlJc w:val="left"/>
      <w:pPr>
        <w:tabs>
          <w:tab w:val="num" w:pos="1440"/>
        </w:tabs>
        <w:ind w:left="1440" w:hanging="360"/>
      </w:pPr>
      <w:rPr>
        <w:rFonts w:ascii="Symbol" w:hAnsi="Symbol" w:hint="default"/>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25"/>
  </w:num>
  <w:num w:numId="2">
    <w:abstractNumId w:val="22"/>
  </w:num>
  <w:num w:numId="3">
    <w:abstractNumId w:val="3"/>
  </w:num>
  <w:num w:numId="4">
    <w:abstractNumId w:val="21"/>
  </w:num>
  <w:num w:numId="5">
    <w:abstractNumId w:val="12"/>
  </w:num>
  <w:num w:numId="6">
    <w:abstractNumId w:val="0"/>
  </w:num>
  <w:num w:numId="7">
    <w:abstractNumId w:val="14"/>
  </w:num>
  <w:num w:numId="8">
    <w:abstractNumId w:val="17"/>
  </w:num>
  <w:num w:numId="9">
    <w:abstractNumId w:val="15"/>
  </w:num>
  <w:num w:numId="1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6"/>
  </w:num>
  <w:num w:numId="13">
    <w:abstractNumId w:val="19"/>
  </w:num>
  <w:num w:numId="14">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23"/>
  </w:num>
  <w:num w:numId="17">
    <w:abstractNumId w:val="7"/>
  </w:num>
  <w:num w:numId="18">
    <w:abstractNumId w:val="8"/>
  </w:num>
  <w:num w:numId="19">
    <w:abstractNumId w:val="11"/>
  </w:num>
  <w:num w:numId="20">
    <w:abstractNumId w:val="13"/>
  </w:num>
  <w:num w:numId="21">
    <w:abstractNumId w:val="10"/>
  </w:num>
  <w:num w:numId="22">
    <w:abstractNumId w:val="5"/>
  </w:num>
  <w:num w:numId="23">
    <w:abstractNumId w:val="24"/>
  </w:num>
  <w:num w:numId="24">
    <w:abstractNumId w:val="27"/>
  </w:num>
  <w:num w:numId="25">
    <w:abstractNumId w:val="20"/>
  </w:num>
  <w:num w:numId="26">
    <w:abstractNumId w:val="32"/>
  </w:num>
  <w:num w:numId="27">
    <w:abstractNumId w:val="4"/>
  </w:num>
  <w:num w:numId="28">
    <w:abstractNumId w:val="30"/>
  </w:num>
  <w:num w:numId="29">
    <w:abstractNumId w:val="16"/>
  </w:num>
  <w:num w:numId="30">
    <w:abstractNumId w:val="9"/>
  </w:num>
  <w:num w:numId="31">
    <w:abstractNumId w:val="1"/>
  </w:num>
  <w:num w:numId="32">
    <w:abstractNumId w:val="29"/>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18C"/>
    <w:rsid w:val="0001083A"/>
    <w:rsid w:val="00011689"/>
    <w:rsid w:val="0001343A"/>
    <w:rsid w:val="00020647"/>
    <w:rsid w:val="00022051"/>
    <w:rsid w:val="00023672"/>
    <w:rsid w:val="00023D68"/>
    <w:rsid w:val="000276AD"/>
    <w:rsid w:val="000326DB"/>
    <w:rsid w:val="00032E84"/>
    <w:rsid w:val="00040B13"/>
    <w:rsid w:val="000466D2"/>
    <w:rsid w:val="0005179D"/>
    <w:rsid w:val="00051FBE"/>
    <w:rsid w:val="00060B83"/>
    <w:rsid w:val="00067D82"/>
    <w:rsid w:val="00072986"/>
    <w:rsid w:val="000745AE"/>
    <w:rsid w:val="00077CE1"/>
    <w:rsid w:val="00080534"/>
    <w:rsid w:val="00084FBF"/>
    <w:rsid w:val="000858A7"/>
    <w:rsid w:val="00085E30"/>
    <w:rsid w:val="00092DC4"/>
    <w:rsid w:val="00095902"/>
    <w:rsid w:val="000A3057"/>
    <w:rsid w:val="000B2848"/>
    <w:rsid w:val="000B399D"/>
    <w:rsid w:val="000B3ACB"/>
    <w:rsid w:val="000B3EDF"/>
    <w:rsid w:val="000B6E77"/>
    <w:rsid w:val="000C1CE3"/>
    <w:rsid w:val="000C4E70"/>
    <w:rsid w:val="000C7F51"/>
    <w:rsid w:val="000E0E8B"/>
    <w:rsid w:val="000E3118"/>
    <w:rsid w:val="000F1BCA"/>
    <w:rsid w:val="000F2904"/>
    <w:rsid w:val="0010305D"/>
    <w:rsid w:val="00105775"/>
    <w:rsid w:val="001116DA"/>
    <w:rsid w:val="00114AE6"/>
    <w:rsid w:val="00122568"/>
    <w:rsid w:val="0012417C"/>
    <w:rsid w:val="0012791E"/>
    <w:rsid w:val="00130BA1"/>
    <w:rsid w:val="001310EA"/>
    <w:rsid w:val="00132D73"/>
    <w:rsid w:val="001353D1"/>
    <w:rsid w:val="00141838"/>
    <w:rsid w:val="001476AF"/>
    <w:rsid w:val="0015149A"/>
    <w:rsid w:val="001557E6"/>
    <w:rsid w:val="0016086A"/>
    <w:rsid w:val="00160BCA"/>
    <w:rsid w:val="00172135"/>
    <w:rsid w:val="00172512"/>
    <w:rsid w:val="0018219D"/>
    <w:rsid w:val="001916CF"/>
    <w:rsid w:val="0019241E"/>
    <w:rsid w:val="001943B3"/>
    <w:rsid w:val="001946D2"/>
    <w:rsid w:val="001B20CC"/>
    <w:rsid w:val="001B2348"/>
    <w:rsid w:val="001C1388"/>
    <w:rsid w:val="001C4E3D"/>
    <w:rsid w:val="001D03E1"/>
    <w:rsid w:val="001D2B07"/>
    <w:rsid w:val="001D704A"/>
    <w:rsid w:val="001D774C"/>
    <w:rsid w:val="001E19DD"/>
    <w:rsid w:val="001E3A14"/>
    <w:rsid w:val="001E5783"/>
    <w:rsid w:val="001F41E9"/>
    <w:rsid w:val="001F6347"/>
    <w:rsid w:val="001F790D"/>
    <w:rsid w:val="00202D1C"/>
    <w:rsid w:val="00202EE7"/>
    <w:rsid w:val="0020435D"/>
    <w:rsid w:val="00205956"/>
    <w:rsid w:val="00205F96"/>
    <w:rsid w:val="00210C9E"/>
    <w:rsid w:val="00213324"/>
    <w:rsid w:val="002156C7"/>
    <w:rsid w:val="0021583D"/>
    <w:rsid w:val="00221102"/>
    <w:rsid w:val="00223BCF"/>
    <w:rsid w:val="00224342"/>
    <w:rsid w:val="00227ED6"/>
    <w:rsid w:val="00230E83"/>
    <w:rsid w:val="00233371"/>
    <w:rsid w:val="002354BD"/>
    <w:rsid w:val="00236802"/>
    <w:rsid w:val="002371C4"/>
    <w:rsid w:val="00237DAF"/>
    <w:rsid w:val="00242A5A"/>
    <w:rsid w:val="002463EA"/>
    <w:rsid w:val="00256C4D"/>
    <w:rsid w:val="0026536C"/>
    <w:rsid w:val="00275D39"/>
    <w:rsid w:val="00275E0C"/>
    <w:rsid w:val="00276C8A"/>
    <w:rsid w:val="00280F93"/>
    <w:rsid w:val="0028105A"/>
    <w:rsid w:val="00284C11"/>
    <w:rsid w:val="00287DB8"/>
    <w:rsid w:val="00293DFD"/>
    <w:rsid w:val="002944ED"/>
    <w:rsid w:val="002954D5"/>
    <w:rsid w:val="002A1C93"/>
    <w:rsid w:val="002A53F3"/>
    <w:rsid w:val="002B1A61"/>
    <w:rsid w:val="002B2A53"/>
    <w:rsid w:val="002B325A"/>
    <w:rsid w:val="002B6C18"/>
    <w:rsid w:val="002B7378"/>
    <w:rsid w:val="002D6C75"/>
    <w:rsid w:val="002E004F"/>
    <w:rsid w:val="002E0668"/>
    <w:rsid w:val="002E4CFF"/>
    <w:rsid w:val="002E4E87"/>
    <w:rsid w:val="002E75B7"/>
    <w:rsid w:val="002F06B5"/>
    <w:rsid w:val="002F4D2B"/>
    <w:rsid w:val="002F6916"/>
    <w:rsid w:val="002F70C1"/>
    <w:rsid w:val="003031A8"/>
    <w:rsid w:val="003065BE"/>
    <w:rsid w:val="00311A4E"/>
    <w:rsid w:val="00312DBC"/>
    <w:rsid w:val="00314C75"/>
    <w:rsid w:val="00320F92"/>
    <w:rsid w:val="003212F9"/>
    <w:rsid w:val="00327828"/>
    <w:rsid w:val="00327C93"/>
    <w:rsid w:val="0033017A"/>
    <w:rsid w:val="00331096"/>
    <w:rsid w:val="0033388E"/>
    <w:rsid w:val="00333F5C"/>
    <w:rsid w:val="00336445"/>
    <w:rsid w:val="00343F00"/>
    <w:rsid w:val="00360699"/>
    <w:rsid w:val="00365485"/>
    <w:rsid w:val="003709AD"/>
    <w:rsid w:val="003722F3"/>
    <w:rsid w:val="00372640"/>
    <w:rsid w:val="0037557F"/>
    <w:rsid w:val="0037571B"/>
    <w:rsid w:val="00387D46"/>
    <w:rsid w:val="00387D64"/>
    <w:rsid w:val="00390254"/>
    <w:rsid w:val="00391EF2"/>
    <w:rsid w:val="0039217C"/>
    <w:rsid w:val="003940A8"/>
    <w:rsid w:val="003A1EE7"/>
    <w:rsid w:val="003A5B67"/>
    <w:rsid w:val="003A5CC1"/>
    <w:rsid w:val="003B148D"/>
    <w:rsid w:val="003C44E3"/>
    <w:rsid w:val="003C6F73"/>
    <w:rsid w:val="003D2717"/>
    <w:rsid w:val="003D302D"/>
    <w:rsid w:val="003D33E1"/>
    <w:rsid w:val="003E1F58"/>
    <w:rsid w:val="003E76C1"/>
    <w:rsid w:val="003F2481"/>
    <w:rsid w:val="003F3BCD"/>
    <w:rsid w:val="003F4922"/>
    <w:rsid w:val="003F7193"/>
    <w:rsid w:val="00400298"/>
    <w:rsid w:val="004042AF"/>
    <w:rsid w:val="00406121"/>
    <w:rsid w:val="00406BA9"/>
    <w:rsid w:val="00433F05"/>
    <w:rsid w:val="004352AA"/>
    <w:rsid w:val="004360B0"/>
    <w:rsid w:val="00437DAE"/>
    <w:rsid w:val="0044001E"/>
    <w:rsid w:val="004402A7"/>
    <w:rsid w:val="00441F89"/>
    <w:rsid w:val="004472F4"/>
    <w:rsid w:val="0044772A"/>
    <w:rsid w:val="00447B86"/>
    <w:rsid w:val="004535CC"/>
    <w:rsid w:val="0046400D"/>
    <w:rsid w:val="00465A58"/>
    <w:rsid w:val="00466996"/>
    <w:rsid w:val="00473E90"/>
    <w:rsid w:val="004775D5"/>
    <w:rsid w:val="004778A3"/>
    <w:rsid w:val="00485046"/>
    <w:rsid w:val="0048641F"/>
    <w:rsid w:val="00490BD6"/>
    <w:rsid w:val="00492D99"/>
    <w:rsid w:val="004963DB"/>
    <w:rsid w:val="004A18B5"/>
    <w:rsid w:val="004B00BC"/>
    <w:rsid w:val="004B0571"/>
    <w:rsid w:val="004B75B9"/>
    <w:rsid w:val="004C330E"/>
    <w:rsid w:val="004C4064"/>
    <w:rsid w:val="004D3023"/>
    <w:rsid w:val="004D34D2"/>
    <w:rsid w:val="004E2609"/>
    <w:rsid w:val="004E470F"/>
    <w:rsid w:val="004E645D"/>
    <w:rsid w:val="004E7FB0"/>
    <w:rsid w:val="004F0DF2"/>
    <w:rsid w:val="004F321D"/>
    <w:rsid w:val="004F5B4E"/>
    <w:rsid w:val="00500FFA"/>
    <w:rsid w:val="00505A72"/>
    <w:rsid w:val="00507578"/>
    <w:rsid w:val="00507E4E"/>
    <w:rsid w:val="005105BA"/>
    <w:rsid w:val="00515867"/>
    <w:rsid w:val="00521848"/>
    <w:rsid w:val="00522F77"/>
    <w:rsid w:val="00523B69"/>
    <w:rsid w:val="005250B5"/>
    <w:rsid w:val="0052666E"/>
    <w:rsid w:val="00530FB1"/>
    <w:rsid w:val="00533890"/>
    <w:rsid w:val="005436A4"/>
    <w:rsid w:val="005454C7"/>
    <w:rsid w:val="0054783F"/>
    <w:rsid w:val="0055004A"/>
    <w:rsid w:val="00556F0F"/>
    <w:rsid w:val="0057697C"/>
    <w:rsid w:val="00581066"/>
    <w:rsid w:val="00583D6B"/>
    <w:rsid w:val="00586DDE"/>
    <w:rsid w:val="005909C6"/>
    <w:rsid w:val="00591915"/>
    <w:rsid w:val="00591BA5"/>
    <w:rsid w:val="00592E1A"/>
    <w:rsid w:val="00594D1A"/>
    <w:rsid w:val="005A2E61"/>
    <w:rsid w:val="005A2F60"/>
    <w:rsid w:val="005A735A"/>
    <w:rsid w:val="005A7B96"/>
    <w:rsid w:val="005B3C90"/>
    <w:rsid w:val="005B730E"/>
    <w:rsid w:val="005C0A3A"/>
    <w:rsid w:val="005C61CB"/>
    <w:rsid w:val="005C6863"/>
    <w:rsid w:val="005C7B53"/>
    <w:rsid w:val="005D1155"/>
    <w:rsid w:val="005D3208"/>
    <w:rsid w:val="005D6A85"/>
    <w:rsid w:val="005D79A2"/>
    <w:rsid w:val="005E0DBC"/>
    <w:rsid w:val="005E1C5C"/>
    <w:rsid w:val="005F0A73"/>
    <w:rsid w:val="005F446E"/>
    <w:rsid w:val="005F7A2E"/>
    <w:rsid w:val="00613FD6"/>
    <w:rsid w:val="0061750E"/>
    <w:rsid w:val="00617AAA"/>
    <w:rsid w:val="00621FF7"/>
    <w:rsid w:val="0062407A"/>
    <w:rsid w:val="0062442B"/>
    <w:rsid w:val="00625A8B"/>
    <w:rsid w:val="00635126"/>
    <w:rsid w:val="00637BC7"/>
    <w:rsid w:val="00640020"/>
    <w:rsid w:val="0064049A"/>
    <w:rsid w:val="00641527"/>
    <w:rsid w:val="00642550"/>
    <w:rsid w:val="006440BE"/>
    <w:rsid w:val="00650E29"/>
    <w:rsid w:val="00653812"/>
    <w:rsid w:val="006568A5"/>
    <w:rsid w:val="0066154F"/>
    <w:rsid w:val="00664F94"/>
    <w:rsid w:val="00665181"/>
    <w:rsid w:val="00666F23"/>
    <w:rsid w:val="00671FB4"/>
    <w:rsid w:val="0067484D"/>
    <w:rsid w:val="006775D8"/>
    <w:rsid w:val="006777E4"/>
    <w:rsid w:val="00690439"/>
    <w:rsid w:val="006A3F47"/>
    <w:rsid w:val="006A6937"/>
    <w:rsid w:val="006A6BBE"/>
    <w:rsid w:val="006B26EF"/>
    <w:rsid w:val="006B47ED"/>
    <w:rsid w:val="006C0C4F"/>
    <w:rsid w:val="006D06C6"/>
    <w:rsid w:val="006D5A55"/>
    <w:rsid w:val="006D6280"/>
    <w:rsid w:val="006F0BA8"/>
    <w:rsid w:val="006F7BE4"/>
    <w:rsid w:val="00704F85"/>
    <w:rsid w:val="007101BB"/>
    <w:rsid w:val="007131BD"/>
    <w:rsid w:val="007138F0"/>
    <w:rsid w:val="0073066D"/>
    <w:rsid w:val="00740D36"/>
    <w:rsid w:val="00747309"/>
    <w:rsid w:val="00747D2A"/>
    <w:rsid w:val="007505A3"/>
    <w:rsid w:val="00752B97"/>
    <w:rsid w:val="00762F9E"/>
    <w:rsid w:val="00767F4A"/>
    <w:rsid w:val="007736D5"/>
    <w:rsid w:val="00781EA2"/>
    <w:rsid w:val="007828F3"/>
    <w:rsid w:val="007837D5"/>
    <w:rsid w:val="00787718"/>
    <w:rsid w:val="007935CD"/>
    <w:rsid w:val="00796F54"/>
    <w:rsid w:val="007A2C1D"/>
    <w:rsid w:val="007B03BE"/>
    <w:rsid w:val="007C1613"/>
    <w:rsid w:val="007C3B77"/>
    <w:rsid w:val="007C5FA3"/>
    <w:rsid w:val="007D0214"/>
    <w:rsid w:val="007D11C4"/>
    <w:rsid w:val="007E1C59"/>
    <w:rsid w:val="007E22D9"/>
    <w:rsid w:val="007E24E2"/>
    <w:rsid w:val="007E4EC6"/>
    <w:rsid w:val="007E700D"/>
    <w:rsid w:val="00806712"/>
    <w:rsid w:val="008110EE"/>
    <w:rsid w:val="00815746"/>
    <w:rsid w:val="00823403"/>
    <w:rsid w:val="00823893"/>
    <w:rsid w:val="0083052F"/>
    <w:rsid w:val="00831ED7"/>
    <w:rsid w:val="0083288B"/>
    <w:rsid w:val="008419E0"/>
    <w:rsid w:val="00842F47"/>
    <w:rsid w:val="00851D2D"/>
    <w:rsid w:val="008575DE"/>
    <w:rsid w:val="00863242"/>
    <w:rsid w:val="00867F01"/>
    <w:rsid w:val="0087401C"/>
    <w:rsid w:val="008817C7"/>
    <w:rsid w:val="00885B20"/>
    <w:rsid w:val="00893E39"/>
    <w:rsid w:val="008A1D6E"/>
    <w:rsid w:val="008A2CAA"/>
    <w:rsid w:val="008A3CFE"/>
    <w:rsid w:val="008A6387"/>
    <w:rsid w:val="008B031D"/>
    <w:rsid w:val="008B18F3"/>
    <w:rsid w:val="008B1C5D"/>
    <w:rsid w:val="008B2F90"/>
    <w:rsid w:val="008B5741"/>
    <w:rsid w:val="008C41D2"/>
    <w:rsid w:val="008D2196"/>
    <w:rsid w:val="008D47DB"/>
    <w:rsid w:val="008E3A3B"/>
    <w:rsid w:val="008E6512"/>
    <w:rsid w:val="008E7421"/>
    <w:rsid w:val="008F2A8B"/>
    <w:rsid w:val="008F47A7"/>
    <w:rsid w:val="008F49A8"/>
    <w:rsid w:val="008F49C5"/>
    <w:rsid w:val="00901798"/>
    <w:rsid w:val="009020E9"/>
    <w:rsid w:val="00904079"/>
    <w:rsid w:val="00911265"/>
    <w:rsid w:val="00912B50"/>
    <w:rsid w:val="00920465"/>
    <w:rsid w:val="009230E3"/>
    <w:rsid w:val="00926EA6"/>
    <w:rsid w:val="00926F5F"/>
    <w:rsid w:val="0093265E"/>
    <w:rsid w:val="0093682E"/>
    <w:rsid w:val="00937937"/>
    <w:rsid w:val="00942B0D"/>
    <w:rsid w:val="00942EE1"/>
    <w:rsid w:val="00944785"/>
    <w:rsid w:val="009460F2"/>
    <w:rsid w:val="0095036D"/>
    <w:rsid w:val="00951899"/>
    <w:rsid w:val="00952DA5"/>
    <w:rsid w:val="00952F1B"/>
    <w:rsid w:val="009566C2"/>
    <w:rsid w:val="00957B69"/>
    <w:rsid w:val="00963111"/>
    <w:rsid w:val="00963464"/>
    <w:rsid w:val="0096626E"/>
    <w:rsid w:val="009662C9"/>
    <w:rsid w:val="009710CF"/>
    <w:rsid w:val="00972054"/>
    <w:rsid w:val="00973BD4"/>
    <w:rsid w:val="00974020"/>
    <w:rsid w:val="00975FA6"/>
    <w:rsid w:val="00981A62"/>
    <w:rsid w:val="00985EA5"/>
    <w:rsid w:val="00994F4C"/>
    <w:rsid w:val="0099639D"/>
    <w:rsid w:val="009B449D"/>
    <w:rsid w:val="009B6020"/>
    <w:rsid w:val="009C137D"/>
    <w:rsid w:val="009C1885"/>
    <w:rsid w:val="009C3266"/>
    <w:rsid w:val="009C3DA6"/>
    <w:rsid w:val="009C4252"/>
    <w:rsid w:val="009C5EE1"/>
    <w:rsid w:val="009D0789"/>
    <w:rsid w:val="009D51B2"/>
    <w:rsid w:val="009D6018"/>
    <w:rsid w:val="009E3118"/>
    <w:rsid w:val="009F1865"/>
    <w:rsid w:val="009F3002"/>
    <w:rsid w:val="009F400C"/>
    <w:rsid w:val="00A00F0F"/>
    <w:rsid w:val="00A04AC1"/>
    <w:rsid w:val="00A07A0E"/>
    <w:rsid w:val="00A07D92"/>
    <w:rsid w:val="00A21769"/>
    <w:rsid w:val="00A25AF7"/>
    <w:rsid w:val="00A30831"/>
    <w:rsid w:val="00A30EC9"/>
    <w:rsid w:val="00A3170F"/>
    <w:rsid w:val="00A31B79"/>
    <w:rsid w:val="00A32B6A"/>
    <w:rsid w:val="00A36F4F"/>
    <w:rsid w:val="00A370FA"/>
    <w:rsid w:val="00A41054"/>
    <w:rsid w:val="00A417CF"/>
    <w:rsid w:val="00A41AA5"/>
    <w:rsid w:val="00A4383E"/>
    <w:rsid w:val="00A54AA7"/>
    <w:rsid w:val="00A56AE9"/>
    <w:rsid w:val="00A65D51"/>
    <w:rsid w:val="00A66636"/>
    <w:rsid w:val="00A6697A"/>
    <w:rsid w:val="00A67422"/>
    <w:rsid w:val="00A72FDE"/>
    <w:rsid w:val="00A7532C"/>
    <w:rsid w:val="00A84B64"/>
    <w:rsid w:val="00A93E9D"/>
    <w:rsid w:val="00AA3A63"/>
    <w:rsid w:val="00AA552F"/>
    <w:rsid w:val="00AB3040"/>
    <w:rsid w:val="00AB3CAC"/>
    <w:rsid w:val="00AB47BE"/>
    <w:rsid w:val="00AB7E17"/>
    <w:rsid w:val="00AC0B4A"/>
    <w:rsid w:val="00AC5313"/>
    <w:rsid w:val="00AC78E1"/>
    <w:rsid w:val="00AE02BF"/>
    <w:rsid w:val="00AE0BDE"/>
    <w:rsid w:val="00AE6DCB"/>
    <w:rsid w:val="00AE7C70"/>
    <w:rsid w:val="00AF2720"/>
    <w:rsid w:val="00AF287B"/>
    <w:rsid w:val="00AF5231"/>
    <w:rsid w:val="00B00ADD"/>
    <w:rsid w:val="00B00CFB"/>
    <w:rsid w:val="00B020F6"/>
    <w:rsid w:val="00B02B65"/>
    <w:rsid w:val="00B0400E"/>
    <w:rsid w:val="00B11FDF"/>
    <w:rsid w:val="00B20B3F"/>
    <w:rsid w:val="00B21E16"/>
    <w:rsid w:val="00B23774"/>
    <w:rsid w:val="00B24CD9"/>
    <w:rsid w:val="00B329FC"/>
    <w:rsid w:val="00B3333B"/>
    <w:rsid w:val="00B3746E"/>
    <w:rsid w:val="00B4074D"/>
    <w:rsid w:val="00B4207D"/>
    <w:rsid w:val="00B4549C"/>
    <w:rsid w:val="00B53265"/>
    <w:rsid w:val="00B5353F"/>
    <w:rsid w:val="00B542DF"/>
    <w:rsid w:val="00B57CA1"/>
    <w:rsid w:val="00B64FF4"/>
    <w:rsid w:val="00B70113"/>
    <w:rsid w:val="00B71037"/>
    <w:rsid w:val="00B72D99"/>
    <w:rsid w:val="00B7364E"/>
    <w:rsid w:val="00B769E7"/>
    <w:rsid w:val="00B81B3F"/>
    <w:rsid w:val="00B824B4"/>
    <w:rsid w:val="00B875AD"/>
    <w:rsid w:val="00B93AC8"/>
    <w:rsid w:val="00B9559A"/>
    <w:rsid w:val="00B975DE"/>
    <w:rsid w:val="00BA13F9"/>
    <w:rsid w:val="00BA24DF"/>
    <w:rsid w:val="00BA53BD"/>
    <w:rsid w:val="00BA61C2"/>
    <w:rsid w:val="00BB0495"/>
    <w:rsid w:val="00BB30CA"/>
    <w:rsid w:val="00BB31D1"/>
    <w:rsid w:val="00BC2C3B"/>
    <w:rsid w:val="00BC4043"/>
    <w:rsid w:val="00BC4CFD"/>
    <w:rsid w:val="00BC7F7F"/>
    <w:rsid w:val="00BD6563"/>
    <w:rsid w:val="00BD75C8"/>
    <w:rsid w:val="00BE2AD0"/>
    <w:rsid w:val="00BF418C"/>
    <w:rsid w:val="00C00D4F"/>
    <w:rsid w:val="00C039F2"/>
    <w:rsid w:val="00C03C4A"/>
    <w:rsid w:val="00C050C5"/>
    <w:rsid w:val="00C05E19"/>
    <w:rsid w:val="00C07A54"/>
    <w:rsid w:val="00C10007"/>
    <w:rsid w:val="00C1135E"/>
    <w:rsid w:val="00C11BBB"/>
    <w:rsid w:val="00C140CC"/>
    <w:rsid w:val="00C15A73"/>
    <w:rsid w:val="00C16279"/>
    <w:rsid w:val="00C17383"/>
    <w:rsid w:val="00C17CCD"/>
    <w:rsid w:val="00C20437"/>
    <w:rsid w:val="00C22CFB"/>
    <w:rsid w:val="00C23E56"/>
    <w:rsid w:val="00C241B7"/>
    <w:rsid w:val="00C32225"/>
    <w:rsid w:val="00C35FE6"/>
    <w:rsid w:val="00C6065C"/>
    <w:rsid w:val="00C6084D"/>
    <w:rsid w:val="00C613BB"/>
    <w:rsid w:val="00C66ED9"/>
    <w:rsid w:val="00C67901"/>
    <w:rsid w:val="00C71D8A"/>
    <w:rsid w:val="00C747F1"/>
    <w:rsid w:val="00C77967"/>
    <w:rsid w:val="00C8534F"/>
    <w:rsid w:val="00C85941"/>
    <w:rsid w:val="00C86A34"/>
    <w:rsid w:val="00C909C3"/>
    <w:rsid w:val="00C94EC1"/>
    <w:rsid w:val="00C97FD6"/>
    <w:rsid w:val="00CA15CF"/>
    <w:rsid w:val="00CA59FB"/>
    <w:rsid w:val="00CB053B"/>
    <w:rsid w:val="00CB099E"/>
    <w:rsid w:val="00CB3500"/>
    <w:rsid w:val="00CC34D4"/>
    <w:rsid w:val="00CC6CD2"/>
    <w:rsid w:val="00CC7F77"/>
    <w:rsid w:val="00CD385D"/>
    <w:rsid w:val="00CD43B5"/>
    <w:rsid w:val="00CD6DE0"/>
    <w:rsid w:val="00CE1985"/>
    <w:rsid w:val="00CE57FA"/>
    <w:rsid w:val="00CE761B"/>
    <w:rsid w:val="00CE7835"/>
    <w:rsid w:val="00CF0EB8"/>
    <w:rsid w:val="00CF1217"/>
    <w:rsid w:val="00CF19C5"/>
    <w:rsid w:val="00CF2E9C"/>
    <w:rsid w:val="00CF4C79"/>
    <w:rsid w:val="00CF56C4"/>
    <w:rsid w:val="00CF5B2F"/>
    <w:rsid w:val="00D04535"/>
    <w:rsid w:val="00D066E4"/>
    <w:rsid w:val="00D144D4"/>
    <w:rsid w:val="00D17D1F"/>
    <w:rsid w:val="00D21FEE"/>
    <w:rsid w:val="00D255AE"/>
    <w:rsid w:val="00D26B1E"/>
    <w:rsid w:val="00D27A58"/>
    <w:rsid w:val="00D32B57"/>
    <w:rsid w:val="00D332F3"/>
    <w:rsid w:val="00D34144"/>
    <w:rsid w:val="00D466DE"/>
    <w:rsid w:val="00D50F65"/>
    <w:rsid w:val="00D51195"/>
    <w:rsid w:val="00D5254E"/>
    <w:rsid w:val="00D63A4E"/>
    <w:rsid w:val="00D66C48"/>
    <w:rsid w:val="00D72D94"/>
    <w:rsid w:val="00D73AF8"/>
    <w:rsid w:val="00D76D8B"/>
    <w:rsid w:val="00D84B21"/>
    <w:rsid w:val="00D90C30"/>
    <w:rsid w:val="00D93091"/>
    <w:rsid w:val="00D9397B"/>
    <w:rsid w:val="00DA1A9A"/>
    <w:rsid w:val="00DA1B47"/>
    <w:rsid w:val="00DA3CE2"/>
    <w:rsid w:val="00DA4049"/>
    <w:rsid w:val="00DA48DC"/>
    <w:rsid w:val="00DA6C88"/>
    <w:rsid w:val="00DA7295"/>
    <w:rsid w:val="00DB33D5"/>
    <w:rsid w:val="00DB3DB0"/>
    <w:rsid w:val="00DC431B"/>
    <w:rsid w:val="00DC52F3"/>
    <w:rsid w:val="00DD1D12"/>
    <w:rsid w:val="00DD5B8C"/>
    <w:rsid w:val="00DE30B1"/>
    <w:rsid w:val="00DE4913"/>
    <w:rsid w:val="00DE6251"/>
    <w:rsid w:val="00DE643B"/>
    <w:rsid w:val="00DE6DA7"/>
    <w:rsid w:val="00DE71EE"/>
    <w:rsid w:val="00E009AE"/>
    <w:rsid w:val="00E042A3"/>
    <w:rsid w:val="00E044BD"/>
    <w:rsid w:val="00E058FC"/>
    <w:rsid w:val="00E0674E"/>
    <w:rsid w:val="00E10A7E"/>
    <w:rsid w:val="00E12A4B"/>
    <w:rsid w:val="00E13F8A"/>
    <w:rsid w:val="00E143EF"/>
    <w:rsid w:val="00E14615"/>
    <w:rsid w:val="00E14BCB"/>
    <w:rsid w:val="00E22775"/>
    <w:rsid w:val="00E23DC9"/>
    <w:rsid w:val="00E27CBA"/>
    <w:rsid w:val="00E30D3C"/>
    <w:rsid w:val="00E31838"/>
    <w:rsid w:val="00E357B7"/>
    <w:rsid w:val="00E37542"/>
    <w:rsid w:val="00E4122A"/>
    <w:rsid w:val="00E42989"/>
    <w:rsid w:val="00E436A5"/>
    <w:rsid w:val="00E453DE"/>
    <w:rsid w:val="00E531F7"/>
    <w:rsid w:val="00E5366C"/>
    <w:rsid w:val="00E5434D"/>
    <w:rsid w:val="00E5613F"/>
    <w:rsid w:val="00E60ABE"/>
    <w:rsid w:val="00E61B0B"/>
    <w:rsid w:val="00E62445"/>
    <w:rsid w:val="00E649A9"/>
    <w:rsid w:val="00E66B95"/>
    <w:rsid w:val="00E67915"/>
    <w:rsid w:val="00E67DF7"/>
    <w:rsid w:val="00E711F4"/>
    <w:rsid w:val="00E71D24"/>
    <w:rsid w:val="00E73B51"/>
    <w:rsid w:val="00E75079"/>
    <w:rsid w:val="00E753EA"/>
    <w:rsid w:val="00E76C64"/>
    <w:rsid w:val="00E877D7"/>
    <w:rsid w:val="00E94095"/>
    <w:rsid w:val="00E950DB"/>
    <w:rsid w:val="00EA77B5"/>
    <w:rsid w:val="00EB00FA"/>
    <w:rsid w:val="00EB167A"/>
    <w:rsid w:val="00EB1936"/>
    <w:rsid w:val="00EC5379"/>
    <w:rsid w:val="00EC6E58"/>
    <w:rsid w:val="00EC6FE1"/>
    <w:rsid w:val="00EC7D71"/>
    <w:rsid w:val="00ED30F3"/>
    <w:rsid w:val="00ED4769"/>
    <w:rsid w:val="00ED513F"/>
    <w:rsid w:val="00ED63D2"/>
    <w:rsid w:val="00ED6A08"/>
    <w:rsid w:val="00EE32C8"/>
    <w:rsid w:val="00EE4900"/>
    <w:rsid w:val="00EE5DE5"/>
    <w:rsid w:val="00EF167C"/>
    <w:rsid w:val="00EF387E"/>
    <w:rsid w:val="00EF628E"/>
    <w:rsid w:val="00F01323"/>
    <w:rsid w:val="00F04DBF"/>
    <w:rsid w:val="00F06927"/>
    <w:rsid w:val="00F110B7"/>
    <w:rsid w:val="00F11C7A"/>
    <w:rsid w:val="00F17C2B"/>
    <w:rsid w:val="00F17FBB"/>
    <w:rsid w:val="00F21CA6"/>
    <w:rsid w:val="00F250BC"/>
    <w:rsid w:val="00F325D8"/>
    <w:rsid w:val="00F33AB3"/>
    <w:rsid w:val="00F34867"/>
    <w:rsid w:val="00F361B9"/>
    <w:rsid w:val="00F40903"/>
    <w:rsid w:val="00F41F88"/>
    <w:rsid w:val="00F448A8"/>
    <w:rsid w:val="00F44E18"/>
    <w:rsid w:val="00F45088"/>
    <w:rsid w:val="00F47674"/>
    <w:rsid w:val="00F5110E"/>
    <w:rsid w:val="00F516DB"/>
    <w:rsid w:val="00F552C5"/>
    <w:rsid w:val="00F640A7"/>
    <w:rsid w:val="00F64387"/>
    <w:rsid w:val="00F65103"/>
    <w:rsid w:val="00F66756"/>
    <w:rsid w:val="00F6727C"/>
    <w:rsid w:val="00F725C5"/>
    <w:rsid w:val="00F816B4"/>
    <w:rsid w:val="00F871B1"/>
    <w:rsid w:val="00F91555"/>
    <w:rsid w:val="00F935F2"/>
    <w:rsid w:val="00F9673E"/>
    <w:rsid w:val="00F96F60"/>
    <w:rsid w:val="00FA1C8C"/>
    <w:rsid w:val="00FB24C8"/>
    <w:rsid w:val="00FB75C2"/>
    <w:rsid w:val="00FC0263"/>
    <w:rsid w:val="00FC4FE8"/>
    <w:rsid w:val="00FC6680"/>
    <w:rsid w:val="00FD1841"/>
    <w:rsid w:val="00FD3976"/>
    <w:rsid w:val="00FE50B8"/>
    <w:rsid w:val="00FE7671"/>
    <w:rsid w:val="00FF127C"/>
  </w:rsids>
  <m:mathPr>
    <m:mathFont m:val="Cambria Math"/>
    <m:brkBin m:val="before"/>
    <m:brkBinSub m:val="--"/>
    <m:smallFrac m:val="0"/>
    <m:dispDef/>
    <m:lMargin m:val="0"/>
    <m:rMargin m:val="0"/>
    <m:defJc m:val="centerGroup"/>
    <m:wrapIndent m:val="1440"/>
    <m:intLim m:val="subSup"/>
    <m:naryLim m:val="undOvr"/>
  </m:mathPr>
  <w:themeFontLang w:val="uk-UA"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B76EC04-363B-41AE-8094-968F0DBB0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6AE9"/>
  </w:style>
  <w:style w:type="paragraph" w:styleId="1">
    <w:name w:val="heading 1"/>
    <w:basedOn w:val="a"/>
    <w:link w:val="10"/>
    <w:uiPriority w:val="9"/>
    <w:qFormat/>
    <w:rsid w:val="00912B5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A15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C7F51"/>
    <w:pPr>
      <w:ind w:left="720"/>
      <w:contextualSpacing/>
    </w:pPr>
  </w:style>
  <w:style w:type="character" w:customStyle="1" w:styleId="a5">
    <w:name w:val="Верхний колонтитул Знак"/>
    <w:link w:val="a6"/>
    <w:uiPriority w:val="99"/>
    <w:rsid w:val="00912B50"/>
    <w:rPr>
      <w:rFonts w:ascii="Times New Roman" w:eastAsia="Times New Roman" w:hAnsi="Times New Roman" w:cs="Times New Roman"/>
      <w:kern w:val="1"/>
      <w:sz w:val="26"/>
      <w:szCs w:val="26"/>
      <w:lang w:eastAsia="ru-RU"/>
    </w:rPr>
  </w:style>
  <w:style w:type="paragraph" w:styleId="a6">
    <w:name w:val="header"/>
    <w:basedOn w:val="a"/>
    <w:link w:val="a5"/>
    <w:uiPriority w:val="99"/>
    <w:rsid w:val="00912B50"/>
    <w:pPr>
      <w:tabs>
        <w:tab w:val="center" w:pos="4677"/>
        <w:tab w:val="right" w:pos="9355"/>
      </w:tabs>
      <w:suppressAutoHyphens/>
      <w:spacing w:after="0" w:line="240" w:lineRule="auto"/>
      <w:jc w:val="both"/>
    </w:pPr>
    <w:rPr>
      <w:rFonts w:ascii="Times New Roman" w:eastAsia="Times New Roman" w:hAnsi="Times New Roman" w:cs="Times New Roman"/>
      <w:kern w:val="1"/>
      <w:sz w:val="26"/>
      <w:szCs w:val="26"/>
      <w:lang w:eastAsia="ru-RU"/>
    </w:rPr>
  </w:style>
  <w:style w:type="character" w:customStyle="1" w:styleId="a7">
    <w:name w:val="Верхній колонтитул Знак"/>
    <w:basedOn w:val="a0"/>
    <w:uiPriority w:val="99"/>
    <w:rsid w:val="00912B50"/>
  </w:style>
  <w:style w:type="character" w:customStyle="1" w:styleId="10">
    <w:name w:val="Заголовок 1 Знак"/>
    <w:basedOn w:val="a0"/>
    <w:link w:val="1"/>
    <w:uiPriority w:val="9"/>
    <w:rsid w:val="00912B50"/>
    <w:rPr>
      <w:rFonts w:ascii="Times New Roman" w:eastAsia="Times New Roman" w:hAnsi="Times New Roman" w:cs="Times New Roman"/>
      <w:b/>
      <w:bCs/>
      <w:kern w:val="36"/>
      <w:sz w:val="48"/>
      <w:szCs w:val="48"/>
    </w:rPr>
  </w:style>
  <w:style w:type="paragraph" w:customStyle="1" w:styleId="a8">
    <w:name w:val="a"/>
    <w:basedOn w:val="a"/>
    <w:rsid w:val="00690439"/>
    <w:pPr>
      <w:suppressAutoHyphens/>
      <w:spacing w:before="100" w:after="100" w:line="240" w:lineRule="auto"/>
    </w:pPr>
    <w:rPr>
      <w:rFonts w:ascii="Times New Roman" w:eastAsia="Times New Roman" w:hAnsi="Times New Roman" w:cs="Times New Roman"/>
      <w:color w:val="000000"/>
      <w:sz w:val="24"/>
      <w:szCs w:val="24"/>
      <w:lang w:val="ru-RU" w:eastAsia="zh-CN"/>
    </w:rPr>
  </w:style>
  <w:style w:type="paragraph" w:styleId="a9">
    <w:name w:val="No Spacing"/>
    <w:uiPriority w:val="1"/>
    <w:qFormat/>
    <w:rsid w:val="001E5783"/>
    <w:pPr>
      <w:suppressAutoHyphens/>
      <w:spacing w:after="0" w:line="240" w:lineRule="auto"/>
      <w:jc w:val="both"/>
    </w:pPr>
    <w:rPr>
      <w:rFonts w:ascii="Times New Roman" w:eastAsia="Times New Roman" w:hAnsi="Times New Roman" w:cs="Times New Roman"/>
      <w:kern w:val="1"/>
      <w:sz w:val="26"/>
      <w:szCs w:val="26"/>
      <w:lang w:eastAsia="ru-RU"/>
    </w:rPr>
  </w:style>
  <w:style w:type="character" w:customStyle="1" w:styleId="FontStyle21">
    <w:name w:val="Font Style21"/>
    <w:rsid w:val="0067484D"/>
    <w:rPr>
      <w:rFonts w:ascii="Times New Roman" w:hAnsi="Times New Roman"/>
      <w:sz w:val="16"/>
    </w:rPr>
  </w:style>
  <w:style w:type="paragraph" w:customStyle="1" w:styleId="rvps2">
    <w:name w:val="rvps2"/>
    <w:basedOn w:val="a"/>
    <w:rsid w:val="0067484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a">
    <w:name w:val="Hyperlink"/>
    <w:basedOn w:val="a0"/>
    <w:uiPriority w:val="99"/>
    <w:unhideWhenUsed/>
    <w:rsid w:val="0067484D"/>
    <w:rPr>
      <w:color w:val="0000FF"/>
      <w:u w:val="single"/>
    </w:rPr>
  </w:style>
  <w:style w:type="paragraph" w:customStyle="1" w:styleId="Style13">
    <w:name w:val="Style13"/>
    <w:basedOn w:val="a"/>
    <w:uiPriority w:val="99"/>
    <w:rsid w:val="0067484D"/>
    <w:pPr>
      <w:widowControl w:val="0"/>
      <w:autoSpaceDE w:val="0"/>
      <w:autoSpaceDN w:val="0"/>
      <w:adjustRightInd w:val="0"/>
      <w:spacing w:after="0" w:line="261" w:lineRule="exact"/>
      <w:ind w:firstLine="610"/>
      <w:jc w:val="both"/>
    </w:pPr>
    <w:rPr>
      <w:rFonts w:ascii="Times New Roman" w:eastAsia="Times New Roman" w:hAnsi="Times New Roman" w:cs="Times New Roman"/>
      <w:sz w:val="24"/>
      <w:szCs w:val="24"/>
    </w:rPr>
  </w:style>
  <w:style w:type="paragraph" w:styleId="ab">
    <w:name w:val="Normal (Web)"/>
    <w:basedOn w:val="a"/>
    <w:uiPriority w:val="99"/>
    <w:unhideWhenUsed/>
    <w:rsid w:val="00664F9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
    <w:name w:val="Звичайний1"/>
    <w:rsid w:val="00664F94"/>
    <w:pPr>
      <w:spacing w:after="0" w:line="240" w:lineRule="auto"/>
      <w:jc w:val="both"/>
    </w:pPr>
    <w:rPr>
      <w:rFonts w:ascii="Times New Roman" w:eastAsia="Times New Roman" w:hAnsi="Times New Roman" w:cs="Times New Roman"/>
      <w:color w:val="000000"/>
      <w:sz w:val="26"/>
      <w:szCs w:val="26"/>
    </w:rPr>
  </w:style>
  <w:style w:type="paragraph" w:customStyle="1" w:styleId="12">
    <w:name w:val="Обычный1"/>
    <w:uiPriority w:val="99"/>
    <w:rsid w:val="00EA77B5"/>
    <w:pPr>
      <w:widowControl w:val="0"/>
      <w:autoSpaceDE w:val="0"/>
      <w:autoSpaceDN w:val="0"/>
      <w:adjustRightInd w:val="0"/>
      <w:spacing w:after="0" w:line="240" w:lineRule="auto"/>
    </w:pPr>
    <w:rPr>
      <w:rFonts w:ascii="Times New Roman" w:eastAsia="Calibri" w:hAnsi="Times New Roman" w:cs="Times New Roman"/>
      <w:sz w:val="24"/>
      <w:szCs w:val="24"/>
      <w:lang w:val="ru-RU" w:eastAsia="ru-RU"/>
    </w:rPr>
  </w:style>
  <w:style w:type="character" w:customStyle="1" w:styleId="ac">
    <w:name w:val="Стиль Синій"/>
    <w:uiPriority w:val="99"/>
    <w:rsid w:val="00EA77B5"/>
    <w:rPr>
      <w:color w:val="auto"/>
    </w:rPr>
  </w:style>
  <w:style w:type="paragraph" w:customStyle="1" w:styleId="Default">
    <w:name w:val="Default"/>
    <w:uiPriority w:val="99"/>
    <w:rsid w:val="00AB7E1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d">
    <w:name w:val="Нормальний текст"/>
    <w:basedOn w:val="a"/>
    <w:qFormat/>
    <w:rsid w:val="00AB7E17"/>
    <w:pPr>
      <w:spacing w:before="120" w:after="0" w:line="240" w:lineRule="auto"/>
      <w:ind w:firstLine="567"/>
    </w:pPr>
    <w:rPr>
      <w:rFonts w:ascii="Antiqua" w:eastAsia="Calibri" w:hAnsi="Antiqua" w:cs="Times New Roman"/>
      <w:sz w:val="26"/>
      <w:szCs w:val="20"/>
      <w:lang w:eastAsia="ru-RU"/>
    </w:rPr>
  </w:style>
  <w:style w:type="character" w:customStyle="1" w:styleId="ae">
    <w:name w:val="Основний текст_"/>
    <w:basedOn w:val="a0"/>
    <w:link w:val="13"/>
    <w:uiPriority w:val="99"/>
    <w:locked/>
    <w:rsid w:val="00522F77"/>
    <w:rPr>
      <w:b/>
      <w:bCs/>
      <w:sz w:val="32"/>
      <w:szCs w:val="32"/>
      <w:shd w:val="clear" w:color="auto" w:fill="FFFFFF"/>
    </w:rPr>
  </w:style>
  <w:style w:type="paragraph" w:customStyle="1" w:styleId="13">
    <w:name w:val="Основний текст1"/>
    <w:basedOn w:val="a"/>
    <w:link w:val="ae"/>
    <w:uiPriority w:val="99"/>
    <w:rsid w:val="00522F77"/>
    <w:pPr>
      <w:widowControl w:val="0"/>
      <w:shd w:val="clear" w:color="auto" w:fill="FFFFFF"/>
      <w:spacing w:before="780" w:after="360" w:line="410" w:lineRule="exact"/>
      <w:jc w:val="center"/>
    </w:pPr>
    <w:rPr>
      <w:b/>
      <w:bCs/>
      <w:sz w:val="32"/>
      <w:szCs w:val="32"/>
    </w:rPr>
  </w:style>
  <w:style w:type="character" w:customStyle="1" w:styleId="9">
    <w:name w:val="Основний текст + 9"/>
    <w:aliases w:val="5 pt,Не напівжирний,Інтервал 0 pt,Основний текст (2) + 11"/>
    <w:basedOn w:val="ae"/>
    <w:rsid w:val="00522F77"/>
    <w:rPr>
      <w:rFonts w:ascii="Times New Roman" w:hAnsi="Times New Roman" w:cs="Times New Roman" w:hint="default"/>
      <w:b/>
      <w:bCs/>
      <w:strike w:val="0"/>
      <w:dstrike w:val="0"/>
      <w:spacing w:val="3"/>
      <w:sz w:val="19"/>
      <w:szCs w:val="19"/>
      <w:u w:val="none"/>
      <w:effect w:val="none"/>
      <w:shd w:val="clear" w:color="auto" w:fill="FFFFFF"/>
    </w:rPr>
  </w:style>
  <w:style w:type="paragraph" w:styleId="af">
    <w:name w:val="Body Text"/>
    <w:basedOn w:val="a"/>
    <w:link w:val="af0"/>
    <w:unhideWhenUsed/>
    <w:rsid w:val="00343F00"/>
    <w:pPr>
      <w:suppressAutoHyphens/>
      <w:spacing w:after="120" w:line="240" w:lineRule="auto"/>
      <w:jc w:val="both"/>
    </w:pPr>
    <w:rPr>
      <w:rFonts w:ascii="Times New Roman" w:eastAsia="Times New Roman" w:hAnsi="Times New Roman" w:cs="Times New Roman"/>
      <w:kern w:val="1"/>
      <w:sz w:val="26"/>
      <w:szCs w:val="26"/>
      <w:lang w:eastAsia="ru-RU"/>
    </w:rPr>
  </w:style>
  <w:style w:type="character" w:customStyle="1" w:styleId="af0">
    <w:name w:val="Основной текст Знак"/>
    <w:basedOn w:val="a0"/>
    <w:link w:val="af"/>
    <w:rsid w:val="00343F00"/>
    <w:rPr>
      <w:rFonts w:ascii="Times New Roman" w:eastAsia="Times New Roman" w:hAnsi="Times New Roman" w:cs="Times New Roman"/>
      <w:kern w:val="1"/>
      <w:sz w:val="26"/>
      <w:szCs w:val="26"/>
      <w:lang w:eastAsia="ru-RU"/>
    </w:rPr>
  </w:style>
  <w:style w:type="character" w:customStyle="1" w:styleId="rvts0">
    <w:name w:val="rvts0"/>
    <w:rsid w:val="00343F00"/>
  </w:style>
  <w:style w:type="character" w:customStyle="1" w:styleId="rvts23">
    <w:name w:val="rvts23"/>
    <w:basedOn w:val="a0"/>
    <w:rsid w:val="00343F00"/>
  </w:style>
  <w:style w:type="paragraph" w:styleId="3">
    <w:name w:val="Body Text 3"/>
    <w:basedOn w:val="a"/>
    <w:link w:val="30"/>
    <w:unhideWhenUsed/>
    <w:rsid w:val="00842F47"/>
    <w:pPr>
      <w:spacing w:after="0" w:line="240" w:lineRule="auto"/>
      <w:jc w:val="center"/>
    </w:pPr>
    <w:rPr>
      <w:rFonts w:ascii="Times New Roman" w:eastAsia="Times New Roman" w:hAnsi="Times New Roman" w:cs="Times New Roman"/>
      <w:sz w:val="28"/>
      <w:szCs w:val="20"/>
      <w:lang w:eastAsia="ru-RU"/>
    </w:rPr>
  </w:style>
  <w:style w:type="character" w:customStyle="1" w:styleId="30">
    <w:name w:val="Основной текст 3 Знак"/>
    <w:basedOn w:val="a0"/>
    <w:link w:val="3"/>
    <w:rsid w:val="00842F47"/>
    <w:rPr>
      <w:rFonts w:ascii="Times New Roman" w:eastAsia="Times New Roman" w:hAnsi="Times New Roman" w:cs="Times New Roman"/>
      <w:sz w:val="28"/>
      <w:szCs w:val="20"/>
      <w:lang w:eastAsia="ru-RU"/>
    </w:rPr>
  </w:style>
  <w:style w:type="character" w:customStyle="1" w:styleId="2">
    <w:name w:val="Основний текст (2)"/>
    <w:rsid w:val="00507578"/>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paragraph" w:customStyle="1" w:styleId="Standard">
    <w:name w:val="Standard"/>
    <w:rsid w:val="00EE32C8"/>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paragraph" w:customStyle="1" w:styleId="5">
    <w:name w:val="Стиль5"/>
    <w:basedOn w:val="a"/>
    <w:rsid w:val="00EF628E"/>
    <w:pPr>
      <w:numPr>
        <w:numId w:val="18"/>
      </w:numPr>
      <w:suppressAutoHyphens/>
      <w:autoSpaceDN w:val="0"/>
      <w:spacing w:after="60" w:line="240" w:lineRule="auto"/>
      <w:textAlignment w:val="baseline"/>
    </w:pPr>
    <w:rPr>
      <w:rFonts w:ascii="Liberation Serif" w:eastAsia="NSimSun" w:hAnsi="Liberation Serif" w:cs="Arial"/>
      <w:kern w:val="3"/>
      <w:sz w:val="24"/>
      <w:szCs w:val="24"/>
      <w:lang w:eastAsia="zh-CN" w:bidi="hi-IN"/>
    </w:rPr>
  </w:style>
  <w:style w:type="numbering" w:customStyle="1" w:styleId="WW8Num9">
    <w:name w:val="WW8Num9"/>
    <w:basedOn w:val="a2"/>
    <w:rsid w:val="00EF628E"/>
    <w:pPr>
      <w:numPr>
        <w:numId w:val="18"/>
      </w:numPr>
    </w:pPr>
  </w:style>
  <w:style w:type="paragraph" w:customStyle="1" w:styleId="wfxRecipient">
    <w:name w:val="wfxRecipient"/>
    <w:basedOn w:val="a"/>
    <w:rsid w:val="002E4E87"/>
    <w:pPr>
      <w:spacing w:after="0" w:line="240" w:lineRule="auto"/>
      <w:jc w:val="both"/>
    </w:pPr>
    <w:rPr>
      <w:rFonts w:ascii="Times New Roman" w:eastAsia="Times New Roman" w:hAnsi="Times New Roman" w:cs="Times New Roman"/>
      <w:sz w:val="26"/>
      <w:szCs w:val="20"/>
      <w:lang w:eastAsia="ru-RU"/>
    </w:rPr>
  </w:style>
  <w:style w:type="paragraph" w:styleId="af1">
    <w:name w:val="footer"/>
    <w:basedOn w:val="a"/>
    <w:link w:val="af2"/>
    <w:uiPriority w:val="99"/>
    <w:unhideWhenUsed/>
    <w:rsid w:val="00F17C2B"/>
    <w:pPr>
      <w:tabs>
        <w:tab w:val="center" w:pos="4819"/>
        <w:tab w:val="right" w:pos="9639"/>
      </w:tabs>
      <w:spacing w:after="0" w:line="240" w:lineRule="auto"/>
    </w:pPr>
  </w:style>
  <w:style w:type="character" w:customStyle="1" w:styleId="af2">
    <w:name w:val="Нижний колонтитул Знак"/>
    <w:basedOn w:val="a0"/>
    <w:link w:val="af1"/>
    <w:uiPriority w:val="99"/>
    <w:rsid w:val="00F17C2B"/>
  </w:style>
  <w:style w:type="paragraph" w:customStyle="1" w:styleId="14">
    <w:name w:val="Верхній колонтитул1"/>
    <w:basedOn w:val="a"/>
    <w:uiPriority w:val="99"/>
    <w:rsid w:val="00FC4FE8"/>
    <w:pPr>
      <w:tabs>
        <w:tab w:val="center" w:pos="4153"/>
        <w:tab w:val="right" w:pos="8306"/>
      </w:tabs>
      <w:suppressAutoHyphens/>
      <w:spacing w:after="120" w:line="252" w:lineRule="auto"/>
      <w:jc w:val="both"/>
    </w:pPr>
    <w:rPr>
      <w:rFonts w:ascii="Arial" w:eastAsia="Times New Roman" w:hAnsi="Arial" w:cs="Times New Roman"/>
      <w:kern w:val="2"/>
      <w:sz w:val="21"/>
      <w:szCs w:val="20"/>
      <w:lang w:eastAsia="en-US"/>
    </w:rPr>
  </w:style>
  <w:style w:type="character" w:styleId="af3">
    <w:name w:val="Strong"/>
    <w:basedOn w:val="a0"/>
    <w:uiPriority w:val="22"/>
    <w:qFormat/>
    <w:rsid w:val="00E60ABE"/>
    <w:rPr>
      <w:b/>
      <w:bCs/>
    </w:rPr>
  </w:style>
  <w:style w:type="paragraph" w:customStyle="1" w:styleId="af4">
    <w:name w:val="Содержимое таблицы"/>
    <w:basedOn w:val="a"/>
    <w:rsid w:val="00DD1D12"/>
    <w:pPr>
      <w:widowControl w:val="0"/>
      <w:suppressLineNumbers/>
      <w:suppressAutoHyphens/>
      <w:spacing w:after="0" w:line="240" w:lineRule="auto"/>
    </w:pPr>
    <w:rPr>
      <w:rFonts w:ascii="Times New Roman" w:eastAsia="Lucida Sans Unicode" w:hAnsi="Times New Roman" w:cs="Times New Roman"/>
      <w:sz w:val="24"/>
      <w:szCs w:val="24"/>
      <w:lang w:eastAsia="ru-RU"/>
    </w:rPr>
  </w:style>
  <w:style w:type="paragraph" w:customStyle="1" w:styleId="docdata">
    <w:name w:val="docdata"/>
    <w:aliases w:val="docy,v5,1851,baiaagaaboqcaaaddauaaawcbqaaaaaaaaaaaaaaaaaaaaaaaaaaaaaaaaaaaaaaaaaaaaaaaaaaaaaaaaaaaaaaaaaaaaaaaaaaaaaaaaaaaaaaaaaaaaaaaaaaaaaaaaaaaaaaaaaaaaaaaaaaaaaaaaaaaaaaaaaaaaaaaaaaaaaaaaaaaaaaaaaaaaaaaaaaaaaaaaaaaaaaaaaaaaaaaaaaaaaaaaaaaaaa"/>
    <w:basedOn w:val="a"/>
    <w:rsid w:val="00B64FF4"/>
    <w:pPr>
      <w:spacing w:before="100" w:beforeAutospacing="1" w:after="100" w:afterAutospacing="1" w:line="240" w:lineRule="auto"/>
    </w:pPr>
    <w:rPr>
      <w:rFonts w:ascii="Times New Roman" w:eastAsia="Times New Roman" w:hAnsi="Times New Roman" w:cs="Times New Roman"/>
      <w:sz w:val="24"/>
      <w:szCs w:val="24"/>
    </w:rPr>
  </w:style>
  <w:style w:type="paragraph" w:styleId="af5">
    <w:name w:val="Balloon Text"/>
    <w:basedOn w:val="a"/>
    <w:link w:val="af6"/>
    <w:uiPriority w:val="99"/>
    <w:semiHidden/>
    <w:unhideWhenUsed/>
    <w:rsid w:val="00944785"/>
    <w:pPr>
      <w:spacing w:after="0" w:line="240" w:lineRule="auto"/>
    </w:pPr>
    <w:rPr>
      <w:rFonts w:ascii="Segoe UI" w:hAnsi="Segoe UI" w:cs="Segoe UI"/>
      <w:sz w:val="18"/>
      <w:szCs w:val="18"/>
    </w:rPr>
  </w:style>
  <w:style w:type="character" w:customStyle="1" w:styleId="af6">
    <w:name w:val="Текст выноски Знак"/>
    <w:basedOn w:val="a0"/>
    <w:link w:val="af5"/>
    <w:uiPriority w:val="99"/>
    <w:semiHidden/>
    <w:rsid w:val="00944785"/>
    <w:rPr>
      <w:rFonts w:ascii="Segoe UI" w:hAnsi="Segoe UI" w:cs="Segoe UI"/>
      <w:sz w:val="18"/>
      <w:szCs w:val="18"/>
    </w:rPr>
  </w:style>
  <w:style w:type="paragraph" w:styleId="af7">
    <w:name w:val="caption"/>
    <w:basedOn w:val="a"/>
    <w:next w:val="a"/>
    <w:unhideWhenUsed/>
    <w:qFormat/>
    <w:rsid w:val="001116DA"/>
    <w:pPr>
      <w:spacing w:after="0" w:line="240" w:lineRule="auto"/>
    </w:pPr>
    <w:rPr>
      <w:rFonts w:ascii="Times New Roman" w:eastAsia="Times New Roman" w:hAnsi="Times New Roman" w:cs="Times New Roman"/>
      <w:b/>
      <w:sz w:val="24"/>
      <w:szCs w:val="20"/>
      <w:lang w:val="ru-RU" w:eastAsia="ru-RU"/>
    </w:rPr>
  </w:style>
  <w:style w:type="table" w:customStyle="1" w:styleId="TableNormal">
    <w:name w:val="Table Normal"/>
    <w:rsid w:val="00F34867"/>
    <w:rPr>
      <w:rFonts w:ascii="Calibri" w:eastAsia="Calibri" w:hAnsi="Calibri" w:cs="Calibri"/>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0452732">
      <w:bodyDiv w:val="1"/>
      <w:marLeft w:val="0"/>
      <w:marRight w:val="0"/>
      <w:marTop w:val="0"/>
      <w:marBottom w:val="0"/>
      <w:divBdr>
        <w:top w:val="none" w:sz="0" w:space="0" w:color="auto"/>
        <w:left w:val="none" w:sz="0" w:space="0" w:color="auto"/>
        <w:bottom w:val="none" w:sz="0" w:space="0" w:color="auto"/>
        <w:right w:val="none" w:sz="0" w:space="0" w:color="auto"/>
      </w:divBdr>
    </w:div>
    <w:div w:id="1310356171">
      <w:bodyDiv w:val="1"/>
      <w:marLeft w:val="0"/>
      <w:marRight w:val="0"/>
      <w:marTop w:val="0"/>
      <w:marBottom w:val="0"/>
      <w:divBdr>
        <w:top w:val="none" w:sz="0" w:space="0" w:color="auto"/>
        <w:left w:val="none" w:sz="0" w:space="0" w:color="auto"/>
        <w:bottom w:val="none" w:sz="0" w:space="0" w:color="auto"/>
        <w:right w:val="none" w:sz="0" w:space="0" w:color="auto"/>
      </w:divBdr>
    </w:div>
    <w:div w:id="1776972508">
      <w:bodyDiv w:val="1"/>
      <w:marLeft w:val="0"/>
      <w:marRight w:val="0"/>
      <w:marTop w:val="0"/>
      <w:marBottom w:val="0"/>
      <w:divBdr>
        <w:top w:val="none" w:sz="0" w:space="0" w:color="auto"/>
        <w:left w:val="none" w:sz="0" w:space="0" w:color="auto"/>
        <w:bottom w:val="none" w:sz="0" w:space="0" w:color="auto"/>
        <w:right w:val="none" w:sz="0" w:space="0" w:color="auto"/>
      </w:divBdr>
      <w:divsChild>
        <w:div w:id="828401651">
          <w:marLeft w:val="0"/>
          <w:marRight w:val="0"/>
          <w:marTop w:val="0"/>
          <w:marBottom w:val="0"/>
          <w:divBdr>
            <w:top w:val="none" w:sz="0" w:space="0" w:color="auto"/>
            <w:left w:val="none" w:sz="0" w:space="0" w:color="auto"/>
            <w:bottom w:val="none" w:sz="0" w:space="0" w:color="auto"/>
            <w:right w:val="none" w:sz="0" w:space="0" w:color="auto"/>
          </w:divBdr>
        </w:div>
      </w:divsChild>
    </w:div>
    <w:div w:id="1886142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z0736-15" TargetMode="External"/><Relationship Id="rId13" Type="http://schemas.openxmlformats.org/officeDocument/2006/relationships/hyperlink" Target="https://uk.wikipedia.org/wiki/%D0%9F%D0%B5%D0%B4%D0%B0%D0%B3%D0%BE%D0%B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k.wikipedia.org/wiki/%D0%9E%D0%BF%D0%B5%D1%80%D0%B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k.wikipedia.org/wiki/%D0%A3%D0%BA%D1%80%D0%B0%D1%97%D0%BD%D1%86%D1%96"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zakon5.rada.gov.ua/laws/show/1682-18/paran14" TargetMode="External"/><Relationship Id="rId4" Type="http://schemas.openxmlformats.org/officeDocument/2006/relationships/settings" Target="settings.xml"/><Relationship Id="rId9" Type="http://schemas.openxmlformats.org/officeDocument/2006/relationships/hyperlink" Target="http://zakon5.rada.gov.ua/laws/show/1682-18/paran13"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011D44-9DC4-4F66-8D01-021119CF1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175198</Words>
  <Characters>99864</Characters>
  <Application>Microsoft Office Word</Application>
  <DocSecurity>0</DocSecurity>
  <Lines>832</Lines>
  <Paragraphs>549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274513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org2</dc:creator>
  <cp:lastModifiedBy>user</cp:lastModifiedBy>
  <cp:revision>56</cp:revision>
  <cp:lastPrinted>2021-12-20T09:21:00Z</cp:lastPrinted>
  <dcterms:created xsi:type="dcterms:W3CDTF">2021-12-21T13:44:00Z</dcterms:created>
  <dcterms:modified xsi:type="dcterms:W3CDTF">2021-12-22T15:03:00Z</dcterms:modified>
</cp:coreProperties>
</file>