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423" w:rsidRDefault="00ED4D0A" w:rsidP="002F43FC">
      <w:pPr>
        <w:spacing w:after="12" w:line="276" w:lineRule="auto"/>
        <w:ind w:left="3424" w:hanging="10"/>
        <w:jc w:val="center"/>
      </w:pPr>
      <w:r>
        <w:t xml:space="preserve">ЗАТВЕРДЖЕНО </w:t>
      </w:r>
    </w:p>
    <w:p w:rsidR="006D0423" w:rsidRDefault="00ED4D0A" w:rsidP="002F43FC">
      <w:pPr>
        <w:spacing w:after="0" w:line="276" w:lineRule="auto"/>
        <w:ind w:left="5507" w:firstLine="0"/>
      </w:pPr>
      <w:r>
        <w:t xml:space="preserve">Розпорядження голови обласної державної адміністрації  </w:t>
      </w:r>
    </w:p>
    <w:p w:rsidR="006D0423" w:rsidRDefault="005124E5" w:rsidP="002F43FC">
      <w:pPr>
        <w:spacing w:after="40" w:line="276" w:lineRule="auto"/>
        <w:ind w:left="5507" w:firstLine="0"/>
      </w:pPr>
      <w:r>
        <w:rPr>
          <w:spacing w:val="-2"/>
          <w:kern w:val="16"/>
          <w:szCs w:val="28"/>
        </w:rPr>
        <w:t>від</w:t>
      </w:r>
      <w:r>
        <w:rPr>
          <w:spacing w:val="-2"/>
          <w:kern w:val="16"/>
          <w:szCs w:val="28"/>
          <w:lang w:val="en-US"/>
        </w:rPr>
        <w:t xml:space="preserve">_____________ </w:t>
      </w:r>
      <w:r>
        <w:rPr>
          <w:spacing w:val="-2"/>
          <w:kern w:val="16"/>
          <w:szCs w:val="28"/>
        </w:rPr>
        <w:t>№</w:t>
      </w:r>
      <w:r>
        <w:rPr>
          <w:spacing w:val="-2"/>
          <w:kern w:val="16"/>
          <w:szCs w:val="28"/>
          <w:lang w:val="en-US"/>
        </w:rPr>
        <w:t>___________</w:t>
      </w:r>
    </w:p>
    <w:p w:rsidR="006D0423" w:rsidRDefault="00ED4D0A" w:rsidP="002F43FC">
      <w:pPr>
        <w:spacing w:after="0" w:line="276" w:lineRule="auto"/>
        <w:ind w:left="0" w:firstLine="0"/>
        <w:jc w:val="left"/>
      </w:pPr>
      <w:r>
        <w:rPr>
          <w:sz w:val="34"/>
        </w:rPr>
        <w:t xml:space="preserve"> </w:t>
      </w:r>
    </w:p>
    <w:p w:rsidR="007811DB" w:rsidRDefault="00ED4D0A" w:rsidP="002F43FC">
      <w:pPr>
        <w:spacing w:after="12" w:line="276" w:lineRule="auto"/>
        <w:ind w:left="2479" w:right="2476" w:hanging="10"/>
        <w:jc w:val="center"/>
        <w:rPr>
          <w:b/>
        </w:rPr>
      </w:pPr>
      <w:r>
        <w:rPr>
          <w:b/>
        </w:rPr>
        <w:t xml:space="preserve">П О Л О Ж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 </w:t>
      </w:r>
    </w:p>
    <w:p w:rsidR="006D0423" w:rsidRDefault="00ED4D0A" w:rsidP="002F43FC">
      <w:pPr>
        <w:spacing w:after="12" w:line="276" w:lineRule="auto"/>
        <w:ind w:left="2479" w:right="2476" w:hanging="10"/>
        <w:jc w:val="center"/>
      </w:pPr>
      <w:r>
        <w:t xml:space="preserve">про </w:t>
      </w:r>
      <w:r w:rsidR="007811DB">
        <w:t>Львівську</w:t>
      </w:r>
      <w:r>
        <w:t xml:space="preserve"> обласну </w:t>
      </w:r>
      <w:proofErr w:type="spellStart"/>
      <w:r>
        <w:t>кінокомісію</w:t>
      </w:r>
      <w:proofErr w:type="spellEnd"/>
      <w:r>
        <w:t xml:space="preserve">  </w:t>
      </w:r>
    </w:p>
    <w:p w:rsidR="006D0423" w:rsidRDefault="00ED4D0A" w:rsidP="002F43FC">
      <w:pPr>
        <w:spacing w:after="12" w:line="276" w:lineRule="auto"/>
        <w:ind w:left="2479" w:right="2478" w:hanging="10"/>
        <w:jc w:val="center"/>
      </w:pPr>
      <w:r>
        <w:t xml:space="preserve">при обласній державній адміністрації </w:t>
      </w:r>
    </w:p>
    <w:p w:rsidR="006D0423" w:rsidRDefault="00ED4D0A" w:rsidP="002F43FC">
      <w:pPr>
        <w:spacing w:after="35" w:line="276" w:lineRule="auto"/>
        <w:ind w:left="49" w:firstLine="0"/>
        <w:jc w:val="center"/>
      </w:pPr>
      <w:r>
        <w:rPr>
          <w:sz w:val="22"/>
        </w:rPr>
        <w:t xml:space="preserve"> </w:t>
      </w:r>
    </w:p>
    <w:p w:rsidR="006D0423" w:rsidRDefault="007811DB" w:rsidP="0027289F">
      <w:pPr>
        <w:numPr>
          <w:ilvl w:val="0"/>
          <w:numId w:val="1"/>
        </w:numPr>
        <w:tabs>
          <w:tab w:val="left" w:pos="993"/>
        </w:tabs>
        <w:spacing w:line="276" w:lineRule="auto"/>
        <w:ind w:firstLine="567"/>
      </w:pPr>
      <w:r>
        <w:t>Львівська</w:t>
      </w:r>
      <w:r w:rsidR="00ED4D0A">
        <w:t xml:space="preserve"> обласна </w:t>
      </w:r>
      <w:proofErr w:type="spellStart"/>
      <w:r w:rsidR="00ED4D0A">
        <w:t>кінокомісія</w:t>
      </w:r>
      <w:proofErr w:type="spellEnd"/>
      <w:r w:rsidR="00ED4D0A">
        <w:t xml:space="preserve"> при обласній державній адміністрації </w:t>
      </w:r>
      <w:r w:rsidR="002F43FC">
        <w:t>(далі – </w:t>
      </w:r>
      <w:proofErr w:type="spellStart"/>
      <w:r w:rsidR="00ED4D0A">
        <w:t>кінокомісія</w:t>
      </w:r>
      <w:proofErr w:type="spellEnd"/>
      <w:r w:rsidR="00ED4D0A">
        <w:t xml:space="preserve">) є постійно діючим консультативно-дорадчим органом, що утворюється обласною державною адміністрацією з метою надання консультаційної, організаційної та іншої не забороненої законом допомоги українським та/або іноземним суб’єктам кінематографії, популяризації України та її регіонів як привабливих локацій для кінозйомок, залучення українських та іноземних інвесторів для фінансування виробництва, прокату і показу фільмів та ефективного використання потенціалу української сервісної індустрії у галузі кінематографії. </w:t>
      </w:r>
    </w:p>
    <w:p w:rsidR="006D0423" w:rsidRDefault="00ED4D0A" w:rsidP="0027289F">
      <w:pPr>
        <w:numPr>
          <w:ilvl w:val="0"/>
          <w:numId w:val="1"/>
        </w:numPr>
        <w:tabs>
          <w:tab w:val="left" w:pos="993"/>
        </w:tabs>
        <w:spacing w:line="276" w:lineRule="auto"/>
        <w:ind w:firstLine="567"/>
      </w:pPr>
      <w:proofErr w:type="spellStart"/>
      <w:r>
        <w:t>Кінокомісія</w:t>
      </w:r>
      <w:proofErr w:type="spellEnd"/>
      <w:r>
        <w:t xml:space="preserve"> у своїй діяльності керується Конституцією України, законами України “Про кінематографію”, “Про державну підтримку кінематографії в Україні”, “Про місцеві державні адміністрації”, іншими законами України, актами Президента України, Кабінету Міністрів України, а також цим Положенням. </w:t>
      </w:r>
    </w:p>
    <w:p w:rsidR="00C306E4" w:rsidRDefault="00C306E4" w:rsidP="0027289F">
      <w:pPr>
        <w:numPr>
          <w:ilvl w:val="0"/>
          <w:numId w:val="1"/>
        </w:numPr>
        <w:tabs>
          <w:tab w:val="left" w:pos="993"/>
        </w:tabs>
        <w:spacing w:line="276" w:lineRule="auto"/>
        <w:ind w:firstLine="567"/>
      </w:pPr>
      <w:r>
        <w:t xml:space="preserve">Це Положення </w:t>
      </w:r>
      <w:r w:rsidR="00261331">
        <w:t xml:space="preserve">визначає основні завдання </w:t>
      </w:r>
      <w:proofErr w:type="spellStart"/>
      <w:r w:rsidR="00261331">
        <w:t>кінокомісії</w:t>
      </w:r>
      <w:proofErr w:type="spellEnd"/>
      <w:r w:rsidR="00261331">
        <w:t>,</w:t>
      </w:r>
      <w:r>
        <w:t xml:space="preserve"> порядок засідань </w:t>
      </w:r>
      <w:proofErr w:type="spellStart"/>
      <w:r>
        <w:t>кінокомісії</w:t>
      </w:r>
      <w:proofErr w:type="spellEnd"/>
      <w:r>
        <w:t xml:space="preserve"> та механізм прийняття нею рішень.</w:t>
      </w:r>
    </w:p>
    <w:p w:rsidR="006D0423" w:rsidRDefault="00ED4D0A" w:rsidP="0027289F">
      <w:pPr>
        <w:numPr>
          <w:ilvl w:val="0"/>
          <w:numId w:val="1"/>
        </w:numPr>
        <w:tabs>
          <w:tab w:val="left" w:pos="993"/>
        </w:tabs>
        <w:spacing w:line="276" w:lineRule="auto"/>
        <w:ind w:firstLine="567"/>
      </w:pPr>
      <w:r>
        <w:t xml:space="preserve">Основними завданнями </w:t>
      </w:r>
      <w:proofErr w:type="spellStart"/>
      <w:r>
        <w:t>кінокомісії</w:t>
      </w:r>
      <w:proofErr w:type="spellEnd"/>
      <w:r>
        <w:t xml:space="preserve"> є: </w:t>
      </w:r>
    </w:p>
    <w:p w:rsidR="00C96D66" w:rsidRDefault="00ED4D0A" w:rsidP="0027289F">
      <w:pPr>
        <w:pStyle w:val="a3"/>
        <w:numPr>
          <w:ilvl w:val="0"/>
          <w:numId w:val="7"/>
        </w:numPr>
        <w:tabs>
          <w:tab w:val="left" w:pos="993"/>
        </w:tabs>
        <w:spacing w:after="3" w:line="276" w:lineRule="auto"/>
        <w:ind w:left="0" w:firstLine="567"/>
      </w:pPr>
      <w:r>
        <w:t xml:space="preserve">надання консультаційної, організаційної та іншої не забороненої законом допомоги для отримання суб’єктами кінематографії погоджень на проведення кінозйомок та/або створення аудіовізуального твору з використанням рухомого та/або нерухомого майна державної та/або комунальної власності, у тому числі земельних ділянок; </w:t>
      </w:r>
    </w:p>
    <w:p w:rsidR="00C96D66" w:rsidRDefault="00ED4D0A" w:rsidP="0027289F">
      <w:pPr>
        <w:pStyle w:val="a3"/>
        <w:numPr>
          <w:ilvl w:val="0"/>
          <w:numId w:val="7"/>
        </w:numPr>
        <w:tabs>
          <w:tab w:val="left" w:pos="993"/>
        </w:tabs>
        <w:spacing w:after="3" w:line="276" w:lineRule="auto"/>
        <w:ind w:left="0" w:firstLine="567"/>
      </w:pPr>
      <w:r>
        <w:t xml:space="preserve">надання допомоги в організації переговорів з власниками, користувачами рухомого та/або нерухомого майна приватної власності з метою отримання згоди на проведення кінозйомок та/або створення аудіовізуального твору з використанням такого майна; </w:t>
      </w:r>
    </w:p>
    <w:p w:rsidR="00C96D66" w:rsidRDefault="00ED4D0A" w:rsidP="00880D99">
      <w:pPr>
        <w:pStyle w:val="a3"/>
        <w:numPr>
          <w:ilvl w:val="0"/>
          <w:numId w:val="7"/>
        </w:numPr>
        <w:tabs>
          <w:tab w:val="left" w:pos="993"/>
        </w:tabs>
        <w:spacing w:after="3" w:line="276" w:lineRule="auto"/>
        <w:ind w:left="0" w:firstLine="567"/>
      </w:pPr>
      <w:r>
        <w:t xml:space="preserve">надання консультаційної, організаційної, технічної, представницької та іншої не забороненої законом допомоги для отримання суб’єктами кінематографії погоджень на проведення кінозйомок та/або створення </w:t>
      </w:r>
      <w:r>
        <w:lastRenderedPageBreak/>
        <w:t xml:space="preserve">аудіовізуального твору на дорогах, мостах, вулицях, в історико-культурних заповідниках, у парках, лісах і природних заповідниках, на водоймах тощо; </w:t>
      </w:r>
    </w:p>
    <w:p w:rsidR="00C96D66" w:rsidRDefault="00ED4D0A" w:rsidP="00880D99">
      <w:pPr>
        <w:pStyle w:val="a3"/>
        <w:numPr>
          <w:ilvl w:val="0"/>
          <w:numId w:val="7"/>
        </w:numPr>
        <w:tabs>
          <w:tab w:val="left" w:pos="993"/>
        </w:tabs>
        <w:spacing w:after="3" w:line="276" w:lineRule="auto"/>
        <w:ind w:left="0" w:firstLine="567"/>
      </w:pPr>
      <w:r>
        <w:t xml:space="preserve">формування баз даних та оприлюднення інформації про місцеві локації, привабливі для кінозйомок та/або створення аудіовізуального твору (об’єкти архітектури, ландшафту, вулиці, приміщення тощо) з дотриманням законодавства України про інформацію; </w:t>
      </w:r>
    </w:p>
    <w:p w:rsidR="00C96D66" w:rsidRDefault="00ED4D0A" w:rsidP="00880D99">
      <w:pPr>
        <w:pStyle w:val="a3"/>
        <w:numPr>
          <w:ilvl w:val="0"/>
          <w:numId w:val="7"/>
        </w:numPr>
        <w:tabs>
          <w:tab w:val="left" w:pos="993"/>
        </w:tabs>
        <w:spacing w:after="3" w:line="276" w:lineRule="auto"/>
        <w:ind w:left="0" w:firstLine="567"/>
      </w:pPr>
      <w:r>
        <w:t>формування баз даних та оприлюдненн</w:t>
      </w:r>
      <w:r w:rsidR="00C96D66">
        <w:t xml:space="preserve">я інформації про місцеві </w:t>
      </w:r>
      <w:proofErr w:type="spellStart"/>
      <w:r w:rsidR="00C96D66">
        <w:t>кінови</w:t>
      </w:r>
      <w:r>
        <w:t>робничі</w:t>
      </w:r>
      <w:proofErr w:type="spellEnd"/>
      <w:r>
        <w:t xml:space="preserve"> обслуговуючі, зокрема сервісні, підприємства, установи, організації, що надають послуги, пов’язані з кіновиробництвом та/або створенням аудіовізуального твору, а також про місцевих спеціалістів у галузі кінематографії; </w:t>
      </w:r>
    </w:p>
    <w:p w:rsidR="00C96D66" w:rsidRDefault="00ED4D0A" w:rsidP="00880D99">
      <w:pPr>
        <w:pStyle w:val="a3"/>
        <w:numPr>
          <w:ilvl w:val="0"/>
          <w:numId w:val="7"/>
        </w:numPr>
        <w:tabs>
          <w:tab w:val="left" w:pos="993"/>
        </w:tabs>
        <w:spacing w:after="3" w:line="276" w:lineRule="auto"/>
        <w:ind w:left="0" w:firstLine="567"/>
      </w:pPr>
      <w:r>
        <w:t xml:space="preserve">організація та проведення заходів, спрямованих на розвиток та підтримку кіновиробництва та/або створення аудіовізуального твору в Україні; </w:t>
      </w:r>
    </w:p>
    <w:p w:rsidR="00C96D66" w:rsidRDefault="00ED4D0A" w:rsidP="00880D99">
      <w:pPr>
        <w:pStyle w:val="a3"/>
        <w:numPr>
          <w:ilvl w:val="0"/>
          <w:numId w:val="7"/>
        </w:numPr>
        <w:tabs>
          <w:tab w:val="left" w:pos="993"/>
        </w:tabs>
        <w:spacing w:after="23" w:line="276" w:lineRule="auto"/>
        <w:ind w:left="0" w:firstLine="567"/>
      </w:pPr>
      <w:r>
        <w:t xml:space="preserve">участь у проведенні освітніх заходів, конференцій, семінарів та форумів; популяризація та просування (промоція) вітчизняних об’єктів кінозйомок (об’єктів архітектури, ландшафту, вулиць, приміщень тощо) для створення кінематографічної продукції та аудіовізуальних творів під час різноманітних заходів, у тому числі міжнародних; </w:t>
      </w:r>
    </w:p>
    <w:p w:rsidR="00C96D66" w:rsidRDefault="00ED4D0A" w:rsidP="00880D99">
      <w:pPr>
        <w:pStyle w:val="a3"/>
        <w:numPr>
          <w:ilvl w:val="0"/>
          <w:numId w:val="7"/>
        </w:numPr>
        <w:tabs>
          <w:tab w:val="left" w:pos="993"/>
        </w:tabs>
        <w:spacing w:after="23" w:line="276" w:lineRule="auto"/>
        <w:ind w:left="0" w:firstLine="567"/>
      </w:pPr>
      <w:r>
        <w:t xml:space="preserve">сприяння організації конкурсів різного рівня та відновленню забутих імен творців українського кінематографа; </w:t>
      </w:r>
    </w:p>
    <w:p w:rsidR="006D0423" w:rsidRDefault="00ED4D0A" w:rsidP="00880D99">
      <w:pPr>
        <w:pStyle w:val="a3"/>
        <w:numPr>
          <w:ilvl w:val="0"/>
          <w:numId w:val="7"/>
        </w:numPr>
        <w:tabs>
          <w:tab w:val="left" w:pos="993"/>
        </w:tabs>
        <w:spacing w:line="276" w:lineRule="auto"/>
        <w:ind w:left="0" w:firstLine="567"/>
      </w:pPr>
      <w:r>
        <w:t xml:space="preserve">сприяння у вирішення питань, пов’язаних із наданням грантів, субсидій для підтримки кінематографії у порядку і межах, передбачених законодавством, за рішенням органів місцевого самоврядування, за рахунок коштів місцевих бюджетів, фізичних та/або юридичних осіб. </w:t>
      </w:r>
    </w:p>
    <w:p w:rsidR="006D0423" w:rsidRDefault="00171294" w:rsidP="005124E5">
      <w:pPr>
        <w:spacing w:line="276" w:lineRule="auto"/>
        <w:ind w:left="0" w:firstLine="567"/>
      </w:pPr>
      <w:r>
        <w:t>5</w:t>
      </w:r>
      <w:r w:rsidR="00ED4D0A">
        <w:t xml:space="preserve">. </w:t>
      </w:r>
      <w:proofErr w:type="spellStart"/>
      <w:r w:rsidR="00ED4D0A">
        <w:t>Кінокомісія</w:t>
      </w:r>
      <w:proofErr w:type="spellEnd"/>
      <w:r w:rsidR="00ED4D0A">
        <w:t xml:space="preserve"> відповідно до покладених на неї завдань: </w:t>
      </w:r>
    </w:p>
    <w:p w:rsidR="006D0423" w:rsidRDefault="00ED4D0A" w:rsidP="00880D99">
      <w:pPr>
        <w:numPr>
          <w:ilvl w:val="0"/>
          <w:numId w:val="8"/>
        </w:numPr>
        <w:tabs>
          <w:tab w:val="left" w:pos="993"/>
        </w:tabs>
        <w:spacing w:line="276" w:lineRule="auto"/>
        <w:ind w:firstLine="567"/>
      </w:pPr>
      <w:r>
        <w:t xml:space="preserve">вивчає та аналізує стан економічного, туристичного та соціального розвитку області; </w:t>
      </w:r>
    </w:p>
    <w:p w:rsidR="006D0423" w:rsidRDefault="00ED4D0A" w:rsidP="00880D99">
      <w:pPr>
        <w:numPr>
          <w:ilvl w:val="0"/>
          <w:numId w:val="8"/>
        </w:numPr>
        <w:tabs>
          <w:tab w:val="left" w:pos="993"/>
        </w:tabs>
        <w:spacing w:line="276" w:lineRule="auto"/>
        <w:ind w:firstLine="567"/>
      </w:pPr>
      <w:r>
        <w:t xml:space="preserve">налагоджує механізми системної взаємодії між учасниками процесу кіновиробництва, державними органами та органами місцевого самоврядування для координації їх зусиль; </w:t>
      </w:r>
    </w:p>
    <w:p w:rsidR="006D0423" w:rsidRDefault="00ED4D0A" w:rsidP="00880D99">
      <w:pPr>
        <w:numPr>
          <w:ilvl w:val="0"/>
          <w:numId w:val="8"/>
        </w:numPr>
        <w:tabs>
          <w:tab w:val="left" w:pos="993"/>
        </w:tabs>
        <w:spacing w:line="276" w:lineRule="auto"/>
        <w:ind w:firstLine="567"/>
      </w:pPr>
      <w:r>
        <w:t xml:space="preserve">організовує консультації зацікавлених та уповноважених сторін для узгодження рішень щодо розвитку кінематографії, вироблення пропозицій стосовно стратегії розвитку та привабливості території; </w:t>
      </w:r>
    </w:p>
    <w:p w:rsidR="006D0423" w:rsidRDefault="00ED4D0A" w:rsidP="00880D99">
      <w:pPr>
        <w:numPr>
          <w:ilvl w:val="0"/>
          <w:numId w:val="8"/>
        </w:numPr>
        <w:tabs>
          <w:tab w:val="left" w:pos="1134"/>
        </w:tabs>
        <w:spacing w:line="276" w:lineRule="auto"/>
        <w:ind w:firstLine="567"/>
      </w:pPr>
      <w:r>
        <w:t xml:space="preserve">надає пропозиції щодо фінансування регіональних цільових програм, що стосуються розвитку кінематографа; </w:t>
      </w:r>
    </w:p>
    <w:p w:rsidR="006D0423" w:rsidRDefault="00ED4D0A" w:rsidP="00880D99">
      <w:pPr>
        <w:numPr>
          <w:ilvl w:val="0"/>
          <w:numId w:val="8"/>
        </w:numPr>
        <w:tabs>
          <w:tab w:val="left" w:pos="993"/>
        </w:tabs>
        <w:spacing w:line="276" w:lineRule="auto"/>
        <w:ind w:firstLine="567"/>
      </w:pPr>
      <w:r>
        <w:t>бере участь у розробленні цільових обласних програм та нормативно</w:t>
      </w:r>
      <w:r w:rsidR="00C96D66">
        <w:t>-</w:t>
      </w:r>
      <w:r>
        <w:t xml:space="preserve">правових актів, що приймаються органами виконавчої влади та органами </w:t>
      </w:r>
      <w:r>
        <w:lastRenderedPageBreak/>
        <w:t xml:space="preserve">місцевого самоврядування, спрямованих на розвиток та підтримку кінематографії; </w:t>
      </w:r>
    </w:p>
    <w:p w:rsidR="006D0423" w:rsidRDefault="00ED4D0A" w:rsidP="0027289F">
      <w:pPr>
        <w:numPr>
          <w:ilvl w:val="0"/>
          <w:numId w:val="8"/>
        </w:numPr>
        <w:tabs>
          <w:tab w:val="left" w:pos="993"/>
        </w:tabs>
        <w:spacing w:line="276" w:lineRule="auto"/>
        <w:ind w:firstLine="567"/>
      </w:pPr>
      <w:r>
        <w:t xml:space="preserve">розробляє та подає пропозиції до </w:t>
      </w:r>
      <w:proofErr w:type="spellStart"/>
      <w:r>
        <w:t>проєктів</w:t>
      </w:r>
      <w:proofErr w:type="spellEnd"/>
      <w:r>
        <w:t xml:space="preserve"> нормативно-правових актів, що приймаються органами виконавчої влади та органами місцевого самоврядування і стосуються питань розвитку кінематографії. </w:t>
      </w:r>
    </w:p>
    <w:p w:rsidR="006D0423" w:rsidRDefault="00171294" w:rsidP="005124E5">
      <w:pPr>
        <w:spacing w:line="276" w:lineRule="auto"/>
        <w:ind w:left="0" w:firstLine="567"/>
      </w:pPr>
      <w:r>
        <w:t>6</w:t>
      </w:r>
      <w:r w:rsidR="00ED4D0A">
        <w:t xml:space="preserve">. </w:t>
      </w:r>
      <w:proofErr w:type="spellStart"/>
      <w:r w:rsidR="00ED4D0A">
        <w:t>Кінокомісія</w:t>
      </w:r>
      <w:proofErr w:type="spellEnd"/>
      <w:r w:rsidR="00ED4D0A">
        <w:t xml:space="preserve"> має право: </w:t>
      </w:r>
    </w:p>
    <w:p w:rsidR="006D0423" w:rsidRDefault="00ED4D0A" w:rsidP="0027289F">
      <w:pPr>
        <w:numPr>
          <w:ilvl w:val="0"/>
          <w:numId w:val="9"/>
        </w:numPr>
        <w:tabs>
          <w:tab w:val="left" w:pos="993"/>
        </w:tabs>
        <w:spacing w:line="276" w:lineRule="auto"/>
        <w:ind w:firstLine="567"/>
      </w:pPr>
      <w:r>
        <w:t xml:space="preserve">звертатися до місцевих органів виконавчої влади та органів місцевого самоврядування з пропозиціями, схваленими її рішеннями; </w:t>
      </w:r>
    </w:p>
    <w:p w:rsidR="006D0423" w:rsidRDefault="00ED4D0A" w:rsidP="005124E5">
      <w:pPr>
        <w:numPr>
          <w:ilvl w:val="0"/>
          <w:numId w:val="9"/>
        </w:numPr>
        <w:tabs>
          <w:tab w:val="left" w:pos="993"/>
        </w:tabs>
        <w:spacing w:line="276" w:lineRule="auto"/>
        <w:ind w:firstLine="567"/>
      </w:pPr>
      <w:r>
        <w:t xml:space="preserve">делегувати своїх представників для участі в обговоренні органами виконавчої влади та органами місцевого самоврядування питань, що стосуються діяльності суб’єктів кінематографії; </w:t>
      </w:r>
    </w:p>
    <w:p w:rsidR="006D0423" w:rsidRDefault="00ED4D0A" w:rsidP="0027289F">
      <w:pPr>
        <w:numPr>
          <w:ilvl w:val="0"/>
          <w:numId w:val="9"/>
        </w:numPr>
        <w:tabs>
          <w:tab w:val="left" w:pos="993"/>
        </w:tabs>
        <w:spacing w:line="276" w:lineRule="auto"/>
        <w:ind w:firstLine="567"/>
      </w:pPr>
      <w:r>
        <w:t xml:space="preserve">запрошувати до участі в засіданнях </w:t>
      </w:r>
      <w:proofErr w:type="spellStart"/>
      <w:r>
        <w:t>кінокомісії</w:t>
      </w:r>
      <w:proofErr w:type="spellEnd"/>
      <w:r>
        <w:t xml:space="preserve"> представників органів місцевого самоврядування та органів виконавчої влади; </w:t>
      </w:r>
    </w:p>
    <w:p w:rsidR="006D0423" w:rsidRDefault="00ED4D0A" w:rsidP="005124E5">
      <w:pPr>
        <w:numPr>
          <w:ilvl w:val="0"/>
          <w:numId w:val="9"/>
        </w:numPr>
        <w:tabs>
          <w:tab w:val="left" w:pos="993"/>
        </w:tabs>
        <w:spacing w:line="276" w:lineRule="auto"/>
        <w:ind w:firstLine="567"/>
      </w:pPr>
      <w:r>
        <w:t xml:space="preserve">одержувати від органів виконавчої влади та органів місцевого самоврядування, підприємств, установ, організацій інформацію, необхідну для виконання покладених на неї завдань; </w:t>
      </w:r>
    </w:p>
    <w:p w:rsidR="006D0423" w:rsidRDefault="00ED4D0A" w:rsidP="0027289F">
      <w:pPr>
        <w:numPr>
          <w:ilvl w:val="0"/>
          <w:numId w:val="9"/>
        </w:numPr>
        <w:tabs>
          <w:tab w:val="left" w:pos="993"/>
          <w:tab w:val="left" w:pos="1276"/>
        </w:tabs>
        <w:spacing w:line="276" w:lineRule="auto"/>
        <w:ind w:firstLine="567"/>
      </w:pPr>
      <w:r>
        <w:t xml:space="preserve">проводити консультації стосовно питань, пов’язаних із розробленням та реалізацією програм розвитку кінематографа; </w:t>
      </w:r>
    </w:p>
    <w:p w:rsidR="006D0423" w:rsidRDefault="00ED4D0A" w:rsidP="005124E5">
      <w:pPr>
        <w:numPr>
          <w:ilvl w:val="0"/>
          <w:numId w:val="9"/>
        </w:numPr>
        <w:tabs>
          <w:tab w:val="left" w:pos="993"/>
        </w:tabs>
        <w:spacing w:line="276" w:lineRule="auto"/>
        <w:ind w:firstLine="567"/>
      </w:pPr>
      <w:r>
        <w:t xml:space="preserve">здійснювати контроль за виконанням прийнятих нею рішень. </w:t>
      </w:r>
    </w:p>
    <w:p w:rsidR="006D0423" w:rsidRDefault="00ED4D0A" w:rsidP="005124E5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0" w:firstLine="567"/>
      </w:pPr>
      <w:r>
        <w:t xml:space="preserve">Персональний склад </w:t>
      </w:r>
      <w:proofErr w:type="spellStart"/>
      <w:r>
        <w:t>кінокомісії</w:t>
      </w:r>
      <w:proofErr w:type="spellEnd"/>
      <w:r>
        <w:t xml:space="preserve"> затверджується розпорядженням голови обласної державної адміністрації. </w:t>
      </w:r>
    </w:p>
    <w:p w:rsidR="00C96D66" w:rsidRDefault="00ED4D0A" w:rsidP="005124E5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709" w:hanging="142"/>
      </w:pPr>
      <w:r>
        <w:t xml:space="preserve">Голова </w:t>
      </w:r>
      <w:proofErr w:type="spellStart"/>
      <w:r>
        <w:t>кінокомісії</w:t>
      </w:r>
      <w:proofErr w:type="spellEnd"/>
      <w:r>
        <w:t xml:space="preserve">: </w:t>
      </w:r>
    </w:p>
    <w:p w:rsidR="00C96D66" w:rsidRDefault="00ED4D0A" w:rsidP="007C46B5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firstLine="567"/>
      </w:pPr>
      <w:r>
        <w:t xml:space="preserve">організовує, координує та забезпечує діяльність </w:t>
      </w:r>
      <w:proofErr w:type="spellStart"/>
      <w:r>
        <w:t>кінокомісії</w:t>
      </w:r>
      <w:proofErr w:type="spellEnd"/>
      <w:r>
        <w:t xml:space="preserve">; </w:t>
      </w:r>
    </w:p>
    <w:p w:rsidR="00C96D66" w:rsidRDefault="00ED4D0A" w:rsidP="007C46B5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firstLine="567"/>
      </w:pPr>
      <w:r>
        <w:t xml:space="preserve">здійснює представництво </w:t>
      </w:r>
      <w:proofErr w:type="spellStart"/>
      <w:r>
        <w:t>кінокомісії</w:t>
      </w:r>
      <w:proofErr w:type="spellEnd"/>
      <w:r>
        <w:t xml:space="preserve">, підписує протоколи, запити та інші рішення від її імені; </w:t>
      </w:r>
    </w:p>
    <w:p w:rsidR="00C96D66" w:rsidRDefault="00ED4D0A" w:rsidP="007C46B5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firstLine="567"/>
      </w:pPr>
      <w:proofErr w:type="spellStart"/>
      <w:r>
        <w:t>скликає</w:t>
      </w:r>
      <w:proofErr w:type="spellEnd"/>
      <w:r>
        <w:t xml:space="preserve"> чергові та позачергові засідання </w:t>
      </w:r>
      <w:proofErr w:type="spellStart"/>
      <w:r>
        <w:t>кінокомісії</w:t>
      </w:r>
      <w:proofErr w:type="spellEnd"/>
      <w:r>
        <w:t xml:space="preserve">; </w:t>
      </w:r>
    </w:p>
    <w:p w:rsidR="00C96D66" w:rsidRDefault="00ED4D0A" w:rsidP="007C46B5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firstLine="567"/>
      </w:pPr>
      <w:r>
        <w:t xml:space="preserve">ініціює та вносить на розгляд </w:t>
      </w:r>
      <w:proofErr w:type="spellStart"/>
      <w:r>
        <w:t>кінокомісії</w:t>
      </w:r>
      <w:proofErr w:type="spellEnd"/>
      <w:r>
        <w:t xml:space="preserve"> питання, що відносяться до її </w:t>
      </w:r>
      <w:r w:rsidR="00C96D66">
        <w:t xml:space="preserve"> </w:t>
      </w:r>
      <w:r>
        <w:t xml:space="preserve">компетенції; </w:t>
      </w:r>
    </w:p>
    <w:p w:rsidR="00C671D6" w:rsidRDefault="00ED4D0A" w:rsidP="007C46B5">
      <w:pPr>
        <w:pStyle w:val="a3"/>
        <w:numPr>
          <w:ilvl w:val="0"/>
          <w:numId w:val="10"/>
        </w:numPr>
        <w:tabs>
          <w:tab w:val="left" w:pos="993"/>
        </w:tabs>
        <w:spacing w:line="276" w:lineRule="auto"/>
        <w:ind w:left="0" w:firstLine="567"/>
      </w:pPr>
      <w:r>
        <w:t xml:space="preserve">приймає рішення щодо інших поточних питань діяльності </w:t>
      </w:r>
      <w:proofErr w:type="spellStart"/>
      <w:r>
        <w:t>кінокомісіїї</w:t>
      </w:r>
      <w:proofErr w:type="spellEnd"/>
      <w:r>
        <w:t xml:space="preserve"> та здійснює інші адміністративні функції, спрямовані на реалізацію завдань, передбачених цим Положенням. </w:t>
      </w:r>
    </w:p>
    <w:p w:rsidR="00C671D6" w:rsidRDefault="00B66B9F" w:rsidP="007C46B5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0" w:firstLine="567"/>
      </w:pPr>
      <w:r>
        <w:t xml:space="preserve">Секретар </w:t>
      </w:r>
      <w:proofErr w:type="spellStart"/>
      <w:r>
        <w:t>кінокомісії</w:t>
      </w:r>
      <w:proofErr w:type="spellEnd"/>
      <w:r>
        <w:t>:</w:t>
      </w:r>
    </w:p>
    <w:p w:rsidR="00B66B9F" w:rsidRDefault="00B66B9F" w:rsidP="007C46B5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</w:pPr>
      <w:r>
        <w:t xml:space="preserve">забезпечує підготовку засідань </w:t>
      </w:r>
      <w:proofErr w:type="spellStart"/>
      <w:r>
        <w:t>кінок</w:t>
      </w:r>
      <w:r w:rsidRPr="00B66B9F">
        <w:t>омісії</w:t>
      </w:r>
      <w:proofErr w:type="spellEnd"/>
      <w:r w:rsidRPr="00B66B9F">
        <w:t xml:space="preserve"> та питань і матеріа</w:t>
      </w:r>
      <w:r>
        <w:t>лів, що вносяться на її розгляд;</w:t>
      </w:r>
    </w:p>
    <w:p w:rsidR="00B66B9F" w:rsidRDefault="00B66B9F" w:rsidP="007C46B5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</w:pPr>
      <w:r>
        <w:t xml:space="preserve">забезпечує повідомлення членів </w:t>
      </w:r>
      <w:proofErr w:type="spellStart"/>
      <w:r>
        <w:t>кінок</w:t>
      </w:r>
      <w:r w:rsidRPr="00B66B9F">
        <w:t>омісії</w:t>
      </w:r>
      <w:proofErr w:type="spellEnd"/>
      <w:r w:rsidRPr="00B66B9F">
        <w:t xml:space="preserve"> про час скликання засідання та питання, які пере</w:t>
      </w:r>
      <w:r>
        <w:t>дбачається винести на її розгляд;</w:t>
      </w:r>
    </w:p>
    <w:p w:rsidR="00B66B9F" w:rsidRDefault="00B66B9F" w:rsidP="00B66B9F">
      <w:pPr>
        <w:pStyle w:val="a3"/>
        <w:numPr>
          <w:ilvl w:val="0"/>
          <w:numId w:val="12"/>
        </w:numPr>
        <w:spacing w:line="276" w:lineRule="auto"/>
      </w:pPr>
      <w:r>
        <w:lastRenderedPageBreak/>
        <w:t xml:space="preserve">забезпечує діловодство </w:t>
      </w:r>
      <w:proofErr w:type="spellStart"/>
      <w:r>
        <w:t>кінокомісії</w:t>
      </w:r>
      <w:proofErr w:type="spellEnd"/>
      <w:r>
        <w:t>.</w:t>
      </w:r>
    </w:p>
    <w:p w:rsidR="006D0423" w:rsidRDefault="00ED4D0A" w:rsidP="00880D99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0" w:firstLine="567"/>
      </w:pPr>
      <w:r>
        <w:t xml:space="preserve">Члени </w:t>
      </w:r>
      <w:proofErr w:type="spellStart"/>
      <w:r>
        <w:t>кінокомісії</w:t>
      </w:r>
      <w:proofErr w:type="spellEnd"/>
      <w:r>
        <w:t xml:space="preserve">: </w:t>
      </w:r>
    </w:p>
    <w:p w:rsidR="006D0423" w:rsidRDefault="00ED4D0A" w:rsidP="00880D99">
      <w:pPr>
        <w:numPr>
          <w:ilvl w:val="0"/>
          <w:numId w:val="11"/>
        </w:numPr>
        <w:tabs>
          <w:tab w:val="left" w:pos="993"/>
        </w:tabs>
        <w:spacing w:after="0" w:line="276" w:lineRule="auto"/>
        <w:ind w:firstLine="567"/>
      </w:pPr>
      <w:r>
        <w:t>беруть участь в обговоренні питан</w:t>
      </w:r>
      <w:r w:rsidR="002F43FC">
        <w:t xml:space="preserve">ь порядку денного засідань </w:t>
      </w:r>
      <w:proofErr w:type="spellStart"/>
      <w:r w:rsidR="002F43FC">
        <w:t>кіно</w:t>
      </w:r>
      <w:r>
        <w:t>комісії</w:t>
      </w:r>
      <w:proofErr w:type="spellEnd"/>
      <w:r>
        <w:t xml:space="preserve">; </w:t>
      </w:r>
    </w:p>
    <w:p w:rsidR="006D0423" w:rsidRDefault="00ED4D0A" w:rsidP="00880D99">
      <w:pPr>
        <w:numPr>
          <w:ilvl w:val="0"/>
          <w:numId w:val="11"/>
        </w:numPr>
        <w:tabs>
          <w:tab w:val="left" w:pos="993"/>
        </w:tabs>
        <w:spacing w:line="276" w:lineRule="auto"/>
        <w:ind w:firstLine="567"/>
      </w:pPr>
      <w:r>
        <w:t xml:space="preserve">вносять пропозиції щодо діяльності </w:t>
      </w:r>
      <w:proofErr w:type="spellStart"/>
      <w:r>
        <w:t>кінокомісії</w:t>
      </w:r>
      <w:proofErr w:type="spellEnd"/>
      <w:r>
        <w:t xml:space="preserve"> та вирішення проблем, що відносяться до її компетенції; </w:t>
      </w:r>
    </w:p>
    <w:p w:rsidR="006D0423" w:rsidRDefault="00ED4D0A" w:rsidP="00880D99">
      <w:pPr>
        <w:numPr>
          <w:ilvl w:val="0"/>
          <w:numId w:val="11"/>
        </w:numPr>
        <w:tabs>
          <w:tab w:val="left" w:pos="993"/>
        </w:tabs>
        <w:spacing w:line="276" w:lineRule="auto"/>
        <w:ind w:firstLine="567"/>
      </w:pPr>
      <w:r>
        <w:t xml:space="preserve">беруть участь у роботі експертних, робочих комісій та груп, інших заходах з метою розгляду питань, визначених цим Положенням. </w:t>
      </w:r>
    </w:p>
    <w:p w:rsidR="006D0423" w:rsidRDefault="00171294" w:rsidP="00880D99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0" w:firstLine="567"/>
      </w:pPr>
      <w:r>
        <w:t xml:space="preserve"> </w:t>
      </w:r>
      <w:r w:rsidR="00ED4D0A">
        <w:t xml:space="preserve">Організаційною формою діяльності </w:t>
      </w:r>
      <w:proofErr w:type="spellStart"/>
      <w:r w:rsidR="00ED4D0A">
        <w:t>кінокомісії</w:t>
      </w:r>
      <w:proofErr w:type="spellEnd"/>
      <w:r w:rsidR="00ED4D0A">
        <w:t xml:space="preserve"> є засідання, які проводяться згідно з планом роботи </w:t>
      </w:r>
      <w:proofErr w:type="spellStart"/>
      <w:r w:rsidR="00ED4D0A">
        <w:t>кінокомісії</w:t>
      </w:r>
      <w:proofErr w:type="spellEnd"/>
      <w:r w:rsidR="00ED4D0A">
        <w:t xml:space="preserve"> на відповідний рік, що затверджується на першому засіданні </w:t>
      </w:r>
      <w:proofErr w:type="spellStart"/>
      <w:r w:rsidR="00ED4D0A">
        <w:t>кінокомісії</w:t>
      </w:r>
      <w:proofErr w:type="spellEnd"/>
      <w:r w:rsidR="00ED4D0A">
        <w:t xml:space="preserve">. </w:t>
      </w:r>
    </w:p>
    <w:p w:rsidR="006D0423" w:rsidRDefault="00ED4D0A" w:rsidP="00880D99">
      <w:pPr>
        <w:spacing w:line="276" w:lineRule="auto"/>
        <w:ind w:left="-14" w:firstLine="581"/>
      </w:pPr>
      <w:r>
        <w:t xml:space="preserve">Позачергове засідання </w:t>
      </w:r>
      <w:proofErr w:type="spellStart"/>
      <w:r>
        <w:t>кінокомісії</w:t>
      </w:r>
      <w:proofErr w:type="spellEnd"/>
      <w:r>
        <w:t xml:space="preserve"> скликається на вимогу голови або не менш як трьох членів </w:t>
      </w:r>
      <w:proofErr w:type="spellStart"/>
      <w:r>
        <w:t>кінокомісії</w:t>
      </w:r>
      <w:proofErr w:type="spellEnd"/>
      <w:r>
        <w:t xml:space="preserve">. </w:t>
      </w:r>
    </w:p>
    <w:p w:rsidR="006D0423" w:rsidRDefault="00ED4D0A" w:rsidP="00880D99">
      <w:pPr>
        <w:spacing w:line="276" w:lineRule="auto"/>
        <w:ind w:left="-14" w:firstLine="581"/>
      </w:pPr>
      <w:r>
        <w:t xml:space="preserve">Засідання </w:t>
      </w:r>
      <w:proofErr w:type="spellStart"/>
      <w:r>
        <w:t>кінокомісії</w:t>
      </w:r>
      <w:proofErr w:type="spellEnd"/>
      <w:r>
        <w:t xml:space="preserve"> є правочинним, якщо на ньому присутня більше половина її членів. Головує на засіданнях голова </w:t>
      </w:r>
      <w:proofErr w:type="spellStart"/>
      <w:r>
        <w:t>кінокомісії</w:t>
      </w:r>
      <w:proofErr w:type="spellEnd"/>
      <w:r>
        <w:t xml:space="preserve">. </w:t>
      </w:r>
    </w:p>
    <w:p w:rsidR="006D0423" w:rsidRDefault="00ED4D0A" w:rsidP="00880D99">
      <w:pPr>
        <w:spacing w:line="276" w:lineRule="auto"/>
        <w:ind w:left="-14" w:firstLine="581"/>
      </w:pPr>
      <w:r>
        <w:t xml:space="preserve">Рішення </w:t>
      </w:r>
      <w:proofErr w:type="spellStart"/>
      <w:r>
        <w:t>кінокомісії</w:t>
      </w:r>
      <w:proofErr w:type="spellEnd"/>
      <w:r>
        <w:t xml:space="preserve"> </w:t>
      </w:r>
      <w:r w:rsidR="004A1D58">
        <w:t>приймаються простою більшістю голосів та оформля</w:t>
      </w:r>
      <w:r>
        <w:t xml:space="preserve">ються протоколом (у разі необхідності – у вигляді пропозицій, висновків та рекомендацій), який підписується головою </w:t>
      </w:r>
      <w:proofErr w:type="spellStart"/>
      <w:r>
        <w:t>кінокомісії</w:t>
      </w:r>
      <w:proofErr w:type="spellEnd"/>
      <w:r>
        <w:t xml:space="preserve">. </w:t>
      </w:r>
    </w:p>
    <w:p w:rsidR="006D0423" w:rsidRDefault="00171294" w:rsidP="00880D99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0" w:firstLine="567"/>
      </w:pPr>
      <w:r>
        <w:t xml:space="preserve"> </w:t>
      </w:r>
      <w:r w:rsidR="00ED4D0A">
        <w:t xml:space="preserve">Матеріально-технічне забезпечення засідань </w:t>
      </w:r>
      <w:proofErr w:type="spellStart"/>
      <w:r w:rsidR="00ED4D0A">
        <w:t>кінокомісії</w:t>
      </w:r>
      <w:proofErr w:type="spellEnd"/>
      <w:r w:rsidR="00ED4D0A">
        <w:t xml:space="preserve"> здійснюється Департаментом </w:t>
      </w:r>
      <w:r w:rsidR="002F43FC">
        <w:t>комунікацій та внутрішньої політики</w:t>
      </w:r>
      <w:r w:rsidR="0035099D">
        <w:t xml:space="preserve"> облдержадміністрації</w:t>
      </w:r>
      <w:r w:rsidR="00ED4D0A">
        <w:t xml:space="preserve">. </w:t>
      </w:r>
    </w:p>
    <w:p w:rsidR="006D0423" w:rsidRPr="005124E5" w:rsidRDefault="00ED4D0A" w:rsidP="00880D99">
      <w:pPr>
        <w:spacing w:after="0" w:line="276" w:lineRule="auto"/>
        <w:ind w:left="567" w:firstLine="567"/>
        <w:jc w:val="left"/>
        <w:rPr>
          <w:szCs w:val="28"/>
        </w:rPr>
      </w:pPr>
      <w:r w:rsidRPr="005124E5">
        <w:rPr>
          <w:szCs w:val="28"/>
        </w:rPr>
        <w:t xml:space="preserve"> </w:t>
      </w:r>
    </w:p>
    <w:p w:rsidR="006D0423" w:rsidRPr="005124E5" w:rsidRDefault="00ED4D0A" w:rsidP="00880D99">
      <w:pPr>
        <w:spacing w:after="0" w:line="276" w:lineRule="auto"/>
        <w:ind w:left="0" w:firstLine="567"/>
        <w:rPr>
          <w:szCs w:val="28"/>
        </w:rPr>
      </w:pPr>
      <w:r w:rsidRPr="005124E5">
        <w:rPr>
          <w:szCs w:val="28"/>
        </w:rPr>
        <w:t xml:space="preserve"> </w:t>
      </w:r>
    </w:p>
    <w:p w:rsidR="005124E5" w:rsidRPr="005124E5" w:rsidRDefault="005124E5" w:rsidP="00880D99">
      <w:pPr>
        <w:spacing w:after="138" w:line="276" w:lineRule="auto"/>
        <w:ind w:left="567" w:firstLine="567"/>
        <w:jc w:val="left"/>
        <w:rPr>
          <w:szCs w:val="28"/>
        </w:rPr>
      </w:pPr>
    </w:p>
    <w:p w:rsidR="0035099D" w:rsidRPr="0035099D" w:rsidRDefault="00BB12DE" w:rsidP="002F43FC">
      <w:pPr>
        <w:tabs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right" w:pos="9646"/>
        </w:tabs>
        <w:spacing w:line="276" w:lineRule="auto"/>
        <w:ind w:left="-14" w:firstLine="0"/>
        <w:jc w:val="left"/>
        <w:rPr>
          <w:b/>
        </w:rPr>
      </w:pPr>
      <w:r>
        <w:rPr>
          <w:b/>
        </w:rPr>
        <w:t>Заступник д</w:t>
      </w:r>
      <w:r w:rsidR="0035099D" w:rsidRPr="0035099D">
        <w:rPr>
          <w:b/>
        </w:rPr>
        <w:t>иректор</w:t>
      </w:r>
      <w:r>
        <w:rPr>
          <w:b/>
        </w:rPr>
        <w:t>а</w:t>
      </w:r>
      <w:r w:rsidR="0035099D" w:rsidRPr="0035099D">
        <w:rPr>
          <w:b/>
        </w:rPr>
        <w:t xml:space="preserve"> департаменту </w:t>
      </w:r>
    </w:p>
    <w:p w:rsidR="0035099D" w:rsidRPr="0035099D" w:rsidRDefault="0035099D" w:rsidP="002F43FC">
      <w:pPr>
        <w:tabs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right" w:pos="9646"/>
        </w:tabs>
        <w:spacing w:line="276" w:lineRule="auto"/>
        <w:ind w:left="-14" w:firstLine="0"/>
        <w:jc w:val="left"/>
        <w:rPr>
          <w:b/>
        </w:rPr>
      </w:pPr>
      <w:r w:rsidRPr="0035099D">
        <w:rPr>
          <w:b/>
        </w:rPr>
        <w:t xml:space="preserve">комунікацій та внутрішньої </w:t>
      </w:r>
    </w:p>
    <w:p w:rsidR="006D0423" w:rsidRPr="0035099D" w:rsidRDefault="0035099D" w:rsidP="002F43FC">
      <w:pPr>
        <w:tabs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right" w:pos="9646"/>
        </w:tabs>
        <w:spacing w:line="276" w:lineRule="auto"/>
        <w:ind w:left="-14" w:firstLine="0"/>
        <w:jc w:val="left"/>
        <w:rPr>
          <w:b/>
        </w:rPr>
      </w:pPr>
      <w:r w:rsidRPr="0035099D">
        <w:rPr>
          <w:b/>
        </w:rPr>
        <w:t>політики облдержадміністрації</w:t>
      </w:r>
      <w:r w:rsidRPr="0035099D">
        <w:rPr>
          <w:b/>
        </w:rPr>
        <w:tab/>
        <w:t xml:space="preserve"> </w:t>
      </w:r>
      <w:r w:rsidRPr="0035099D">
        <w:rPr>
          <w:b/>
        </w:rPr>
        <w:tab/>
        <w:t xml:space="preserve"> </w:t>
      </w:r>
      <w:r w:rsidR="00ED4D0A" w:rsidRPr="0035099D">
        <w:rPr>
          <w:b/>
        </w:rPr>
        <w:tab/>
        <w:t xml:space="preserve"> </w:t>
      </w:r>
      <w:r w:rsidR="00ED4D0A" w:rsidRPr="0035099D">
        <w:rPr>
          <w:b/>
        </w:rPr>
        <w:tab/>
      </w:r>
      <w:r w:rsidR="00BB12DE">
        <w:rPr>
          <w:b/>
        </w:rPr>
        <w:t>Юрій ГОРУН</w:t>
      </w:r>
      <w:bookmarkStart w:id="0" w:name="_GoBack"/>
      <w:bookmarkEnd w:id="0"/>
      <w:r w:rsidR="00ED4D0A" w:rsidRPr="0035099D">
        <w:rPr>
          <w:b/>
        </w:rPr>
        <w:t xml:space="preserve"> </w:t>
      </w:r>
    </w:p>
    <w:sectPr w:rsidR="006D0423" w:rsidRPr="0035099D" w:rsidSect="005124E5">
      <w:headerReference w:type="default" r:id="rId7"/>
      <w:pgSz w:w="11904" w:h="16840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069" w:rsidRDefault="00F65069" w:rsidP="00171294">
      <w:pPr>
        <w:spacing w:after="0" w:line="240" w:lineRule="auto"/>
      </w:pPr>
      <w:r>
        <w:separator/>
      </w:r>
    </w:p>
  </w:endnote>
  <w:endnote w:type="continuationSeparator" w:id="0">
    <w:p w:rsidR="00F65069" w:rsidRDefault="00F65069" w:rsidP="0017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069" w:rsidRDefault="00F65069" w:rsidP="00171294">
      <w:pPr>
        <w:spacing w:after="0" w:line="240" w:lineRule="auto"/>
      </w:pPr>
      <w:r>
        <w:separator/>
      </w:r>
    </w:p>
  </w:footnote>
  <w:footnote w:type="continuationSeparator" w:id="0">
    <w:p w:rsidR="00F65069" w:rsidRDefault="00F65069" w:rsidP="00171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2850359"/>
      <w:docPartObj>
        <w:docPartGallery w:val="Page Numbers (Top of Page)"/>
        <w:docPartUnique/>
      </w:docPartObj>
    </w:sdtPr>
    <w:sdtEndPr/>
    <w:sdtContent>
      <w:p w:rsidR="00171294" w:rsidRDefault="00171294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1A5">
          <w:rPr>
            <w:noProof/>
          </w:rPr>
          <w:t>3</w:t>
        </w:r>
        <w:r>
          <w:fldChar w:fldCharType="end"/>
        </w:r>
      </w:p>
    </w:sdtContent>
  </w:sdt>
  <w:p w:rsidR="00171294" w:rsidRDefault="001712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5A61"/>
    <w:multiLevelType w:val="hybridMultilevel"/>
    <w:tmpl w:val="F6162F40"/>
    <w:lvl w:ilvl="0" w:tplc="642688D0">
      <w:start w:val="1"/>
      <w:numFmt w:val="bullet"/>
      <w:lvlText w:val=""/>
      <w:lvlJc w:val="left"/>
      <w:pPr>
        <w:ind w:left="113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8A5"/>
    <w:multiLevelType w:val="hybridMultilevel"/>
    <w:tmpl w:val="4BCC3E66"/>
    <w:lvl w:ilvl="0" w:tplc="A000D1A6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C0C3C11"/>
    <w:multiLevelType w:val="hybridMultilevel"/>
    <w:tmpl w:val="FFFFFFFF"/>
    <w:lvl w:ilvl="0" w:tplc="28BAB79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D0B04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99B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F6ED4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7AA05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5A601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FA353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045FA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261EC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9D4C0C"/>
    <w:multiLevelType w:val="hybridMultilevel"/>
    <w:tmpl w:val="5310FB10"/>
    <w:lvl w:ilvl="0" w:tplc="642688D0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8E1C6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3C966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86FF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78238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E0985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96EE4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A4CF8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66FA6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022FE5"/>
    <w:multiLevelType w:val="hybridMultilevel"/>
    <w:tmpl w:val="FFFFFFFF"/>
    <w:lvl w:ilvl="0" w:tplc="3DDCAD2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8E1C6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3C966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86FF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78238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E0985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96EE4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A4CF8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66FA6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78103A"/>
    <w:multiLevelType w:val="hybridMultilevel"/>
    <w:tmpl w:val="72D283A4"/>
    <w:lvl w:ilvl="0" w:tplc="642688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2A61C5F"/>
    <w:multiLevelType w:val="hybridMultilevel"/>
    <w:tmpl w:val="FFFFFFFF"/>
    <w:lvl w:ilvl="0" w:tplc="5380EDA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B2CC7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7E6F4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F6CA2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1E8DB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0CC17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C84CF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3E466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9ECB6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8D6384"/>
    <w:multiLevelType w:val="hybridMultilevel"/>
    <w:tmpl w:val="FFFFFFFF"/>
    <w:lvl w:ilvl="0" w:tplc="0F56BB04">
      <w:start w:val="6"/>
      <w:numFmt w:val="decimal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B8D69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3A125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BE004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5AF5D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AA65C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D09BD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B20CA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D8CA4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B174E9"/>
    <w:multiLevelType w:val="hybridMultilevel"/>
    <w:tmpl w:val="76D8A5EA"/>
    <w:lvl w:ilvl="0" w:tplc="642688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33724DB"/>
    <w:multiLevelType w:val="hybridMultilevel"/>
    <w:tmpl w:val="FFFFFFFF"/>
    <w:lvl w:ilvl="0" w:tplc="225EBC0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18AD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9E964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561E3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88380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9CFC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0CA3C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06CFD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807EF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5DC2CAB"/>
    <w:multiLevelType w:val="hybridMultilevel"/>
    <w:tmpl w:val="FFFFFFFF"/>
    <w:lvl w:ilvl="0" w:tplc="9A6CB928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B6DE6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D4770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98893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04480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EED03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927AA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38DC1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50E64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AF696F"/>
    <w:multiLevelType w:val="hybridMultilevel"/>
    <w:tmpl w:val="37BC737C"/>
    <w:lvl w:ilvl="0" w:tplc="642688D0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18AD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9E964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561E3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88380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9CFC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0CA3C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06CFD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807EF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9D61530"/>
    <w:multiLevelType w:val="hybridMultilevel"/>
    <w:tmpl w:val="0C4E87F0"/>
    <w:lvl w:ilvl="0" w:tplc="642688D0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D0B04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99B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F6ED4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7AA05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5A601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FA353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045FA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261EC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10"/>
  </w:num>
  <w:num w:numId="7">
    <w:abstractNumId w:val="0"/>
  </w:num>
  <w:num w:numId="8">
    <w:abstractNumId w:val="11"/>
  </w:num>
  <w:num w:numId="9">
    <w:abstractNumId w:val="12"/>
  </w:num>
  <w:num w:numId="10">
    <w:abstractNumId w:val="5"/>
  </w:num>
  <w:num w:numId="11">
    <w:abstractNumId w:val="3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423"/>
    <w:rsid w:val="001017BD"/>
    <w:rsid w:val="00171294"/>
    <w:rsid w:val="00261331"/>
    <w:rsid w:val="0027289F"/>
    <w:rsid w:val="002F43FC"/>
    <w:rsid w:val="0035099D"/>
    <w:rsid w:val="004A1D58"/>
    <w:rsid w:val="005124E5"/>
    <w:rsid w:val="0055263A"/>
    <w:rsid w:val="00617EBD"/>
    <w:rsid w:val="006D0423"/>
    <w:rsid w:val="0075109A"/>
    <w:rsid w:val="007811DB"/>
    <w:rsid w:val="007C46B5"/>
    <w:rsid w:val="00880D99"/>
    <w:rsid w:val="008A5412"/>
    <w:rsid w:val="00B66B9F"/>
    <w:rsid w:val="00BB12DE"/>
    <w:rsid w:val="00C306E4"/>
    <w:rsid w:val="00C671D6"/>
    <w:rsid w:val="00C92AAD"/>
    <w:rsid w:val="00C96D66"/>
    <w:rsid w:val="00ED4D0A"/>
    <w:rsid w:val="00F211A5"/>
    <w:rsid w:val="00F6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633F22-E3E7-5A4F-9A9F-81846552B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6" w:line="249" w:lineRule="auto"/>
      <w:ind w:left="3414" w:firstLine="69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3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12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71294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1712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71294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21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211A5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4734</Words>
  <Characters>2699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Посипанко</dc:creator>
  <cp:keywords/>
  <dc:description/>
  <cp:lastModifiedBy>Loda45764</cp:lastModifiedBy>
  <cp:revision>7</cp:revision>
  <cp:lastPrinted>2022-01-10T08:41:00Z</cp:lastPrinted>
  <dcterms:created xsi:type="dcterms:W3CDTF">2021-12-21T07:41:00Z</dcterms:created>
  <dcterms:modified xsi:type="dcterms:W3CDTF">2022-01-10T08:43:00Z</dcterms:modified>
</cp:coreProperties>
</file>