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40" w:rsidRPr="00AB7840" w:rsidRDefault="000E5F27" w:rsidP="004F6DC6">
      <w:pPr>
        <w:tabs>
          <w:tab w:val="left" w:pos="8505"/>
        </w:tabs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AB7840"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AB7840" w:rsidRPr="00AB7840" w:rsidRDefault="004F6DC6" w:rsidP="004F6DC6">
      <w:pPr>
        <w:tabs>
          <w:tab w:val="left" w:pos="8505"/>
        </w:tabs>
        <w:spacing w:line="240" w:lineRule="auto"/>
        <w:ind w:left="850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="00AB7840" w:rsidRPr="00AB7840">
        <w:rPr>
          <w:rFonts w:ascii="Times New Roman" w:hAnsi="Times New Roman"/>
          <w:sz w:val="24"/>
          <w:szCs w:val="24"/>
        </w:rPr>
        <w:t>доцільності передачі автомобільної дороги загального  користування місцевого значення С141516 Славське – Хащованя та передпроєктної документації на нове будівництво автомобільної дороги сполученням Хащованя (Львівська обл.) – Верхній Студений (Закарпатська</w:t>
      </w:r>
      <w:r w:rsidR="00AB7840" w:rsidRPr="00AB7840">
        <w:rPr>
          <w:rFonts w:ascii="Times New Roman" w:hAnsi="Times New Roman"/>
          <w:sz w:val="24"/>
          <w:szCs w:val="24"/>
        </w:rPr>
        <w:t xml:space="preserve"> обл.)</w:t>
      </w:r>
      <w:r w:rsidR="00AB7840" w:rsidRPr="00AB7840">
        <w:rPr>
          <w:rFonts w:ascii="Times New Roman" w:hAnsi="Times New Roman"/>
          <w:sz w:val="24"/>
          <w:szCs w:val="24"/>
        </w:rPr>
        <w:t xml:space="preserve"> зі сфери управління Львівської обласної державної адміністрації – з балансу департаменту дорожнього</w:t>
      </w:r>
      <w:r w:rsidR="00AB7840" w:rsidRPr="00AB7840">
        <w:rPr>
          <w:rFonts w:ascii="Times New Roman" w:hAnsi="Times New Roman"/>
          <w:sz w:val="28"/>
          <w:szCs w:val="28"/>
        </w:rPr>
        <w:t xml:space="preserve"> </w:t>
      </w:r>
      <w:r w:rsidR="00AB7840" w:rsidRPr="00AB7840">
        <w:rPr>
          <w:rFonts w:ascii="Times New Roman" w:hAnsi="Times New Roman"/>
          <w:sz w:val="24"/>
          <w:szCs w:val="24"/>
        </w:rPr>
        <w:t>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p w:rsidR="00AB7840" w:rsidRDefault="00AB7840" w:rsidP="004F6DC6">
      <w:pPr>
        <w:tabs>
          <w:tab w:val="left" w:pos="8505"/>
          <w:tab w:val="left" w:pos="10545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4321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438"/>
        <w:gridCol w:w="773"/>
        <w:gridCol w:w="899"/>
        <w:gridCol w:w="516"/>
        <w:gridCol w:w="460"/>
        <w:gridCol w:w="577"/>
        <w:gridCol w:w="692"/>
        <w:gridCol w:w="618"/>
        <w:gridCol w:w="661"/>
        <w:gridCol w:w="684"/>
        <w:gridCol w:w="652"/>
        <w:gridCol w:w="466"/>
        <w:gridCol w:w="478"/>
        <w:gridCol w:w="577"/>
        <w:gridCol w:w="638"/>
        <w:gridCol w:w="557"/>
        <w:gridCol w:w="458"/>
        <w:gridCol w:w="518"/>
        <w:gridCol w:w="457"/>
        <w:gridCol w:w="443"/>
        <w:gridCol w:w="516"/>
        <w:gridCol w:w="616"/>
      </w:tblGrid>
      <w:tr w:rsidR="00AB7840" w:rsidRPr="00656235" w:rsidTr="00AB7840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</w:t>
            </w:r>
            <w:bookmarkStart w:id="0" w:name="_GoBack"/>
            <w:bookmarkEnd w:id="0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декс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 тому числі</w:t>
            </w: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з твердим </w:t>
            </w: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покрит-тям</w:t>
            </w:r>
            <w:proofErr w:type="spellEnd"/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344" w:type="dxa"/>
            <w:gridSpan w:val="7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тому числі по типах покриття</w:t>
            </w:r>
          </w:p>
        </w:tc>
        <w:tc>
          <w:tcPr>
            <w:tcW w:w="2716" w:type="dxa"/>
            <w:gridSpan w:val="5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AB7840" w:rsidRPr="00656235" w:rsidTr="00AB7840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  <w:proofErr w:type="spellEnd"/>
          </w:p>
        </w:tc>
        <w:tc>
          <w:tcPr>
            <w:tcW w:w="2716" w:type="dxa"/>
            <w:gridSpan w:val="5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AB7840" w:rsidRPr="004F6DC6" w:rsidRDefault="004F6DC6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4F6D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 тому числі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AB7840" w:rsidRPr="00656235" w:rsidTr="00AB7840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  <w:proofErr w:type="spellEnd"/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uk-UA"/>
              </w:rPr>
              <w:t>дьогте-грунтові</w:t>
            </w:r>
            <w:proofErr w:type="spellEnd"/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  <w:proofErr w:type="spellEnd"/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  <w:proofErr w:type="spellEnd"/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  <w:proofErr w:type="spellEnd"/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  <w:proofErr w:type="spellEnd"/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шт</w:t>
            </w:r>
            <w:proofErr w:type="spellEnd"/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  <w:proofErr w:type="spellEnd"/>
          </w:p>
        </w:tc>
      </w:tr>
      <w:tr w:rsidR="00AB7840" w:rsidRPr="00656235" w:rsidTr="00AB7840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AB7840" w:rsidRPr="002E49D6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B4F2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С141516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B4F2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Славське-Хащованя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9,9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466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11,4</w:t>
            </w:r>
          </w:p>
        </w:tc>
        <w:tc>
          <w:tcPr>
            <w:tcW w:w="557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8" w:type="dxa"/>
            <w:shd w:val="clear" w:color="auto" w:fill="auto"/>
            <w:noWrap/>
            <w:vAlign w:val="center"/>
            <w:hideMark/>
          </w:tcPr>
          <w:p w:rsidR="00AB7840" w:rsidRPr="00B97553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AB7840" w:rsidRPr="002F40C9" w:rsidRDefault="00AB7840" w:rsidP="00AB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3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B7840" w:rsidRPr="00656235" w:rsidRDefault="00AB7840" w:rsidP="00AB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537</w:t>
            </w:r>
          </w:p>
        </w:tc>
      </w:tr>
    </w:tbl>
    <w:p w:rsidR="00AB7840" w:rsidRPr="00AB7840" w:rsidRDefault="00AB7840" w:rsidP="00AB7840"/>
    <w:p w:rsidR="00AB7840" w:rsidRPr="00AB7840" w:rsidRDefault="00AB7840" w:rsidP="00AB7840">
      <w:pPr>
        <w:tabs>
          <w:tab w:val="left" w:pos="4590"/>
        </w:tabs>
        <w:jc w:val="center"/>
      </w:pPr>
      <w:r>
        <w:t>__________________________________________________________________________</w:t>
      </w:r>
    </w:p>
    <w:p w:rsidR="00AB7840" w:rsidRPr="00AB7840" w:rsidRDefault="00AB7840" w:rsidP="00AB7840"/>
    <w:p w:rsidR="00AB7840" w:rsidRPr="00AB7840" w:rsidRDefault="00AB7840" w:rsidP="00AB7840"/>
    <w:p w:rsidR="00DF48F0" w:rsidRPr="00AB7840" w:rsidRDefault="00DF48F0" w:rsidP="00AB7840"/>
    <w:sectPr w:rsidR="00DF48F0" w:rsidRPr="00AB7840" w:rsidSect="00AB7840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47" w:rsidRDefault="00F53547" w:rsidP="000E5F27">
      <w:pPr>
        <w:spacing w:after="0" w:line="240" w:lineRule="auto"/>
      </w:pPr>
      <w:r>
        <w:separator/>
      </w:r>
    </w:p>
  </w:endnote>
  <w:endnote w:type="continuationSeparator" w:id="0">
    <w:p w:rsidR="00F53547" w:rsidRDefault="00F53547" w:rsidP="000E5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47" w:rsidRDefault="00F53547" w:rsidP="000E5F27">
      <w:pPr>
        <w:spacing w:after="0" w:line="240" w:lineRule="auto"/>
      </w:pPr>
      <w:r>
        <w:separator/>
      </w:r>
    </w:p>
  </w:footnote>
  <w:footnote w:type="continuationSeparator" w:id="0">
    <w:p w:rsidR="00F53547" w:rsidRDefault="00F53547" w:rsidP="000E5F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35"/>
    <w:rsid w:val="000A1813"/>
    <w:rsid w:val="000E5F27"/>
    <w:rsid w:val="002E49D6"/>
    <w:rsid w:val="002F40C9"/>
    <w:rsid w:val="004F6DC6"/>
    <w:rsid w:val="00656235"/>
    <w:rsid w:val="006D1748"/>
    <w:rsid w:val="009B4F24"/>
    <w:rsid w:val="00AB7840"/>
    <w:rsid w:val="00B97553"/>
    <w:rsid w:val="00D51FAA"/>
    <w:rsid w:val="00DF48F0"/>
    <w:rsid w:val="00E30E4B"/>
    <w:rsid w:val="00F5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B24F"/>
  <w15:docId w15:val="{85225F59-A394-487D-9B48-1A345717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F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5F27"/>
  </w:style>
  <w:style w:type="paragraph" w:styleId="a5">
    <w:name w:val="footer"/>
    <w:basedOn w:val="a"/>
    <w:link w:val="a6"/>
    <w:uiPriority w:val="99"/>
    <w:unhideWhenUsed/>
    <w:rsid w:val="000E5F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5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2021-12-31T10:21:00Z</dcterms:created>
  <dcterms:modified xsi:type="dcterms:W3CDTF">2021-12-31T10:28:00Z</dcterms:modified>
</cp:coreProperties>
</file>