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94" w:rsidRPr="00D25694" w:rsidRDefault="00D25694" w:rsidP="00D2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694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uk-UA"/>
        </w:rPr>
        <w:t>ОНЛАЙН-ЗУСТРІЧ “ЯК ЕКСПОРТУВАТИ ДО ПОЛЬЩІ” 25 березня, 16:00</w:t>
      </w:r>
    </w:p>
    <w:p w:rsidR="00D25694" w:rsidRPr="00D25694" w:rsidRDefault="00D25694" w:rsidP="00D2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25694" w:rsidRPr="00D25694" w:rsidRDefault="00D25694" w:rsidP="00D2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5694">
        <w:rPr>
          <w:rFonts w:ascii="Trebuchet MS" w:eastAsia="Times New Roman" w:hAnsi="Trebuchet MS" w:cs="Times New Roman"/>
          <w:b/>
          <w:bCs/>
          <w:color w:val="000000"/>
          <w:shd w:val="clear" w:color="auto" w:fill="FFFFFF"/>
          <w:lang w:eastAsia="uk-UA"/>
        </w:rPr>
        <w:t>ПРОГРАМА ЗАХОДУ:</w:t>
      </w:r>
    </w:p>
    <w:p w:rsidR="00D25694" w:rsidRPr="00D25694" w:rsidRDefault="00D25694" w:rsidP="00D2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8471"/>
      </w:tblGrid>
      <w:tr w:rsidR="00D25694" w:rsidRPr="00D25694" w:rsidTr="00D25694">
        <w:trPr>
          <w:trHeight w:val="57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15:50-16:00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Реєстрація учасників</w:t>
            </w: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 </w:t>
            </w:r>
          </w:p>
        </w:tc>
      </w:tr>
      <w:tr w:rsidR="00D25694" w:rsidRPr="00D25694" w:rsidTr="00D256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16:00-16:10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Вступне слово модератора </w:t>
            </w: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бізнес-омбудсмена Сергія </w:t>
            </w:r>
            <w:proofErr w:type="spellStart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Кіраля</w:t>
            </w:r>
            <w:proofErr w:type="spellEnd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 </w:t>
            </w:r>
          </w:p>
          <w:p w:rsidR="00D25694" w:rsidRPr="00D25694" w:rsidRDefault="00D25694" w:rsidP="00D25694">
            <w:pPr>
              <w:spacing w:after="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Вітальне слово </w:t>
            </w: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міського голови </w:t>
            </w:r>
            <w:proofErr w:type="spellStart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м.Львова</w:t>
            </w:r>
            <w:proofErr w:type="spellEnd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 Андрія Садового  </w:t>
            </w:r>
          </w:p>
          <w:p w:rsidR="00D25694" w:rsidRPr="00D25694" w:rsidRDefault="00D25694" w:rsidP="00D25694">
            <w:pPr>
              <w:spacing w:after="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Вітальне слово </w:t>
            </w: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Надзвичайного і Повноважного Посла України в Республіці Польща Андрія Дещиці </w:t>
            </w:r>
          </w:p>
        </w:tc>
      </w:tr>
      <w:tr w:rsidR="00D25694" w:rsidRPr="00D25694" w:rsidTr="00D256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16:10-16:25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Презентація радника, керівника відділу з економічних питань Посольства Ігоря </w:t>
            </w:r>
            <w:proofErr w:type="spellStart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Баранецького</w:t>
            </w:r>
            <w:proofErr w:type="spellEnd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 та відповіді на загальні питання учасників</w:t>
            </w:r>
          </w:p>
        </w:tc>
      </w:tr>
      <w:tr w:rsidR="00D25694" w:rsidRPr="00D25694" w:rsidTr="00D256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16:25-16:35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20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Презентації представників українсько-польських бізнес-організацій</w:t>
            </w:r>
          </w:p>
          <w:p w:rsidR="00D25694" w:rsidRPr="00D25694" w:rsidRDefault="00D25694" w:rsidP="00D25694">
            <w:pPr>
              <w:spacing w:after="20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Андрій </w:t>
            </w:r>
            <w:proofErr w:type="spellStart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Романчук</w:t>
            </w:r>
            <w:proofErr w:type="spellEnd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, Член Правління Асоціації Українського Бізнесу в Польщі. Партнер, адвокат, керівник Варшавського офісу EUCON.</w:t>
            </w:r>
          </w:p>
          <w:p w:rsidR="00D25694" w:rsidRPr="00D25694" w:rsidRDefault="00D25694" w:rsidP="00D25694">
            <w:pPr>
              <w:spacing w:after="20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Валентин Гончаренко,</w:t>
            </w: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 Асистент Президента Польсько-Української господарчої палати </w:t>
            </w:r>
          </w:p>
        </w:tc>
      </w:tr>
      <w:tr w:rsidR="00D25694" w:rsidRPr="00D25694" w:rsidTr="00D256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16:35-17:25</w:t>
            </w: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20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Серія запитань-відповідей від компаній-експортерів м Львова до учасників </w:t>
            </w:r>
            <w:proofErr w:type="spellStart"/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вебінару</w:t>
            </w:r>
            <w:proofErr w:type="spellEnd"/>
          </w:p>
          <w:p w:rsidR="00D25694" w:rsidRPr="00D25694" w:rsidRDefault="00D25694" w:rsidP="00D25694">
            <w:pPr>
              <w:spacing w:after="20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Запрошені гості:</w:t>
            </w: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 xml:space="preserve"> Уляна Литвин</w:t>
            </w: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менеджерка</w:t>
            </w:r>
            <w:proofErr w:type="spellEnd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 з розвитку міжнародного сертифікаційного органу “Бюро </w:t>
            </w:r>
            <w:proofErr w:type="spellStart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Верітас</w:t>
            </w:r>
            <w:proofErr w:type="spellEnd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>Сертифікейшин</w:t>
            </w:r>
            <w:proofErr w:type="spellEnd"/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 Україна”</w:t>
            </w:r>
          </w:p>
        </w:tc>
      </w:tr>
      <w:tr w:rsidR="00D25694" w:rsidRPr="00D25694" w:rsidTr="00D2569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b/>
                <w:bCs/>
                <w:color w:val="000000"/>
                <w:shd w:val="clear" w:color="auto" w:fill="FFFFFF"/>
                <w:lang w:eastAsia="uk-UA"/>
              </w:rPr>
              <w:t>17:25-17:30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25694" w:rsidRPr="00D25694" w:rsidRDefault="00D25694" w:rsidP="00D25694">
            <w:pPr>
              <w:spacing w:after="0" w:line="240" w:lineRule="auto"/>
              <w:ind w:left="142" w:righ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694">
              <w:rPr>
                <w:rFonts w:ascii="Trebuchet MS" w:eastAsia="Times New Roman" w:hAnsi="Trebuchet MS" w:cs="Times New Roman"/>
                <w:color w:val="000000"/>
                <w:shd w:val="clear" w:color="auto" w:fill="FFFFFF"/>
                <w:lang w:eastAsia="uk-UA"/>
              </w:rPr>
              <w:t xml:space="preserve"> Завершальне слово та подяка учасникам</w:t>
            </w:r>
          </w:p>
        </w:tc>
      </w:tr>
    </w:tbl>
    <w:p w:rsidR="00C06BD7" w:rsidRDefault="00D25694">
      <w:bookmarkStart w:id="0" w:name="_GoBack"/>
      <w:bookmarkEnd w:id="0"/>
    </w:p>
    <w:sectPr w:rsidR="00C06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88"/>
    <w:rsid w:val="001A0BCA"/>
    <w:rsid w:val="00425F88"/>
    <w:rsid w:val="005D52F9"/>
    <w:rsid w:val="00D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2306-4690-4ABD-81F8-DD342FF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</Characters>
  <Application>Microsoft Office Word</Application>
  <DocSecurity>0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Presa</dc:creator>
  <cp:keywords/>
  <dc:description/>
  <cp:lastModifiedBy>Presa</cp:lastModifiedBy>
  <cp:revision>2</cp:revision>
  <dcterms:created xsi:type="dcterms:W3CDTF">2021-03-01T14:23:00Z</dcterms:created>
  <dcterms:modified xsi:type="dcterms:W3CDTF">2021-03-01T14:23:00Z</dcterms:modified>
</cp:coreProperties>
</file>