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C29" w:rsidRDefault="00D26C29">
      <w:pPr>
        <w:suppressAutoHyphens/>
        <w:spacing w:after="0" w:line="240" w:lineRule="auto"/>
        <w:rPr>
          <w:rFonts w:ascii="Times New Roman" w:eastAsia="Times New Roman" w:hAnsi="Times New Roman" w:cs="Times New Roman"/>
          <w:sz w:val="28"/>
        </w:rPr>
      </w:pPr>
    </w:p>
    <w:p w:rsidR="003A49D8" w:rsidRDefault="003A49D8">
      <w:pPr>
        <w:suppressAutoHyphens/>
        <w:spacing w:after="0" w:line="240" w:lineRule="auto"/>
        <w:rPr>
          <w:rFonts w:ascii="Times New Roman" w:eastAsia="Times New Roman" w:hAnsi="Times New Roman" w:cs="Times New Roman"/>
          <w:sz w:val="28"/>
        </w:rPr>
      </w:pPr>
    </w:p>
    <w:p w:rsidR="003A49D8" w:rsidRDefault="003A49D8">
      <w:pPr>
        <w:suppressAutoHyphens/>
        <w:spacing w:after="0" w:line="240" w:lineRule="auto"/>
        <w:rPr>
          <w:rFonts w:ascii="Times New Roman" w:eastAsia="Times New Roman" w:hAnsi="Times New Roman" w:cs="Times New Roman"/>
          <w:sz w:val="28"/>
        </w:rPr>
      </w:pPr>
    </w:p>
    <w:p w:rsidR="003A49D8" w:rsidRDefault="003A49D8">
      <w:pPr>
        <w:suppressAutoHyphens/>
        <w:spacing w:after="0" w:line="240" w:lineRule="auto"/>
        <w:rPr>
          <w:rFonts w:ascii="Times New Roman" w:eastAsia="Times New Roman" w:hAnsi="Times New Roman" w:cs="Times New Roman"/>
        </w:rPr>
      </w:pPr>
      <w:bookmarkStart w:id="0" w:name="_GoBack"/>
      <w:bookmarkEnd w:id="0"/>
    </w:p>
    <w:p w:rsidR="00D26C29" w:rsidRDefault="00D26C29">
      <w:pPr>
        <w:suppressAutoHyphens/>
        <w:spacing w:after="0" w:line="240" w:lineRule="auto"/>
        <w:rPr>
          <w:rFonts w:ascii="Times New Roman" w:eastAsia="Times New Roman" w:hAnsi="Times New Roman" w:cs="Times New Roman"/>
        </w:rPr>
      </w:pPr>
    </w:p>
    <w:p w:rsidR="00FB4059" w:rsidRDefault="00FB4059">
      <w:pPr>
        <w:suppressAutoHyphens/>
        <w:spacing w:after="0" w:line="240" w:lineRule="auto"/>
        <w:rPr>
          <w:rFonts w:ascii="Times New Roman" w:eastAsia="Times New Roman" w:hAnsi="Times New Roman" w:cs="Times New Roman"/>
        </w:rPr>
      </w:pPr>
    </w:p>
    <w:tbl>
      <w:tblPr>
        <w:tblW w:w="0" w:type="auto"/>
        <w:tblInd w:w="108" w:type="dxa"/>
        <w:tblCellMar>
          <w:left w:w="10" w:type="dxa"/>
          <w:right w:w="10" w:type="dxa"/>
        </w:tblCellMar>
        <w:tblLook w:val="0000" w:firstRow="0" w:lastRow="0" w:firstColumn="0" w:lastColumn="0" w:noHBand="0" w:noVBand="0"/>
      </w:tblPr>
      <w:tblGrid>
        <w:gridCol w:w="9463"/>
      </w:tblGrid>
      <w:tr w:rsidR="00FB4059" w:rsidTr="00F644EF">
        <w:tc>
          <w:tcPr>
            <w:tcW w:w="9463" w:type="dxa"/>
            <w:shd w:val="clear" w:color="000000" w:fill="FFFFFF"/>
            <w:tcMar>
              <w:left w:w="108" w:type="dxa"/>
              <w:right w:w="108" w:type="dxa"/>
            </w:tcMar>
          </w:tcPr>
          <w:p w:rsidR="00FB4059" w:rsidRPr="00AF7F28" w:rsidRDefault="00FB4059">
            <w:pPr>
              <w:suppressAutoHyphens/>
              <w:spacing w:after="0" w:line="240" w:lineRule="auto"/>
              <w:ind w:left="1259" w:hanging="1259"/>
              <w:jc w:val="center"/>
              <w:rPr>
                <w:rFonts w:ascii="Times New Roman" w:eastAsia="Times New Roman" w:hAnsi="Times New Roman" w:cs="Times New Roman"/>
                <w:b/>
                <w:sz w:val="32"/>
                <w:lang w:val="ru-RU"/>
              </w:rPr>
            </w:pPr>
          </w:p>
          <w:p w:rsidR="00AF7F28" w:rsidRPr="00924D28" w:rsidRDefault="00AF7F28">
            <w:pPr>
              <w:suppressAutoHyphens/>
              <w:spacing w:after="0" w:line="240" w:lineRule="auto"/>
              <w:ind w:left="1259" w:hanging="1259"/>
              <w:jc w:val="center"/>
              <w:rPr>
                <w:rFonts w:ascii="Times New Roman" w:eastAsia="Times New Roman" w:hAnsi="Times New Roman" w:cs="Times New Roman"/>
                <w:b/>
                <w:sz w:val="32"/>
                <w:lang w:val="ru-RU"/>
              </w:rPr>
            </w:pPr>
          </w:p>
          <w:p w:rsidR="00AF7F28" w:rsidRPr="00924D28" w:rsidRDefault="00AF7F28">
            <w:pPr>
              <w:suppressAutoHyphens/>
              <w:spacing w:after="0" w:line="240" w:lineRule="auto"/>
              <w:ind w:left="1259" w:hanging="1259"/>
              <w:jc w:val="center"/>
              <w:rPr>
                <w:rFonts w:ascii="Times New Roman" w:eastAsia="Times New Roman" w:hAnsi="Times New Roman" w:cs="Times New Roman"/>
                <w:b/>
                <w:sz w:val="32"/>
                <w:lang w:val="ru-RU"/>
              </w:rPr>
            </w:pPr>
          </w:p>
          <w:p w:rsidR="00AF7F28" w:rsidRPr="00924D28" w:rsidRDefault="00AF7F28">
            <w:pPr>
              <w:suppressAutoHyphens/>
              <w:spacing w:after="0" w:line="240" w:lineRule="auto"/>
              <w:ind w:left="1259" w:hanging="1259"/>
              <w:jc w:val="center"/>
              <w:rPr>
                <w:rFonts w:ascii="Times New Roman" w:eastAsia="Times New Roman" w:hAnsi="Times New Roman" w:cs="Times New Roman"/>
                <w:b/>
                <w:sz w:val="32"/>
                <w:lang w:val="ru-RU"/>
              </w:rPr>
            </w:pPr>
          </w:p>
          <w:p w:rsidR="00AF7F28" w:rsidRPr="00924D28" w:rsidRDefault="00AF7F28">
            <w:pPr>
              <w:suppressAutoHyphens/>
              <w:spacing w:after="0" w:line="240" w:lineRule="auto"/>
              <w:ind w:left="1259" w:hanging="1259"/>
              <w:jc w:val="center"/>
              <w:rPr>
                <w:rFonts w:ascii="Times New Roman" w:eastAsia="Times New Roman" w:hAnsi="Times New Roman" w:cs="Times New Roman"/>
                <w:b/>
                <w:sz w:val="32"/>
                <w:lang w:val="ru-RU"/>
              </w:rPr>
            </w:pPr>
          </w:p>
          <w:p w:rsidR="00AF7F28" w:rsidRPr="00924D28" w:rsidRDefault="00AF7F28">
            <w:pPr>
              <w:suppressAutoHyphens/>
              <w:spacing w:after="0" w:line="240" w:lineRule="auto"/>
              <w:ind w:left="1259" w:hanging="1259"/>
              <w:jc w:val="center"/>
              <w:rPr>
                <w:rFonts w:ascii="Times New Roman" w:eastAsia="Times New Roman" w:hAnsi="Times New Roman" w:cs="Times New Roman"/>
                <w:b/>
                <w:sz w:val="32"/>
                <w:lang w:val="ru-RU"/>
              </w:rPr>
            </w:pPr>
          </w:p>
          <w:p w:rsidR="00AF7F28" w:rsidRPr="00924D28" w:rsidRDefault="00AF7F28">
            <w:pPr>
              <w:suppressAutoHyphens/>
              <w:spacing w:after="0" w:line="240" w:lineRule="auto"/>
              <w:ind w:left="1259" w:hanging="1259"/>
              <w:jc w:val="center"/>
              <w:rPr>
                <w:rFonts w:ascii="Times New Roman" w:eastAsia="Times New Roman" w:hAnsi="Times New Roman" w:cs="Times New Roman"/>
                <w:b/>
                <w:sz w:val="32"/>
                <w:lang w:val="ru-RU"/>
              </w:rPr>
            </w:pPr>
          </w:p>
          <w:p w:rsidR="00AF7F28" w:rsidRPr="00924D28" w:rsidRDefault="00AF7F28">
            <w:pPr>
              <w:suppressAutoHyphens/>
              <w:spacing w:after="0" w:line="240" w:lineRule="auto"/>
              <w:ind w:left="1259" w:hanging="1259"/>
              <w:jc w:val="center"/>
              <w:rPr>
                <w:rFonts w:ascii="Times New Roman" w:eastAsia="Times New Roman" w:hAnsi="Times New Roman" w:cs="Times New Roman"/>
                <w:b/>
                <w:sz w:val="32"/>
                <w:lang w:val="ru-RU"/>
              </w:rPr>
            </w:pPr>
          </w:p>
          <w:p w:rsidR="00AF7F28" w:rsidRPr="00924D28" w:rsidRDefault="00AF7F28">
            <w:pPr>
              <w:suppressAutoHyphens/>
              <w:spacing w:after="0" w:line="240" w:lineRule="auto"/>
              <w:ind w:left="1259" w:hanging="1259"/>
              <w:jc w:val="center"/>
              <w:rPr>
                <w:rFonts w:ascii="Times New Roman" w:eastAsia="Times New Roman" w:hAnsi="Times New Roman" w:cs="Times New Roman"/>
                <w:b/>
                <w:sz w:val="32"/>
                <w:lang w:val="ru-RU"/>
              </w:rPr>
            </w:pPr>
          </w:p>
          <w:p w:rsidR="00FB4059" w:rsidRDefault="00FB4059">
            <w:pPr>
              <w:suppressAutoHyphens/>
              <w:spacing w:after="0" w:line="240" w:lineRule="auto"/>
              <w:ind w:left="1259" w:hanging="1259"/>
              <w:jc w:val="center"/>
              <w:rPr>
                <w:rFonts w:ascii="Times New Roman" w:eastAsia="Times New Roman" w:hAnsi="Times New Roman" w:cs="Times New Roman"/>
                <w:b/>
                <w:sz w:val="32"/>
              </w:rPr>
            </w:pPr>
          </w:p>
          <w:p w:rsidR="00FB4059" w:rsidRDefault="00FB4059">
            <w:pPr>
              <w:suppressAutoHyphens/>
              <w:spacing w:after="0" w:line="240" w:lineRule="auto"/>
              <w:ind w:left="1259" w:hanging="1259"/>
              <w:jc w:val="center"/>
              <w:rPr>
                <w:rFonts w:ascii="Times New Roman" w:eastAsia="Times New Roman" w:hAnsi="Times New Roman" w:cs="Times New Roman"/>
                <w:b/>
                <w:sz w:val="32"/>
              </w:rPr>
            </w:pPr>
          </w:p>
          <w:p w:rsidR="00FB4059" w:rsidRDefault="00FB4059">
            <w:pPr>
              <w:suppressAutoHyphens/>
              <w:spacing w:after="0" w:line="240" w:lineRule="auto"/>
              <w:ind w:left="1259" w:hanging="1259"/>
              <w:jc w:val="center"/>
              <w:rPr>
                <w:rFonts w:ascii="Times New Roman" w:eastAsia="Times New Roman" w:hAnsi="Times New Roman" w:cs="Times New Roman"/>
                <w:b/>
                <w:sz w:val="32"/>
              </w:rPr>
            </w:pPr>
          </w:p>
          <w:p w:rsidR="00FB4059" w:rsidRDefault="00421136">
            <w:pPr>
              <w:suppressAutoHyphens/>
              <w:spacing w:after="0" w:line="240" w:lineRule="auto"/>
              <w:ind w:left="1259" w:hanging="1259"/>
              <w:jc w:val="center"/>
              <w:rPr>
                <w:rFonts w:ascii="Times New Roman" w:eastAsia="Times New Roman" w:hAnsi="Times New Roman" w:cs="Times New Roman"/>
                <w:b/>
                <w:sz w:val="36"/>
              </w:rPr>
            </w:pPr>
            <w:r>
              <w:rPr>
                <w:rFonts w:ascii="Times New Roman" w:eastAsia="Times New Roman" w:hAnsi="Times New Roman" w:cs="Times New Roman"/>
                <w:b/>
                <w:sz w:val="40"/>
              </w:rPr>
              <w:t>РЕГІОНАЛЬНА ПРОГРАМА</w:t>
            </w:r>
          </w:p>
          <w:p w:rsidR="00FB4059" w:rsidRDefault="00421136">
            <w:pPr>
              <w:widowControl w:val="0"/>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36"/>
              </w:rPr>
              <w:t>сприяння розвитку інформаційного простору та</w:t>
            </w:r>
          </w:p>
          <w:p w:rsidR="00FB4059" w:rsidRDefault="00421136">
            <w:pPr>
              <w:suppressAutoHyphen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36"/>
              </w:rPr>
              <w:t>громадянського суспільства у Львівській області</w:t>
            </w:r>
          </w:p>
          <w:p w:rsidR="00FB4059" w:rsidRDefault="00421136">
            <w:pPr>
              <w:suppressAutoHyphen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36"/>
              </w:rPr>
              <w:t>на 2021 – 2025 роки</w:t>
            </w:r>
          </w:p>
          <w:p w:rsidR="00F7077D" w:rsidRDefault="00F7077D">
            <w:pPr>
              <w:suppressAutoHyphens/>
              <w:spacing w:after="0" w:line="240" w:lineRule="auto"/>
              <w:jc w:val="center"/>
              <w:rPr>
                <w:rFonts w:ascii="Times New Roman" w:eastAsia="Times New Roman" w:hAnsi="Times New Roman" w:cs="Times New Roman"/>
                <w:b/>
                <w:sz w:val="36"/>
              </w:rPr>
            </w:pPr>
          </w:p>
          <w:p w:rsidR="00F7077D" w:rsidRDefault="00F7077D">
            <w:pPr>
              <w:suppressAutoHyphens/>
              <w:spacing w:after="0" w:line="240" w:lineRule="auto"/>
              <w:jc w:val="center"/>
              <w:rPr>
                <w:rFonts w:ascii="Times New Roman" w:eastAsia="Times New Roman" w:hAnsi="Times New Roman" w:cs="Times New Roman"/>
                <w:b/>
                <w:sz w:val="36"/>
              </w:rPr>
            </w:pPr>
          </w:p>
          <w:p w:rsidR="00F7077D" w:rsidRDefault="00F7077D">
            <w:pPr>
              <w:suppressAutoHyphens/>
              <w:spacing w:after="0" w:line="240" w:lineRule="auto"/>
              <w:jc w:val="center"/>
              <w:rPr>
                <w:rFonts w:ascii="Times New Roman" w:eastAsia="Times New Roman" w:hAnsi="Times New Roman" w:cs="Times New Roman"/>
                <w:b/>
                <w:sz w:val="36"/>
              </w:rPr>
            </w:pPr>
          </w:p>
          <w:p w:rsidR="00F7077D" w:rsidRPr="00924D28" w:rsidRDefault="00F7077D" w:rsidP="00F7077D">
            <w:pPr>
              <w:suppressAutoHyphens/>
              <w:spacing w:after="0" w:line="240" w:lineRule="auto"/>
              <w:rPr>
                <w:rFonts w:ascii="Times New Roman" w:eastAsia="Times New Roman" w:hAnsi="Times New Roman" w:cs="Times New Roman"/>
                <w:b/>
                <w:sz w:val="36"/>
                <w:lang w:val="ru-RU"/>
              </w:rPr>
            </w:pPr>
          </w:p>
          <w:p w:rsidR="00AF7F28" w:rsidRPr="00924D28" w:rsidRDefault="00AF7F28" w:rsidP="00F7077D">
            <w:pPr>
              <w:suppressAutoHyphens/>
              <w:spacing w:after="0" w:line="240" w:lineRule="auto"/>
              <w:rPr>
                <w:rFonts w:ascii="Times New Roman" w:eastAsia="Times New Roman" w:hAnsi="Times New Roman" w:cs="Times New Roman"/>
                <w:b/>
                <w:sz w:val="36"/>
                <w:lang w:val="ru-RU"/>
              </w:rPr>
            </w:pPr>
          </w:p>
          <w:p w:rsidR="00AF7F28" w:rsidRPr="00924D28" w:rsidRDefault="00AF7F28" w:rsidP="00F7077D">
            <w:pPr>
              <w:suppressAutoHyphens/>
              <w:spacing w:after="0" w:line="240" w:lineRule="auto"/>
              <w:rPr>
                <w:rFonts w:ascii="Times New Roman" w:eastAsia="Times New Roman" w:hAnsi="Times New Roman" w:cs="Times New Roman"/>
                <w:b/>
                <w:sz w:val="36"/>
                <w:lang w:val="ru-RU"/>
              </w:rPr>
            </w:pPr>
          </w:p>
          <w:p w:rsidR="00AF7F28" w:rsidRPr="00924D28" w:rsidRDefault="00AF7F28" w:rsidP="00F7077D">
            <w:pPr>
              <w:suppressAutoHyphens/>
              <w:spacing w:after="0" w:line="240" w:lineRule="auto"/>
              <w:rPr>
                <w:rFonts w:ascii="Times New Roman" w:eastAsia="Times New Roman" w:hAnsi="Times New Roman" w:cs="Times New Roman"/>
                <w:b/>
                <w:sz w:val="36"/>
                <w:lang w:val="ru-RU"/>
              </w:rPr>
            </w:pPr>
          </w:p>
          <w:p w:rsidR="00AF7F28" w:rsidRPr="00924D28" w:rsidRDefault="00AF7F28" w:rsidP="00F7077D">
            <w:pPr>
              <w:suppressAutoHyphens/>
              <w:spacing w:after="0" w:line="240" w:lineRule="auto"/>
              <w:rPr>
                <w:rFonts w:ascii="Times New Roman" w:eastAsia="Times New Roman" w:hAnsi="Times New Roman" w:cs="Times New Roman"/>
                <w:b/>
                <w:sz w:val="36"/>
                <w:lang w:val="ru-RU"/>
              </w:rPr>
            </w:pPr>
          </w:p>
          <w:p w:rsidR="00AF7F28" w:rsidRPr="00924D28" w:rsidRDefault="00AF7F28" w:rsidP="00F7077D">
            <w:pPr>
              <w:suppressAutoHyphens/>
              <w:spacing w:after="0" w:line="240" w:lineRule="auto"/>
              <w:rPr>
                <w:rFonts w:ascii="Times New Roman" w:eastAsia="Times New Roman" w:hAnsi="Times New Roman" w:cs="Times New Roman"/>
                <w:b/>
                <w:sz w:val="36"/>
                <w:lang w:val="ru-RU"/>
              </w:rPr>
            </w:pPr>
          </w:p>
          <w:p w:rsidR="00AF7F28" w:rsidRPr="00924D28" w:rsidRDefault="00AF7F28" w:rsidP="00F7077D">
            <w:pPr>
              <w:suppressAutoHyphens/>
              <w:spacing w:after="0" w:line="240" w:lineRule="auto"/>
              <w:rPr>
                <w:rFonts w:ascii="Times New Roman" w:eastAsia="Times New Roman" w:hAnsi="Times New Roman" w:cs="Times New Roman"/>
                <w:b/>
                <w:sz w:val="36"/>
                <w:lang w:val="ru-RU"/>
              </w:rPr>
            </w:pPr>
          </w:p>
          <w:p w:rsidR="00AF7F28" w:rsidRPr="00924D28" w:rsidRDefault="00AF7F28" w:rsidP="00F7077D">
            <w:pPr>
              <w:suppressAutoHyphens/>
              <w:spacing w:after="0" w:line="240" w:lineRule="auto"/>
              <w:rPr>
                <w:rFonts w:ascii="Times New Roman" w:eastAsia="Times New Roman" w:hAnsi="Times New Roman" w:cs="Times New Roman"/>
                <w:b/>
                <w:sz w:val="36"/>
                <w:lang w:val="ru-RU"/>
              </w:rPr>
            </w:pPr>
          </w:p>
          <w:p w:rsidR="00AF7F28" w:rsidRPr="00924D28" w:rsidRDefault="00AF7F28" w:rsidP="00F7077D">
            <w:pPr>
              <w:suppressAutoHyphens/>
              <w:spacing w:after="0" w:line="240" w:lineRule="auto"/>
              <w:rPr>
                <w:rFonts w:ascii="Times New Roman" w:eastAsia="Times New Roman" w:hAnsi="Times New Roman" w:cs="Times New Roman"/>
                <w:b/>
                <w:sz w:val="36"/>
                <w:lang w:val="ru-RU"/>
              </w:rPr>
            </w:pPr>
          </w:p>
          <w:p w:rsidR="00F7077D" w:rsidRDefault="00F7077D" w:rsidP="00F7077D">
            <w:pPr>
              <w:suppressAutoHyphens/>
              <w:spacing w:after="0" w:line="240" w:lineRule="auto"/>
            </w:pPr>
          </w:p>
        </w:tc>
      </w:tr>
    </w:tbl>
    <w:p w:rsidR="00FB4059" w:rsidRDefault="00FB4059">
      <w:pPr>
        <w:suppressAutoHyphens/>
        <w:spacing w:after="0" w:line="240" w:lineRule="auto"/>
        <w:jc w:val="both"/>
        <w:rPr>
          <w:rFonts w:ascii="Times New Roman" w:eastAsia="Times New Roman" w:hAnsi="Times New Roman" w:cs="Times New Roman"/>
          <w:b/>
          <w:sz w:val="28"/>
        </w:rPr>
      </w:pPr>
    </w:p>
    <w:p w:rsidR="00FB4059" w:rsidRDefault="00FB4059">
      <w:pPr>
        <w:suppressAutoHyphens/>
        <w:spacing w:after="0" w:line="240" w:lineRule="auto"/>
        <w:jc w:val="center"/>
        <w:rPr>
          <w:rFonts w:ascii="Times New Roman" w:eastAsia="Times New Roman" w:hAnsi="Times New Roman" w:cs="Times New Roman"/>
          <w:b/>
          <w:sz w:val="28"/>
        </w:rPr>
      </w:pPr>
    </w:p>
    <w:p w:rsidR="00FB4059" w:rsidRDefault="00421136">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 Львів – 2021</w:t>
      </w:r>
    </w:p>
    <w:p w:rsidR="005F611F" w:rsidRDefault="005F611F" w:rsidP="005F611F">
      <w:pPr>
        <w:keepNext/>
        <w:tabs>
          <w:tab w:val="left" w:pos="0"/>
        </w:tabs>
        <w:suppressAutoHyphens/>
        <w:spacing w:before="240" w:after="60" w:line="240" w:lineRule="auto"/>
        <w:jc w:val="center"/>
        <w:rPr>
          <w:rFonts w:ascii="Times New Roman" w:eastAsia="Times New Roman" w:hAnsi="Times New Roman" w:cs="Times New Roman"/>
          <w:b/>
          <w:sz w:val="28"/>
        </w:rPr>
      </w:pPr>
    </w:p>
    <w:p w:rsidR="005F611F" w:rsidRDefault="005F611F" w:rsidP="005F611F">
      <w:pPr>
        <w:keepNext/>
        <w:tabs>
          <w:tab w:val="left" w:pos="0"/>
        </w:tabs>
        <w:suppressAutoHyphens/>
        <w:spacing w:before="240" w:after="60" w:line="240" w:lineRule="auto"/>
        <w:jc w:val="center"/>
        <w:rPr>
          <w:rFonts w:ascii="Times New Roman" w:eastAsia="Times New Roman" w:hAnsi="Times New Roman" w:cs="Times New Roman"/>
          <w:b/>
          <w:sz w:val="28"/>
        </w:rPr>
      </w:pPr>
    </w:p>
    <w:p w:rsidR="005F611F" w:rsidRDefault="005F611F" w:rsidP="005F611F">
      <w:pPr>
        <w:keepNext/>
        <w:tabs>
          <w:tab w:val="left" w:pos="0"/>
        </w:tabs>
        <w:suppressAutoHyphens/>
        <w:spacing w:before="240" w:after="60" w:line="240" w:lineRule="auto"/>
        <w:jc w:val="center"/>
        <w:rPr>
          <w:rFonts w:ascii="Times New Roman" w:eastAsia="Times New Roman" w:hAnsi="Times New Roman" w:cs="Times New Roman"/>
          <w:b/>
          <w:sz w:val="28"/>
        </w:rPr>
      </w:pPr>
    </w:p>
    <w:p w:rsidR="005F611F" w:rsidRDefault="005F611F" w:rsidP="005F611F">
      <w:pPr>
        <w:keepNext/>
        <w:tabs>
          <w:tab w:val="left" w:pos="0"/>
        </w:tabs>
        <w:suppressAutoHyphens/>
        <w:spacing w:before="240" w:after="60" w:line="240" w:lineRule="auto"/>
        <w:jc w:val="center"/>
        <w:rPr>
          <w:rFonts w:ascii="Times New Roman" w:eastAsia="Times New Roman" w:hAnsi="Times New Roman" w:cs="Times New Roman"/>
          <w:b/>
          <w:sz w:val="28"/>
        </w:rPr>
      </w:pPr>
    </w:p>
    <w:p w:rsidR="005F611F" w:rsidRDefault="00421136" w:rsidP="005F611F">
      <w:pPr>
        <w:keepNext/>
        <w:tabs>
          <w:tab w:val="left" w:pos="0"/>
        </w:tabs>
        <w:suppressAutoHyphens/>
        <w:spacing w:before="240"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Зміст</w:t>
      </w:r>
    </w:p>
    <w:p w:rsidR="005F611F" w:rsidRDefault="005F611F" w:rsidP="005F611F">
      <w:pPr>
        <w:keepNext/>
        <w:tabs>
          <w:tab w:val="left" w:pos="0"/>
        </w:tabs>
        <w:suppressAutoHyphens/>
        <w:spacing w:before="240" w:after="60" w:line="240" w:lineRule="auto"/>
        <w:jc w:val="center"/>
        <w:rPr>
          <w:rFonts w:ascii="Times New Roman" w:eastAsia="Times New Roman" w:hAnsi="Times New Roman" w:cs="Times New Roman"/>
          <w:b/>
          <w:sz w:val="28"/>
        </w:rPr>
      </w:pPr>
    </w:p>
    <w:tbl>
      <w:tblPr>
        <w:tblW w:w="0" w:type="auto"/>
        <w:tblInd w:w="98" w:type="dxa"/>
        <w:tblCellMar>
          <w:left w:w="10" w:type="dxa"/>
          <w:right w:w="10" w:type="dxa"/>
        </w:tblCellMar>
        <w:tblLook w:val="0000" w:firstRow="0" w:lastRow="0" w:firstColumn="0" w:lastColumn="0" w:noHBand="0" w:noVBand="0"/>
      </w:tblPr>
      <w:tblGrid>
        <w:gridCol w:w="8116"/>
        <w:gridCol w:w="1357"/>
      </w:tblGrid>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Паспорт Регіональної програми сприяння розвитку інформаційного простору та громадянського суспільства у Львівській області на 2021– 2025 роки</w:t>
            </w:r>
          </w:p>
          <w:p w:rsidR="005F5072" w:rsidRDefault="005F5072" w:rsidP="005F5072">
            <w:pPr>
              <w:suppressAutoHyphens/>
              <w:spacing w:after="0" w:line="240" w:lineRule="auto"/>
            </w:pP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FB4059">
            <w:pPr>
              <w:suppressAutoHyphens/>
              <w:spacing w:after="0" w:line="240" w:lineRule="auto"/>
              <w:ind w:left="600"/>
              <w:rPr>
                <w:rFonts w:ascii="Times New Roman" w:eastAsia="Times New Roman" w:hAnsi="Times New Roman" w:cs="Times New Roman"/>
                <w:sz w:val="28"/>
              </w:rPr>
            </w:pPr>
          </w:p>
          <w:p w:rsidR="00FB4059" w:rsidRDefault="00FB4059">
            <w:pPr>
              <w:suppressAutoHyphens/>
              <w:spacing w:after="0" w:line="240" w:lineRule="auto"/>
              <w:ind w:left="600"/>
              <w:rPr>
                <w:rFonts w:ascii="Times New Roman" w:eastAsia="Times New Roman" w:hAnsi="Times New Roman" w:cs="Times New Roman"/>
                <w:sz w:val="28"/>
              </w:rPr>
            </w:pPr>
          </w:p>
          <w:p w:rsidR="00FB4059" w:rsidRDefault="005F611F">
            <w:pPr>
              <w:suppressAutoHyphens/>
              <w:spacing w:after="0" w:line="240" w:lineRule="auto"/>
              <w:ind w:left="600"/>
            </w:pPr>
            <w:r>
              <w:rPr>
                <w:rFonts w:ascii="Times New Roman" w:eastAsia="Times New Roman" w:hAnsi="Times New Roman" w:cs="Times New Roman"/>
                <w:sz w:val="28"/>
              </w:rPr>
              <w:t>3</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suppressAutoHyphens/>
              <w:spacing w:after="0" w:line="240" w:lineRule="auto"/>
            </w:pPr>
            <w:r>
              <w:rPr>
                <w:rFonts w:ascii="Times New Roman" w:eastAsia="Times New Roman" w:hAnsi="Times New Roman" w:cs="Times New Roman"/>
                <w:sz w:val="28"/>
              </w:rPr>
              <w:t>Опис Програми</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5F611F">
            <w:pPr>
              <w:suppressAutoHyphens/>
              <w:spacing w:after="0" w:line="240" w:lineRule="auto"/>
              <w:ind w:left="600"/>
            </w:pPr>
            <w:r>
              <w:rPr>
                <w:rFonts w:ascii="Times New Roman" w:eastAsia="Times New Roman" w:hAnsi="Times New Roman" w:cs="Times New Roman"/>
                <w:sz w:val="28"/>
              </w:rPr>
              <w:t>5</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pStyle w:val="a9"/>
              <w:numPr>
                <w:ilvl w:val="0"/>
                <w:numId w:val="11"/>
              </w:numPr>
              <w:suppressAutoHyphens/>
              <w:spacing w:after="0" w:line="240" w:lineRule="auto"/>
            </w:pPr>
            <w:r w:rsidRPr="005F5072">
              <w:rPr>
                <w:rFonts w:ascii="Times New Roman" w:eastAsia="Times New Roman" w:hAnsi="Times New Roman" w:cs="Times New Roman"/>
                <w:sz w:val="28"/>
              </w:rPr>
              <w:t>Загальні положення</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5F611F">
            <w:pPr>
              <w:suppressAutoHyphens/>
              <w:spacing w:after="0" w:line="240" w:lineRule="auto"/>
              <w:ind w:left="600"/>
            </w:pPr>
            <w:r>
              <w:rPr>
                <w:rFonts w:ascii="Times New Roman" w:eastAsia="Times New Roman" w:hAnsi="Times New Roman" w:cs="Times New Roman"/>
                <w:sz w:val="28"/>
              </w:rPr>
              <w:t>5</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pStyle w:val="a9"/>
              <w:numPr>
                <w:ilvl w:val="0"/>
                <w:numId w:val="11"/>
              </w:numPr>
              <w:suppressAutoHyphens/>
              <w:spacing w:after="0" w:line="240" w:lineRule="auto"/>
            </w:pPr>
            <w:r w:rsidRPr="005F5072">
              <w:rPr>
                <w:rFonts w:ascii="Times New Roman" w:eastAsia="Times New Roman" w:hAnsi="Times New Roman" w:cs="Times New Roman"/>
                <w:sz w:val="28"/>
              </w:rPr>
              <w:t>Сучасний стан розвитку інформаційного простору та громадянського суспільства в області</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5F611F">
            <w:pPr>
              <w:suppressAutoHyphens/>
              <w:spacing w:after="0" w:line="240" w:lineRule="auto"/>
              <w:ind w:left="600"/>
            </w:pPr>
            <w:r>
              <w:rPr>
                <w:rFonts w:ascii="Times New Roman" w:eastAsia="Times New Roman" w:hAnsi="Times New Roman" w:cs="Times New Roman"/>
                <w:sz w:val="28"/>
              </w:rPr>
              <w:t>6</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pStyle w:val="a9"/>
              <w:numPr>
                <w:ilvl w:val="0"/>
                <w:numId w:val="11"/>
              </w:numPr>
              <w:suppressAutoHyphens/>
              <w:spacing w:after="0" w:line="240" w:lineRule="auto"/>
            </w:pPr>
            <w:r w:rsidRPr="005F5072">
              <w:rPr>
                <w:rFonts w:ascii="Times New Roman" w:eastAsia="Times New Roman" w:hAnsi="Times New Roman" w:cs="Times New Roman"/>
                <w:sz w:val="28"/>
              </w:rPr>
              <w:t>Мета Програми</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611F">
            <w:pPr>
              <w:suppressAutoHyphens/>
              <w:spacing w:after="0" w:line="240" w:lineRule="auto"/>
              <w:ind w:left="600"/>
            </w:pPr>
            <w:r>
              <w:rPr>
                <w:rFonts w:ascii="Times New Roman" w:eastAsia="Times New Roman" w:hAnsi="Times New Roman" w:cs="Times New Roman"/>
                <w:sz w:val="28"/>
              </w:rPr>
              <w:t>1</w:t>
            </w:r>
            <w:r w:rsidR="005F611F">
              <w:rPr>
                <w:rFonts w:ascii="Times New Roman" w:eastAsia="Times New Roman" w:hAnsi="Times New Roman" w:cs="Times New Roman"/>
                <w:sz w:val="28"/>
              </w:rPr>
              <w:t>4</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pStyle w:val="a9"/>
              <w:numPr>
                <w:ilvl w:val="0"/>
                <w:numId w:val="11"/>
              </w:numPr>
              <w:suppressAutoHyphens/>
              <w:spacing w:after="0" w:line="240" w:lineRule="auto"/>
            </w:pPr>
            <w:r w:rsidRPr="005F5072">
              <w:rPr>
                <w:rFonts w:ascii="Times New Roman" w:eastAsia="Times New Roman" w:hAnsi="Times New Roman" w:cs="Times New Roman"/>
                <w:sz w:val="28"/>
              </w:rPr>
              <w:t>Основні завдання Програми</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611F">
            <w:pPr>
              <w:suppressAutoHyphens/>
              <w:spacing w:after="0" w:line="240" w:lineRule="auto"/>
              <w:ind w:left="600"/>
            </w:pPr>
            <w:r>
              <w:rPr>
                <w:rFonts w:ascii="Times New Roman" w:eastAsia="Times New Roman" w:hAnsi="Times New Roman" w:cs="Times New Roman"/>
                <w:sz w:val="28"/>
              </w:rPr>
              <w:t>1</w:t>
            </w:r>
            <w:r w:rsidR="005F611F">
              <w:rPr>
                <w:rFonts w:ascii="Times New Roman" w:eastAsia="Times New Roman" w:hAnsi="Times New Roman" w:cs="Times New Roman"/>
                <w:sz w:val="28"/>
              </w:rPr>
              <w:t>6</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pStyle w:val="a9"/>
              <w:numPr>
                <w:ilvl w:val="0"/>
                <w:numId w:val="11"/>
              </w:numPr>
              <w:suppressAutoHyphens/>
              <w:spacing w:after="0" w:line="240" w:lineRule="auto"/>
            </w:pPr>
            <w:r w:rsidRPr="005F5072">
              <w:rPr>
                <w:rFonts w:ascii="Times New Roman" w:eastAsia="Times New Roman" w:hAnsi="Times New Roman" w:cs="Times New Roman"/>
                <w:sz w:val="28"/>
              </w:rPr>
              <w:t>Основні заходи Програми</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611F">
            <w:pPr>
              <w:suppressAutoHyphens/>
              <w:spacing w:after="0" w:line="240" w:lineRule="auto"/>
              <w:ind w:left="600"/>
            </w:pPr>
            <w:r>
              <w:rPr>
                <w:rFonts w:ascii="Times New Roman" w:eastAsia="Times New Roman" w:hAnsi="Times New Roman" w:cs="Times New Roman"/>
                <w:sz w:val="28"/>
              </w:rPr>
              <w:t>1</w:t>
            </w:r>
            <w:r w:rsidR="005F611F">
              <w:rPr>
                <w:rFonts w:ascii="Times New Roman" w:eastAsia="Times New Roman" w:hAnsi="Times New Roman" w:cs="Times New Roman"/>
                <w:sz w:val="28"/>
              </w:rPr>
              <w:t>7</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pStyle w:val="a9"/>
              <w:numPr>
                <w:ilvl w:val="0"/>
                <w:numId w:val="11"/>
              </w:numPr>
              <w:suppressAutoHyphens/>
              <w:spacing w:after="0" w:line="240" w:lineRule="auto"/>
            </w:pPr>
            <w:r w:rsidRPr="005F5072">
              <w:rPr>
                <w:rFonts w:ascii="Times New Roman" w:eastAsia="Times New Roman" w:hAnsi="Times New Roman" w:cs="Times New Roman"/>
                <w:sz w:val="28"/>
              </w:rPr>
              <w:t>Очікувані результати виконання Програми</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611F">
            <w:pPr>
              <w:suppressAutoHyphens/>
              <w:spacing w:after="0" w:line="240" w:lineRule="auto"/>
              <w:ind w:left="600"/>
            </w:pPr>
            <w:r>
              <w:rPr>
                <w:rFonts w:ascii="Times New Roman" w:eastAsia="Times New Roman" w:hAnsi="Times New Roman" w:cs="Times New Roman"/>
                <w:sz w:val="28"/>
              </w:rPr>
              <w:t>1</w:t>
            </w:r>
            <w:r w:rsidR="005F611F">
              <w:rPr>
                <w:rFonts w:ascii="Times New Roman" w:eastAsia="Times New Roman" w:hAnsi="Times New Roman" w:cs="Times New Roman"/>
                <w:sz w:val="28"/>
              </w:rPr>
              <w:t>7</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pStyle w:val="a9"/>
              <w:numPr>
                <w:ilvl w:val="0"/>
                <w:numId w:val="11"/>
              </w:numPr>
              <w:suppressAutoHyphens/>
              <w:spacing w:after="0" w:line="240" w:lineRule="auto"/>
            </w:pPr>
            <w:r w:rsidRPr="005F5072">
              <w:rPr>
                <w:rFonts w:ascii="Times New Roman" w:eastAsia="Times New Roman" w:hAnsi="Times New Roman" w:cs="Times New Roman"/>
                <w:sz w:val="28"/>
              </w:rPr>
              <w:t>Механізми реалізації Програми</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611F">
            <w:pPr>
              <w:suppressAutoHyphens/>
              <w:spacing w:after="0" w:line="240" w:lineRule="auto"/>
              <w:ind w:left="600"/>
            </w:pPr>
            <w:r>
              <w:rPr>
                <w:rFonts w:ascii="Times New Roman" w:eastAsia="Times New Roman" w:hAnsi="Times New Roman" w:cs="Times New Roman"/>
                <w:sz w:val="28"/>
              </w:rPr>
              <w:t>1</w:t>
            </w:r>
            <w:r w:rsidR="005F611F">
              <w:rPr>
                <w:rFonts w:ascii="Times New Roman" w:eastAsia="Times New Roman" w:hAnsi="Times New Roman" w:cs="Times New Roman"/>
                <w:sz w:val="28"/>
              </w:rPr>
              <w:t>8</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pStyle w:val="a9"/>
              <w:numPr>
                <w:ilvl w:val="0"/>
                <w:numId w:val="11"/>
              </w:numPr>
              <w:suppressAutoHyphens/>
              <w:spacing w:after="0" w:line="240" w:lineRule="auto"/>
            </w:pPr>
            <w:r w:rsidRPr="005F5072">
              <w:rPr>
                <w:rFonts w:ascii="Times New Roman" w:eastAsia="Times New Roman" w:hAnsi="Times New Roman" w:cs="Times New Roman"/>
                <w:sz w:val="28"/>
              </w:rPr>
              <w:t>Ресурсне забезпечення реалізації Програми</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611F">
            <w:pPr>
              <w:suppressAutoHyphens/>
              <w:spacing w:after="0" w:line="240" w:lineRule="auto"/>
              <w:ind w:left="600"/>
            </w:pPr>
            <w:r>
              <w:rPr>
                <w:rFonts w:ascii="Times New Roman" w:eastAsia="Times New Roman" w:hAnsi="Times New Roman" w:cs="Times New Roman"/>
                <w:sz w:val="28"/>
              </w:rPr>
              <w:t>1</w:t>
            </w:r>
            <w:r w:rsidR="005F611F">
              <w:rPr>
                <w:rFonts w:ascii="Times New Roman" w:eastAsia="Times New Roman" w:hAnsi="Times New Roman" w:cs="Times New Roman"/>
                <w:sz w:val="28"/>
              </w:rPr>
              <w:t>9</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pStyle w:val="a9"/>
              <w:numPr>
                <w:ilvl w:val="0"/>
                <w:numId w:val="11"/>
              </w:numPr>
              <w:suppressAutoHyphens/>
              <w:spacing w:after="0" w:line="240" w:lineRule="auto"/>
            </w:pPr>
            <w:r w:rsidRPr="005F5072">
              <w:rPr>
                <w:rFonts w:ascii="Times New Roman" w:eastAsia="Times New Roman" w:hAnsi="Times New Roman" w:cs="Times New Roman"/>
                <w:sz w:val="28"/>
              </w:rPr>
              <w:t>Координація, моніторинг та контроль за ходом виконання Програми</w:t>
            </w: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FB4059">
            <w:pPr>
              <w:suppressAutoHyphens/>
              <w:spacing w:after="0" w:line="240" w:lineRule="auto"/>
              <w:ind w:left="600"/>
              <w:rPr>
                <w:rFonts w:ascii="Times New Roman" w:eastAsia="Times New Roman" w:hAnsi="Times New Roman" w:cs="Times New Roman"/>
                <w:sz w:val="28"/>
              </w:rPr>
            </w:pPr>
          </w:p>
          <w:p w:rsidR="00FB4059" w:rsidRDefault="00421136" w:rsidP="005F611F">
            <w:pPr>
              <w:suppressAutoHyphens/>
              <w:spacing w:after="0" w:line="240" w:lineRule="auto"/>
              <w:ind w:left="600"/>
            </w:pPr>
            <w:r>
              <w:rPr>
                <w:rFonts w:ascii="Times New Roman" w:eastAsia="Times New Roman" w:hAnsi="Times New Roman" w:cs="Times New Roman"/>
                <w:sz w:val="28"/>
              </w:rPr>
              <w:t>1</w:t>
            </w:r>
            <w:r w:rsidR="005F611F">
              <w:rPr>
                <w:rFonts w:ascii="Times New Roman" w:eastAsia="Times New Roman" w:hAnsi="Times New Roman" w:cs="Times New Roman"/>
                <w:sz w:val="28"/>
              </w:rPr>
              <w:t>9</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Ресурсне забезпечення Регіональної програми сприяння розвитку інформаційного простору та громадянського суспільства у Львівській області на 2021 – 2025 роки </w:t>
            </w:r>
          </w:p>
          <w:p w:rsidR="005F5072" w:rsidRDefault="005F5072" w:rsidP="005F5072">
            <w:pPr>
              <w:suppressAutoHyphens/>
              <w:spacing w:after="0" w:line="240" w:lineRule="auto"/>
            </w:pP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FB4059">
            <w:pPr>
              <w:suppressAutoHyphens/>
              <w:spacing w:after="0" w:line="240" w:lineRule="auto"/>
              <w:ind w:left="600"/>
              <w:rPr>
                <w:rFonts w:ascii="Times New Roman" w:eastAsia="Times New Roman" w:hAnsi="Times New Roman" w:cs="Times New Roman"/>
                <w:sz w:val="28"/>
              </w:rPr>
            </w:pPr>
          </w:p>
          <w:p w:rsidR="00FB4059" w:rsidRDefault="00FB4059">
            <w:pPr>
              <w:suppressAutoHyphens/>
              <w:spacing w:after="0" w:line="240" w:lineRule="auto"/>
              <w:ind w:left="600"/>
              <w:rPr>
                <w:rFonts w:ascii="Times New Roman" w:eastAsia="Times New Roman" w:hAnsi="Times New Roman" w:cs="Times New Roman"/>
                <w:sz w:val="28"/>
              </w:rPr>
            </w:pPr>
          </w:p>
          <w:p w:rsidR="00FB4059" w:rsidRDefault="005F611F">
            <w:pPr>
              <w:suppressAutoHyphens/>
              <w:spacing w:after="0" w:line="240" w:lineRule="auto"/>
              <w:ind w:left="600"/>
            </w:pPr>
            <w:r>
              <w:rPr>
                <w:rFonts w:ascii="Times New Roman" w:eastAsia="Times New Roman" w:hAnsi="Times New Roman" w:cs="Times New Roman"/>
                <w:sz w:val="28"/>
              </w:rPr>
              <w:t>20</w:t>
            </w:r>
          </w:p>
        </w:tc>
      </w:tr>
      <w:tr w:rsidR="00FB4059" w:rsidTr="005F611F">
        <w:trPr>
          <w:trHeight w:val="1"/>
        </w:trPr>
        <w:tc>
          <w:tcPr>
            <w:tcW w:w="81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421136" w:rsidP="005F5072">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Перелік завдань, заходів і показників Регіональної програми сприяння розвитку інформаційного простору та громадянського суспільства у Львівській області на 2021 рік</w:t>
            </w:r>
          </w:p>
          <w:p w:rsidR="005F5072" w:rsidRDefault="005F5072" w:rsidP="005F5072">
            <w:pPr>
              <w:suppressAutoHyphens/>
              <w:spacing w:after="0" w:line="240" w:lineRule="auto"/>
            </w:pPr>
          </w:p>
        </w:tc>
        <w:tc>
          <w:tcPr>
            <w:tcW w:w="135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B4059" w:rsidRDefault="00FB4059">
            <w:pPr>
              <w:suppressAutoHyphens/>
              <w:spacing w:after="0" w:line="240" w:lineRule="auto"/>
              <w:ind w:left="600"/>
              <w:rPr>
                <w:rFonts w:ascii="Times New Roman" w:eastAsia="Times New Roman" w:hAnsi="Times New Roman" w:cs="Times New Roman"/>
                <w:sz w:val="28"/>
              </w:rPr>
            </w:pPr>
          </w:p>
          <w:p w:rsidR="00FB4059" w:rsidRDefault="00FB4059">
            <w:pPr>
              <w:suppressAutoHyphens/>
              <w:spacing w:after="0" w:line="240" w:lineRule="auto"/>
              <w:ind w:left="600"/>
              <w:rPr>
                <w:rFonts w:ascii="Times New Roman" w:eastAsia="Times New Roman" w:hAnsi="Times New Roman" w:cs="Times New Roman"/>
                <w:sz w:val="28"/>
              </w:rPr>
            </w:pPr>
          </w:p>
          <w:p w:rsidR="00FB4059" w:rsidRDefault="005F611F">
            <w:pPr>
              <w:suppressAutoHyphens/>
              <w:spacing w:after="0" w:line="240" w:lineRule="auto"/>
              <w:ind w:left="600"/>
            </w:pPr>
            <w:r>
              <w:rPr>
                <w:rFonts w:ascii="Times New Roman" w:eastAsia="Times New Roman" w:hAnsi="Times New Roman" w:cs="Times New Roman"/>
                <w:sz w:val="28"/>
              </w:rPr>
              <w:t>21</w:t>
            </w:r>
          </w:p>
        </w:tc>
      </w:tr>
    </w:tbl>
    <w:p w:rsidR="00FB4059" w:rsidRDefault="00FB4059">
      <w:pPr>
        <w:suppressAutoHyphens/>
        <w:spacing w:after="0" w:line="240" w:lineRule="auto"/>
        <w:rPr>
          <w:rFonts w:ascii="Times New Roman" w:eastAsia="Times New Roman" w:hAnsi="Times New Roman" w:cs="Times New Roman"/>
        </w:rPr>
      </w:pPr>
    </w:p>
    <w:p w:rsidR="00FB4059" w:rsidRDefault="00421136">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rsidR="00FB4059" w:rsidRDefault="00FB4059">
      <w:pPr>
        <w:suppressAutoHyphens/>
        <w:spacing w:after="0" w:line="240" w:lineRule="auto"/>
        <w:rPr>
          <w:rFonts w:ascii="Times New Roman" w:eastAsia="Times New Roman" w:hAnsi="Times New Roman" w:cs="Times New Roman"/>
        </w:rPr>
      </w:pPr>
    </w:p>
    <w:p w:rsidR="00C411E6" w:rsidRDefault="00C411E6">
      <w:pPr>
        <w:spacing w:after="0" w:line="240" w:lineRule="auto"/>
        <w:jc w:val="center"/>
        <w:rPr>
          <w:rFonts w:ascii="Times New Roman" w:eastAsia="Times New Roman" w:hAnsi="Times New Roman" w:cs="Times New Roman"/>
          <w:b/>
          <w:sz w:val="26"/>
          <w:lang w:val="en-US"/>
        </w:rPr>
      </w:pPr>
    </w:p>
    <w:p w:rsidR="00C411E6" w:rsidRDefault="00C411E6">
      <w:pPr>
        <w:spacing w:after="0" w:line="240" w:lineRule="auto"/>
        <w:jc w:val="center"/>
        <w:rPr>
          <w:rFonts w:ascii="Times New Roman" w:eastAsia="Times New Roman" w:hAnsi="Times New Roman" w:cs="Times New Roman"/>
          <w:b/>
          <w:sz w:val="26"/>
        </w:rPr>
      </w:pPr>
    </w:p>
    <w:p w:rsidR="005F611F" w:rsidRDefault="005F611F">
      <w:pPr>
        <w:spacing w:after="0" w:line="240" w:lineRule="auto"/>
        <w:jc w:val="center"/>
        <w:rPr>
          <w:rFonts w:ascii="Times New Roman" w:eastAsia="Times New Roman" w:hAnsi="Times New Roman" w:cs="Times New Roman"/>
          <w:b/>
          <w:sz w:val="26"/>
        </w:rPr>
      </w:pPr>
    </w:p>
    <w:p w:rsidR="005F611F" w:rsidRDefault="005F611F">
      <w:pPr>
        <w:spacing w:after="0" w:line="240" w:lineRule="auto"/>
        <w:jc w:val="center"/>
        <w:rPr>
          <w:rFonts w:ascii="Times New Roman" w:eastAsia="Times New Roman" w:hAnsi="Times New Roman" w:cs="Times New Roman"/>
          <w:b/>
          <w:sz w:val="26"/>
        </w:rPr>
      </w:pPr>
    </w:p>
    <w:p w:rsidR="005F611F" w:rsidRDefault="005F611F">
      <w:pPr>
        <w:spacing w:after="0" w:line="240" w:lineRule="auto"/>
        <w:jc w:val="center"/>
        <w:rPr>
          <w:rFonts w:ascii="Times New Roman" w:eastAsia="Times New Roman" w:hAnsi="Times New Roman" w:cs="Times New Roman"/>
          <w:b/>
          <w:sz w:val="26"/>
        </w:rPr>
      </w:pPr>
    </w:p>
    <w:p w:rsidR="005F611F" w:rsidRDefault="005F611F">
      <w:pPr>
        <w:spacing w:after="0" w:line="240" w:lineRule="auto"/>
        <w:jc w:val="center"/>
        <w:rPr>
          <w:rFonts w:ascii="Times New Roman" w:eastAsia="Times New Roman" w:hAnsi="Times New Roman" w:cs="Times New Roman"/>
          <w:b/>
          <w:sz w:val="26"/>
        </w:rPr>
      </w:pPr>
    </w:p>
    <w:p w:rsidR="005F611F" w:rsidRDefault="005F611F">
      <w:pPr>
        <w:spacing w:after="0" w:line="240" w:lineRule="auto"/>
        <w:jc w:val="center"/>
        <w:rPr>
          <w:rFonts w:ascii="Times New Roman" w:eastAsia="Times New Roman" w:hAnsi="Times New Roman" w:cs="Times New Roman"/>
          <w:b/>
          <w:sz w:val="26"/>
        </w:rPr>
      </w:pPr>
    </w:p>
    <w:p w:rsidR="005F611F" w:rsidRDefault="005F611F">
      <w:pPr>
        <w:spacing w:after="0" w:line="240" w:lineRule="auto"/>
        <w:jc w:val="center"/>
        <w:rPr>
          <w:rFonts w:ascii="Times New Roman" w:eastAsia="Times New Roman" w:hAnsi="Times New Roman" w:cs="Times New Roman"/>
          <w:b/>
          <w:sz w:val="26"/>
        </w:rPr>
      </w:pPr>
    </w:p>
    <w:p w:rsidR="005F611F" w:rsidRDefault="005F611F">
      <w:pPr>
        <w:spacing w:after="0" w:line="240" w:lineRule="auto"/>
        <w:jc w:val="center"/>
        <w:rPr>
          <w:rFonts w:ascii="Times New Roman" w:eastAsia="Times New Roman" w:hAnsi="Times New Roman" w:cs="Times New Roman"/>
          <w:b/>
          <w:sz w:val="26"/>
        </w:rPr>
      </w:pPr>
    </w:p>
    <w:p w:rsidR="00FB4059" w:rsidRDefault="00421136">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lastRenderedPageBreak/>
        <w:t>ПАСПОРТ</w:t>
      </w:r>
    </w:p>
    <w:p w:rsidR="00FB4059" w:rsidRDefault="00421136">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(загальна характеристика обласної (бюджетної ) цільової програми)</w:t>
      </w:r>
    </w:p>
    <w:p w:rsidR="00FB4059" w:rsidRDefault="0042113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Регіональної програми сприяння розвитку інформаційного простору та громадянського суспільства у Львівській області</w:t>
      </w:r>
    </w:p>
    <w:p w:rsidR="00FB4059" w:rsidRDefault="0042113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на 2021 – 2025 роки</w:t>
      </w:r>
    </w:p>
    <w:p w:rsidR="00FB4059" w:rsidRDefault="00FB4059">
      <w:pPr>
        <w:spacing w:after="0" w:line="240" w:lineRule="auto"/>
        <w:jc w:val="center"/>
        <w:rPr>
          <w:rFonts w:ascii="Times New Roman" w:eastAsia="Times New Roman" w:hAnsi="Times New Roman" w:cs="Times New Roman"/>
          <w:sz w:val="28"/>
        </w:rPr>
      </w:pPr>
    </w:p>
    <w:p w:rsidR="00FB4059" w:rsidRDefault="0042113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1. Ініціатор розроблення Програми: </w:t>
      </w:r>
      <w:r>
        <w:rPr>
          <w:rFonts w:ascii="Times New Roman" w:eastAsia="Times New Roman" w:hAnsi="Times New Roman" w:cs="Times New Roman"/>
          <w:b/>
          <w:sz w:val="28"/>
        </w:rPr>
        <w:t>Львівська обласна державна адміністрація, департамент внутрішньої та інформаційної політики Львівської облдержадміністрації</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 Дата, номер документа про затвердження Програми: ___________________</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3. Розробник Програми: </w:t>
      </w:r>
      <w:r>
        <w:rPr>
          <w:rFonts w:ascii="Times New Roman" w:eastAsia="Times New Roman" w:hAnsi="Times New Roman" w:cs="Times New Roman"/>
          <w:b/>
          <w:sz w:val="28"/>
        </w:rPr>
        <w:t>департамент внутрішньої та інформаційної політики Львівської облдержадміністрації</w:t>
      </w:r>
    </w:p>
    <w:p w:rsidR="00FB4059" w:rsidRDefault="0042113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4. Співрозробники Програми: </w:t>
      </w:r>
      <w:r>
        <w:rPr>
          <w:rFonts w:ascii="Times New Roman" w:eastAsia="Times New Roman" w:hAnsi="Times New Roman" w:cs="Times New Roman"/>
          <w:b/>
          <w:sz w:val="28"/>
        </w:rPr>
        <w:t>Львівська обласна рада</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5. Відповідальні виконавці Програми: </w:t>
      </w:r>
      <w:r>
        <w:rPr>
          <w:rFonts w:ascii="Times New Roman" w:eastAsia="Times New Roman" w:hAnsi="Times New Roman" w:cs="Times New Roman"/>
          <w:b/>
          <w:sz w:val="28"/>
        </w:rPr>
        <w:t>департамент внутрішньої та інформаційної політики Львівської облдержадміністрації</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6. Учасники Програми: </w:t>
      </w:r>
      <w:r>
        <w:rPr>
          <w:rFonts w:ascii="Times New Roman" w:eastAsia="Times New Roman" w:hAnsi="Times New Roman" w:cs="Times New Roman"/>
          <w:b/>
          <w:sz w:val="28"/>
        </w:rPr>
        <w:t>департамент внутрішньої та інформаційної політики Львівської облдержадміністрації, Львівська обласна рада, постійна комісія з питань культури, інформаційної політики та промоції Львівської обласної ради, комунальне підприємство «Телерадіокомпанія «Перший Західний», засоби масової інформації, редакції періодичних видань, видавничі організації, громадська організація «Форум видавців», ВЦ «Пам'ять», інститути громадянського суспільства</w:t>
      </w:r>
      <w:r>
        <w:rPr>
          <w:rFonts w:ascii="Times New Roman" w:eastAsia="Times New Roman" w:hAnsi="Times New Roman" w:cs="Times New Roman"/>
          <w:sz w:val="28"/>
        </w:rPr>
        <w:t xml:space="preserve"> </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7. Термін реалізації Програми: </w:t>
      </w:r>
      <w:r>
        <w:rPr>
          <w:rFonts w:ascii="Times New Roman" w:eastAsia="Times New Roman" w:hAnsi="Times New Roman" w:cs="Times New Roman"/>
          <w:b/>
          <w:sz w:val="28"/>
        </w:rPr>
        <w:t>2021 –   2025 роки</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8. Номер та назва завдань Стратегії розвитку Львівської області, яким відповідає Програма:</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Стратегічна ціль 2. Якісне життя. </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Оперативна ціль 2.3. Освічені громади</w:t>
      </w:r>
    </w:p>
    <w:p w:rsidR="00FB4059" w:rsidRDefault="00421136">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9. Загальний обсяг фінансових ресурсів, необхідних для реаліза</w:t>
      </w:r>
      <w:r w:rsidR="00D87FE3">
        <w:rPr>
          <w:rFonts w:ascii="Times New Roman" w:eastAsia="Times New Roman" w:hAnsi="Times New Roman" w:cs="Times New Roman"/>
          <w:sz w:val="28"/>
        </w:rPr>
        <w:t xml:space="preserve">ції Програми, </w:t>
      </w:r>
      <w:proofErr w:type="spellStart"/>
      <w:r w:rsidR="00D87FE3">
        <w:rPr>
          <w:rFonts w:ascii="Times New Roman" w:eastAsia="Times New Roman" w:hAnsi="Times New Roman" w:cs="Times New Roman"/>
          <w:sz w:val="28"/>
        </w:rPr>
        <w:t>тис</w:t>
      </w:r>
      <w:proofErr w:type="spellEnd"/>
      <w:r w:rsidR="00D87FE3">
        <w:rPr>
          <w:rFonts w:ascii="Times New Roman" w:eastAsia="Times New Roman" w:hAnsi="Times New Roman" w:cs="Times New Roman"/>
          <w:sz w:val="28"/>
        </w:rPr>
        <w:t>. грн, усього</w:t>
      </w:r>
      <w:r>
        <w:rPr>
          <w:rFonts w:ascii="Times New Roman" w:eastAsia="Times New Roman" w:hAnsi="Times New Roman" w:cs="Times New Roman"/>
          <w:sz w:val="28"/>
        </w:rPr>
        <w:t>:</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2021 рік – 47 100 тис. гривень</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2022 рік – *</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2023 рік – *</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2024 рік – *</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2025 рік – *</w:t>
      </w:r>
    </w:p>
    <w:p w:rsidR="00FB4059" w:rsidRDefault="0042113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Усього за 2021 – 2025 роки – *</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у тому числі:</w:t>
      </w:r>
    </w:p>
    <w:p w:rsidR="00FB4059" w:rsidRDefault="00421136">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9.1. коштів обласного бюджету:</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2021 рік – 47 100,0 тис. гривень</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2022 рік – *</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2023 рік – *</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2024 рік – *</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2025 рік – *</w:t>
      </w:r>
    </w:p>
    <w:p w:rsidR="00FB4059" w:rsidRDefault="0042113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Усього за 2021 – 2025 роки – *</w:t>
      </w:r>
    </w:p>
    <w:p w:rsidR="00FB4059" w:rsidRDefault="0042113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9.2. коштів інших джерел (вказати): </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2021 рік – не передбачено</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lastRenderedPageBreak/>
        <w:t>2022 рік – не передбачено</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2023 рік – не передбачено</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2024 рік – не передбачено</w:t>
      </w:r>
    </w:p>
    <w:p w:rsidR="00FB4059" w:rsidRDefault="00421136">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2025 рік – не передбачено</w:t>
      </w:r>
    </w:p>
    <w:p w:rsidR="00FB4059" w:rsidRDefault="00FB4059">
      <w:pPr>
        <w:spacing w:after="0" w:line="240" w:lineRule="auto"/>
        <w:jc w:val="both"/>
        <w:rPr>
          <w:rFonts w:ascii="Times New Roman" w:eastAsia="Times New Roman" w:hAnsi="Times New Roman" w:cs="Times New Roman"/>
          <w:sz w:val="28"/>
        </w:rPr>
      </w:pPr>
    </w:p>
    <w:p w:rsidR="00FB4059" w:rsidRDefault="00421136">
      <w:pPr>
        <w:tabs>
          <w:tab w:val="left" w:pos="6521"/>
        </w:tabs>
        <w:suppressAutoHyphens/>
        <w:spacing w:after="0" w:line="240" w:lineRule="auto"/>
        <w:ind w:left="218"/>
        <w:jc w:val="both"/>
        <w:rPr>
          <w:rFonts w:ascii="Times New Roman" w:eastAsia="Times New Roman" w:hAnsi="Times New Roman" w:cs="Times New Roman"/>
          <w:sz w:val="28"/>
        </w:rPr>
      </w:pPr>
      <w:r>
        <w:rPr>
          <w:rFonts w:ascii="Times New Roman" w:eastAsia="Times New Roman" w:hAnsi="Times New Roman" w:cs="Times New Roman"/>
          <w:sz w:val="28"/>
        </w:rPr>
        <w:t>* обсяги фінансування Програми визначаються рішенням обласної ради про обласний бюджет</w:t>
      </w:r>
    </w:p>
    <w:p w:rsidR="00FB4059" w:rsidRDefault="00FB4059">
      <w:pPr>
        <w:spacing w:after="0" w:line="240" w:lineRule="auto"/>
        <w:rPr>
          <w:rFonts w:ascii="Times New Roman" w:eastAsia="Times New Roman" w:hAnsi="Times New Roman" w:cs="Times New Roman"/>
          <w:sz w:val="28"/>
        </w:rPr>
      </w:pPr>
    </w:p>
    <w:p w:rsidR="00FB4059" w:rsidRDefault="00FB4059">
      <w:pPr>
        <w:spacing w:after="0" w:line="240" w:lineRule="auto"/>
        <w:rPr>
          <w:rFonts w:ascii="Times New Roman" w:eastAsia="Times New Roman" w:hAnsi="Times New Roman" w:cs="Times New Roman"/>
          <w:sz w:val="28"/>
        </w:rPr>
      </w:pPr>
    </w:p>
    <w:p w:rsidR="00FB4059" w:rsidRDefault="00421136">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Керівник установи - </w:t>
      </w:r>
      <w:r>
        <w:rPr>
          <w:rFonts w:ascii="Times New Roman" w:eastAsia="Times New Roman" w:hAnsi="Times New Roman" w:cs="Times New Roman"/>
          <w:b/>
          <w:sz w:val="28"/>
        </w:rPr>
        <w:br/>
        <w:t xml:space="preserve">головного розпорядника </w:t>
      </w:r>
      <w:r>
        <w:rPr>
          <w:rFonts w:ascii="Times New Roman" w:eastAsia="Times New Roman" w:hAnsi="Times New Roman" w:cs="Times New Roman"/>
          <w:b/>
          <w:sz w:val="28"/>
        </w:rPr>
        <w:br/>
        <w:t xml:space="preserve">коштів </w:t>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t xml:space="preserve">_____________________ </w:t>
      </w:r>
      <w:r>
        <w:rPr>
          <w:rFonts w:ascii="Times New Roman" w:eastAsia="Times New Roman" w:hAnsi="Times New Roman" w:cs="Times New Roman"/>
          <w:b/>
          <w:sz w:val="28"/>
        </w:rPr>
        <w:tab/>
      </w:r>
      <w:r>
        <w:rPr>
          <w:rFonts w:ascii="Times New Roman" w:eastAsia="Times New Roman" w:hAnsi="Times New Roman" w:cs="Times New Roman"/>
          <w:b/>
          <w:sz w:val="28"/>
        </w:rPr>
        <w:tab/>
        <w:t>______________</w:t>
      </w:r>
    </w:p>
    <w:p w:rsidR="00FB4059" w:rsidRDefault="00FB4059">
      <w:pPr>
        <w:spacing w:after="0" w:line="240" w:lineRule="auto"/>
        <w:rPr>
          <w:rFonts w:ascii="Times New Roman" w:eastAsia="Times New Roman" w:hAnsi="Times New Roman" w:cs="Times New Roman"/>
          <w:b/>
          <w:sz w:val="28"/>
        </w:rPr>
      </w:pPr>
    </w:p>
    <w:p w:rsidR="00D87FE3" w:rsidRDefault="00D87FE3">
      <w:pPr>
        <w:spacing w:after="0" w:line="240" w:lineRule="auto"/>
        <w:rPr>
          <w:rFonts w:ascii="Times New Roman" w:eastAsia="Times New Roman" w:hAnsi="Times New Roman" w:cs="Times New Roman"/>
          <w:b/>
          <w:sz w:val="28"/>
        </w:rPr>
      </w:pPr>
    </w:p>
    <w:p w:rsidR="00D87FE3" w:rsidRDefault="00D87FE3">
      <w:pPr>
        <w:spacing w:after="0" w:line="240" w:lineRule="auto"/>
        <w:rPr>
          <w:rFonts w:ascii="Times New Roman" w:eastAsia="Times New Roman" w:hAnsi="Times New Roman" w:cs="Times New Roman"/>
          <w:b/>
          <w:sz w:val="28"/>
        </w:rPr>
      </w:pPr>
    </w:p>
    <w:p w:rsidR="00FB4059" w:rsidRDefault="0042113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Відповідальний </w:t>
      </w:r>
      <w:r>
        <w:rPr>
          <w:rFonts w:ascii="Times New Roman" w:eastAsia="Times New Roman" w:hAnsi="Times New Roman" w:cs="Times New Roman"/>
          <w:b/>
          <w:sz w:val="28"/>
        </w:rPr>
        <w:br/>
        <w:t>виконавець Програми</w:t>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t xml:space="preserve">       Андрій КОВАЛЬСЬКИЙ</w:t>
      </w:r>
    </w:p>
    <w:p w:rsidR="00FB4059" w:rsidRDefault="00FB4059">
      <w:pPr>
        <w:spacing w:after="0" w:line="240" w:lineRule="auto"/>
        <w:jc w:val="both"/>
        <w:rPr>
          <w:rFonts w:ascii="Times New Roman" w:eastAsia="Times New Roman" w:hAnsi="Times New Roman" w:cs="Times New Roman"/>
          <w:sz w:val="24"/>
        </w:rPr>
      </w:pPr>
    </w:p>
    <w:p w:rsidR="00FB4059" w:rsidRPr="00D26C29" w:rsidRDefault="00FB4059">
      <w:pPr>
        <w:tabs>
          <w:tab w:val="left" w:pos="6521"/>
        </w:tabs>
        <w:suppressAutoHyphens/>
        <w:spacing w:after="0" w:line="240" w:lineRule="auto"/>
        <w:ind w:left="218"/>
        <w:jc w:val="both"/>
        <w:rPr>
          <w:rFonts w:ascii="Times New Roman" w:eastAsia="Times New Roman" w:hAnsi="Times New Roman" w:cs="Times New Roman"/>
          <w:lang w:val="ru-RU"/>
        </w:rPr>
      </w:pPr>
    </w:p>
    <w:p w:rsidR="00C411E6" w:rsidRPr="00D26C29" w:rsidRDefault="00C411E6">
      <w:pPr>
        <w:tabs>
          <w:tab w:val="left" w:pos="6521"/>
        </w:tabs>
        <w:suppressAutoHyphens/>
        <w:spacing w:after="0" w:line="240" w:lineRule="auto"/>
        <w:ind w:left="218"/>
        <w:jc w:val="both"/>
        <w:rPr>
          <w:rFonts w:ascii="Times New Roman" w:eastAsia="Times New Roman" w:hAnsi="Times New Roman" w:cs="Times New Roman"/>
          <w:sz w:val="28"/>
          <w:lang w:val="ru-RU"/>
        </w:rPr>
      </w:pPr>
    </w:p>
    <w:p w:rsidR="00FB4059" w:rsidRDefault="00421136">
      <w:pPr>
        <w:tabs>
          <w:tab w:val="left" w:pos="6521"/>
        </w:tabs>
        <w:suppressAutoHyphens/>
        <w:spacing w:after="0" w:line="240" w:lineRule="auto"/>
        <w:ind w:left="218"/>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w:t>
      </w:r>
    </w:p>
    <w:p w:rsidR="00FB4059" w:rsidRDefault="00FB4059">
      <w:pPr>
        <w:tabs>
          <w:tab w:val="center" w:pos="8505"/>
        </w:tabs>
        <w:suppressAutoHyphens/>
        <w:spacing w:after="0" w:line="240" w:lineRule="auto"/>
        <w:jc w:val="both"/>
        <w:rPr>
          <w:rFonts w:ascii="Times New Roman" w:eastAsia="Times New Roman" w:hAnsi="Times New Roman" w:cs="Times New Roman"/>
          <w:b/>
          <w:sz w:val="28"/>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C411E6" w:rsidRPr="00D26C29" w:rsidRDefault="00C411E6">
      <w:pPr>
        <w:suppressAutoHyphens/>
        <w:spacing w:after="0" w:line="240" w:lineRule="auto"/>
        <w:ind w:right="14"/>
        <w:jc w:val="center"/>
        <w:rPr>
          <w:rFonts w:ascii="Times New Roman" w:eastAsia="Times New Roman" w:hAnsi="Times New Roman" w:cs="Times New Roman"/>
          <w:b/>
          <w:sz w:val="28"/>
          <w:shd w:val="clear" w:color="auto" w:fill="FFFFFF"/>
          <w:lang w:val="ru-RU"/>
        </w:rPr>
      </w:pPr>
    </w:p>
    <w:p w:rsidR="00FB4059" w:rsidRDefault="00421136">
      <w:pPr>
        <w:suppressAutoHyphens/>
        <w:spacing w:after="0" w:line="240" w:lineRule="auto"/>
        <w:ind w:right="14"/>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lastRenderedPageBreak/>
        <w:t>РЕГІОНАЛЬНА ПРОГРАМА СПРИЯННЯ</w:t>
      </w:r>
    </w:p>
    <w:p w:rsidR="00FB4059" w:rsidRDefault="00421136">
      <w:pPr>
        <w:suppressAutoHyphens/>
        <w:spacing w:after="0" w:line="240" w:lineRule="auto"/>
        <w:ind w:right="14"/>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РОЗВИТКУ ІНФОРМАЦІЙНОГО ПРОСТОРУ</w:t>
      </w:r>
    </w:p>
    <w:p w:rsidR="00FB4059" w:rsidRDefault="00421136">
      <w:pPr>
        <w:suppressAutoHyphens/>
        <w:spacing w:after="0" w:line="240" w:lineRule="auto"/>
        <w:ind w:right="14"/>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ТА ГРОМАДЯНСЬКОГО СУСПІЛЬСТВА</w:t>
      </w:r>
    </w:p>
    <w:p w:rsidR="00FB4059" w:rsidRDefault="00421136">
      <w:pPr>
        <w:suppressAutoHyphens/>
        <w:spacing w:after="0" w:line="240" w:lineRule="auto"/>
        <w:ind w:right="14"/>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У ЛЬВІВСЬКІЙ ОБЛАСТІ НА 2021 – 2025 РОКИ</w:t>
      </w:r>
    </w:p>
    <w:p w:rsidR="00FB4059" w:rsidRDefault="00FB4059">
      <w:pPr>
        <w:suppressAutoHyphens/>
        <w:spacing w:after="0" w:line="240" w:lineRule="auto"/>
        <w:ind w:firstLine="709"/>
        <w:jc w:val="both"/>
        <w:rPr>
          <w:rFonts w:ascii="Times New Roman" w:eastAsia="Times New Roman" w:hAnsi="Times New Roman" w:cs="Times New Roman"/>
          <w:sz w:val="28"/>
          <w:shd w:val="clear" w:color="auto" w:fill="FFFFFF"/>
        </w:rPr>
      </w:pPr>
    </w:p>
    <w:p w:rsidR="00FB4059" w:rsidRDefault="00421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Consolas" w:eastAsia="Consolas" w:hAnsi="Consolas" w:cs="Consolas"/>
          <w:sz w:val="26"/>
          <w:shd w:val="clear" w:color="auto" w:fill="FFFFFF"/>
        </w:rPr>
      </w:pPr>
      <w:r>
        <w:rPr>
          <w:rFonts w:ascii="Times New Roman" w:eastAsia="Times New Roman" w:hAnsi="Times New Roman" w:cs="Times New Roman"/>
          <w:sz w:val="28"/>
          <w:shd w:val="clear" w:color="auto" w:fill="FFFFFF"/>
        </w:rPr>
        <w:t>Регіональна програма сприяння розвитку інформаційного простору та громадянського суспільства у Львівській області на 2021 – 2025 роки (далі – Програма) розроблена відповідно до Конституції України; законів України «Про місцеві державні адміністрації», «Про інформацію», «Про доступ до публічної інформації», «Про громадські об’єднання», «Про благодійництво і благодійні організації», «Про друковані засоби масової інформації (пресу) в Україні», «Про державну підтримку засобів масової інформації і соціальний захист журналістів», «Про порядок висвітлення діяльності органів державної влади та органів місцевого самоврядування в Україні засобами масової інформації», «Про Суспільне телебачення і радіомовлення України», «Про реформування державних і комунальних друкованих засобів масової інформації»;</w:t>
      </w:r>
      <w:r>
        <w:rPr>
          <w:rFonts w:ascii="Courier New" w:eastAsia="Courier New" w:hAnsi="Courier New" w:cs="Courier New"/>
          <w:sz w:val="28"/>
          <w:shd w:val="clear" w:color="auto" w:fill="FFFFFF"/>
        </w:rPr>
        <w:t xml:space="preserve"> </w:t>
      </w:r>
      <w:r>
        <w:rPr>
          <w:rFonts w:ascii="Times New Roman" w:eastAsia="Times New Roman" w:hAnsi="Times New Roman" w:cs="Times New Roman"/>
          <w:sz w:val="28"/>
          <w:shd w:val="clear" w:color="auto" w:fill="FFFFFF"/>
        </w:rPr>
        <w:t>указів През</w:t>
      </w:r>
      <w:r w:rsidR="00D87FE3">
        <w:rPr>
          <w:rFonts w:ascii="Times New Roman" w:eastAsia="Times New Roman" w:hAnsi="Times New Roman" w:cs="Times New Roman"/>
          <w:sz w:val="28"/>
          <w:shd w:val="clear" w:color="auto" w:fill="FFFFFF"/>
        </w:rPr>
        <w:t>идента України від 21.03.2006 № </w:t>
      </w:r>
      <w:r>
        <w:rPr>
          <w:rFonts w:ascii="Times New Roman" w:eastAsia="Times New Roman" w:hAnsi="Times New Roman" w:cs="Times New Roman"/>
          <w:sz w:val="28"/>
          <w:shd w:val="clear" w:color="auto" w:fill="FFFFFF"/>
        </w:rPr>
        <w:t xml:space="preserve">243/2006 «Про деякі заходи з розвитку книговидавничої справи в Україні», </w:t>
      </w:r>
      <w:r w:rsidR="00D87FE3">
        <w:rPr>
          <w:rFonts w:ascii="Times New Roman" w:eastAsia="Times New Roman" w:hAnsi="Times New Roman" w:cs="Times New Roman"/>
          <w:sz w:val="28"/>
          <w:shd w:val="clear" w:color="auto" w:fill="FFFFFF"/>
        </w:rPr>
        <w:t>від 09.12.2000                № </w:t>
      </w:r>
      <w:r>
        <w:rPr>
          <w:rFonts w:ascii="Times New Roman" w:eastAsia="Times New Roman" w:hAnsi="Times New Roman" w:cs="Times New Roman"/>
          <w:sz w:val="28"/>
          <w:shd w:val="clear" w:color="auto" w:fill="FFFFFF"/>
        </w:rPr>
        <w:t>1323/2000 «Про додаткові заходи щодо безперешкодної діяльності засобів масової інформації, дальшого утвердження свободи слова в Україні», від 01.08.2002 №</w:t>
      </w:r>
      <w:r w:rsidR="002A77A6">
        <w:rPr>
          <w:rFonts w:ascii="Times New Roman" w:eastAsia="Times New Roman" w:hAnsi="Times New Roman" w:cs="Times New Roman"/>
          <w:sz w:val="28"/>
          <w:shd w:val="clear" w:color="auto" w:fill="FFFFFF"/>
        </w:rPr>
        <w:t> </w:t>
      </w:r>
      <w:r>
        <w:rPr>
          <w:rFonts w:ascii="Times New Roman" w:eastAsia="Times New Roman" w:hAnsi="Times New Roman" w:cs="Times New Roman"/>
          <w:sz w:val="28"/>
          <w:shd w:val="clear" w:color="auto" w:fill="FFFFFF"/>
        </w:rPr>
        <w:t>683/2002 «Про додаткові заходи щодо забезпечення відкритості у діяльності органів дер</w:t>
      </w:r>
      <w:r w:rsidR="00D87FE3">
        <w:rPr>
          <w:rFonts w:ascii="Times New Roman" w:eastAsia="Times New Roman" w:hAnsi="Times New Roman" w:cs="Times New Roman"/>
          <w:sz w:val="28"/>
          <w:shd w:val="clear" w:color="auto" w:fill="FFFFFF"/>
        </w:rPr>
        <w:t>жавної влади», від 09.11.2000 № </w:t>
      </w:r>
      <w:r>
        <w:rPr>
          <w:rFonts w:ascii="Times New Roman" w:eastAsia="Times New Roman" w:hAnsi="Times New Roman" w:cs="Times New Roman"/>
          <w:sz w:val="28"/>
          <w:shd w:val="clear" w:color="auto" w:fill="FFFFFF"/>
        </w:rPr>
        <w:t xml:space="preserve">1217/2000 «Про додаткові заходи щодо державної підтримки національного книговидання та </w:t>
      </w:r>
      <w:proofErr w:type="spellStart"/>
      <w:r>
        <w:rPr>
          <w:rFonts w:ascii="Times New Roman" w:eastAsia="Times New Roman" w:hAnsi="Times New Roman" w:cs="Times New Roman"/>
          <w:sz w:val="28"/>
          <w:shd w:val="clear" w:color="auto" w:fill="FFFFFF"/>
        </w:rPr>
        <w:t>книгорозповсюдження</w:t>
      </w:r>
      <w:proofErr w:type="spellEnd"/>
      <w:r>
        <w:rPr>
          <w:rFonts w:ascii="Times New Roman" w:eastAsia="Times New Roman" w:hAnsi="Times New Roman" w:cs="Times New Roman"/>
          <w:sz w:val="28"/>
          <w:shd w:val="clear" w:color="auto" w:fill="FFFFFF"/>
        </w:rPr>
        <w:t>», Постанови Верховної Рад</w:t>
      </w:r>
      <w:r w:rsidR="00D87FE3">
        <w:rPr>
          <w:rFonts w:ascii="Times New Roman" w:eastAsia="Times New Roman" w:hAnsi="Times New Roman" w:cs="Times New Roman"/>
          <w:sz w:val="28"/>
          <w:shd w:val="clear" w:color="auto" w:fill="FFFFFF"/>
        </w:rPr>
        <w:t>и України від 17.07.2020      № </w:t>
      </w:r>
      <w:r>
        <w:rPr>
          <w:rFonts w:ascii="Times New Roman" w:eastAsia="Times New Roman" w:hAnsi="Times New Roman" w:cs="Times New Roman"/>
          <w:sz w:val="28"/>
          <w:shd w:val="clear" w:color="auto" w:fill="FFFFFF"/>
        </w:rPr>
        <w:t>807-IX «Про утворення та ліквідацію районів», постанов Кабінету Мін</w:t>
      </w:r>
      <w:r w:rsidR="00D87FE3">
        <w:rPr>
          <w:rFonts w:ascii="Times New Roman" w:eastAsia="Times New Roman" w:hAnsi="Times New Roman" w:cs="Times New Roman"/>
          <w:sz w:val="28"/>
          <w:shd w:val="clear" w:color="auto" w:fill="FFFFFF"/>
        </w:rPr>
        <w:t>істрів України від 05.11.2008 № </w:t>
      </w:r>
      <w:r>
        <w:rPr>
          <w:rFonts w:ascii="Times New Roman" w:eastAsia="Times New Roman" w:hAnsi="Times New Roman" w:cs="Times New Roman"/>
          <w:sz w:val="28"/>
          <w:shd w:val="clear" w:color="auto" w:fill="FFFFFF"/>
        </w:rPr>
        <w:t>976 «Про затвердження Порядку сприяння проведенню громадської експертизи діяльності органів виконавчої влади»</w:t>
      </w:r>
      <w:r w:rsidR="00D87FE3">
        <w:rPr>
          <w:rFonts w:ascii="Times New Roman" w:eastAsia="Times New Roman" w:hAnsi="Times New Roman" w:cs="Times New Roman"/>
          <w:sz w:val="28"/>
          <w:shd w:val="clear" w:color="auto" w:fill="FFFFFF"/>
        </w:rPr>
        <w:t xml:space="preserve"> (зі змінами), від 03.10.2010 № </w:t>
      </w:r>
      <w:r>
        <w:rPr>
          <w:rFonts w:ascii="Times New Roman" w:eastAsia="Times New Roman" w:hAnsi="Times New Roman" w:cs="Times New Roman"/>
          <w:sz w:val="28"/>
          <w:shd w:val="clear" w:color="auto" w:fill="FFFFFF"/>
        </w:rPr>
        <w:t>996 «Про забезпечення участі громадськості у формуванні та реалізації державної політики»</w:t>
      </w:r>
      <w:r w:rsidR="00D87FE3">
        <w:rPr>
          <w:rFonts w:ascii="Times New Roman" w:eastAsia="Times New Roman" w:hAnsi="Times New Roman" w:cs="Times New Roman"/>
          <w:sz w:val="28"/>
          <w:shd w:val="clear" w:color="auto" w:fill="FFFFFF"/>
        </w:rPr>
        <w:t xml:space="preserve"> (зі змінами), від 12.10.2011 № </w:t>
      </w:r>
      <w:r>
        <w:rPr>
          <w:rFonts w:ascii="Times New Roman" w:eastAsia="Times New Roman" w:hAnsi="Times New Roman" w:cs="Times New Roman"/>
          <w:sz w:val="28"/>
          <w:shd w:val="clear" w:color="auto" w:fill="FFFFFF"/>
        </w:rPr>
        <w:t xml:space="preserve">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(зі змінами); відповідно до вимог розпорядження голови Львівської обласної державної адміністрації від 07.08.2020 </w:t>
      </w:r>
      <w:r w:rsidRPr="002A77A6">
        <w:rPr>
          <w:rFonts w:ascii="Times New Roman" w:eastAsia="Times New Roman" w:hAnsi="Times New Roman" w:cs="Times New Roman"/>
          <w:spacing w:val="-20"/>
          <w:sz w:val="28"/>
          <w:shd w:val="clear" w:color="auto" w:fill="FFFFFF"/>
        </w:rPr>
        <w:t xml:space="preserve">№ 602/0/5-20 </w:t>
      </w:r>
      <w:r>
        <w:rPr>
          <w:rFonts w:ascii="Times New Roman" w:eastAsia="Times New Roman" w:hAnsi="Times New Roman" w:cs="Times New Roman"/>
          <w:sz w:val="28"/>
          <w:shd w:val="clear" w:color="auto" w:fill="FFFFFF"/>
        </w:rPr>
        <w:t>«Про затвердження Порядку розроблення обласних (бюджетних) цільових програм, моніторингу та звітності щодо їх виконання»; а також з метою покращення стану інформаційної галузі, підтримки діяльності місцевих засобів масової інформації та сприяння розвитку громадянського суспільства в області.</w:t>
      </w:r>
    </w:p>
    <w:p w:rsidR="00FB4059" w:rsidRDefault="00FB4059">
      <w:pPr>
        <w:tabs>
          <w:tab w:val="left" w:pos="1276"/>
        </w:tabs>
        <w:suppressAutoHyphens/>
        <w:spacing w:after="0" w:line="240" w:lineRule="auto"/>
        <w:ind w:firstLine="567"/>
        <w:jc w:val="both"/>
        <w:rPr>
          <w:rFonts w:ascii="Times New Roman" w:eastAsia="Times New Roman" w:hAnsi="Times New Roman" w:cs="Times New Roman"/>
          <w:b/>
        </w:rPr>
      </w:pPr>
    </w:p>
    <w:p w:rsidR="00FB4059" w:rsidRDefault="00421136">
      <w:pPr>
        <w:tabs>
          <w:tab w:val="left" w:pos="1276"/>
        </w:tabs>
        <w:suppressAutoHyphens/>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sz w:val="28"/>
        </w:rPr>
        <w:t>1.</w:t>
      </w:r>
      <w:r>
        <w:rPr>
          <w:rFonts w:ascii="Times New Roman" w:eastAsia="Times New Roman" w:hAnsi="Times New Roman" w:cs="Times New Roman"/>
          <w:b/>
          <w:sz w:val="28"/>
        </w:rPr>
        <w:tab/>
        <w:t>Загальні положення</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Утвердження громадянського суспільства як гарантії демократичного розвитку України визначено одним із напрямів її внутрішньої політики. Державна політика у сфері сприяння розвитку громадянського суспільства передбачає посилення взаємодії інститутів громадянського суспільства, </w:t>
      </w:r>
      <w:r>
        <w:rPr>
          <w:rFonts w:ascii="Times New Roman" w:eastAsia="Times New Roman" w:hAnsi="Times New Roman" w:cs="Times New Roman"/>
          <w:sz w:val="28"/>
          <w:shd w:val="clear" w:color="auto" w:fill="FFFFFF"/>
        </w:rPr>
        <w:lastRenderedPageBreak/>
        <w:t>засобів масової інформації з органами публічної влади, запровадження громадського контролю за діяльністю влади, проведення регулярних консультацій з громадськістю, а це, у свою чергу, вимагає належного розвитку інформаційної галузі.</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У межах реалізації демократичних цінностей держава і громадянське суспільство зацікавлені в налагодженні діалогу, партнерських відносин та підвищенні ефективності взаємодії. Без розвиненого громадянського суспільства та інформаційного простору, зокрема без створення належних умов для забезпечення свободи думки й слова, вільного вираження поглядів та переконань, свободи об'єднань, участі громадян в управлінні державними справами, не створяться можливості для забезпечення функціонування різних моделей демократії участі, що є умовою успішної модернізації, європейської інтеграції та сталого розвитку.</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Регіональна програма сприяння розвитку інформаційного простору та громадянського суспільства у Львівській області на 2021 – 2025 роки спрямована на забезпечення умов становлення інформаційного суспільства, створення нових можливостей для реалізації громадянських прав, вільного розвитку незалежних ЗМІ, утвердження в області громадянського суспільства як гарантії демократичного розвитку держави, створення сприятливих умови для громадської активності, прозорих механізмів підтримки суспільно корисної діяльності, інструментів громадської участі в прийнятті та реалізації владних рішень.</w:t>
      </w:r>
    </w:p>
    <w:p w:rsidR="00FB4059" w:rsidRDefault="00FB4059">
      <w:pPr>
        <w:tabs>
          <w:tab w:val="left" w:pos="1276"/>
        </w:tabs>
        <w:suppressAutoHyphens/>
        <w:spacing w:after="0" w:line="240" w:lineRule="auto"/>
        <w:ind w:firstLine="709"/>
        <w:jc w:val="both"/>
        <w:rPr>
          <w:rFonts w:ascii="Times New Roman" w:eastAsia="Times New Roman" w:hAnsi="Times New Roman" w:cs="Times New Roman"/>
          <w:b/>
        </w:rPr>
      </w:pPr>
    </w:p>
    <w:p w:rsidR="00FB4059" w:rsidRDefault="00421136">
      <w:pPr>
        <w:tabs>
          <w:tab w:val="left" w:pos="1134"/>
        </w:tabs>
        <w:suppressAutoHyphens/>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sz w:val="28"/>
        </w:rPr>
        <w:t>2.</w:t>
      </w:r>
      <w:r>
        <w:rPr>
          <w:rFonts w:ascii="Times New Roman" w:eastAsia="Times New Roman" w:hAnsi="Times New Roman" w:cs="Times New Roman"/>
          <w:b/>
          <w:sz w:val="28"/>
        </w:rPr>
        <w:tab/>
        <w:t>Сучасний стан розвитку інформаційного простору та громадянського суспільства в області</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Інформаційний простір Львівської області відзначається насиченістю й різноманіттям. У галузі друкованих засобів масової інформації переважний вплив мають місцеві видання. В області стабільно виходять друком близько двохсот газет із загальнодержавною, регіональною та місцевою сферами розповсюдження.</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У Львівській області станом на 01 жовтня 2020 року зареєстровано 985 друкованих періодичних видань. Більшість видань виходить українською мовою.</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За даними АТ «Укрпошта», станом на 01 січня 2019 року в області здійснено передплату 34 677 примірників видань, з них районних – 33 166 і міських – 1511 примірників.</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даними Держкомтелерадіо України, в області 368 організацій різних форм власності здійснюють поліграфічну та видавничу діяльність, займаються </w:t>
      </w:r>
      <w:proofErr w:type="spellStart"/>
      <w:r>
        <w:rPr>
          <w:rFonts w:ascii="Times New Roman" w:eastAsia="Times New Roman" w:hAnsi="Times New Roman" w:cs="Times New Roman"/>
          <w:sz w:val="28"/>
        </w:rPr>
        <w:t>книгорозповсюдженням</w:t>
      </w:r>
      <w:proofErr w:type="spellEnd"/>
      <w:r>
        <w:rPr>
          <w:rFonts w:ascii="Times New Roman" w:eastAsia="Times New Roman" w:hAnsi="Times New Roman" w:cs="Times New Roman"/>
          <w:sz w:val="28"/>
        </w:rPr>
        <w:t>.</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Основну частину книжкової продукції випускають видавничі організації «Видавництво «Старого Лева», </w:t>
      </w:r>
      <w:hyperlink r:id="rId9">
        <w:r w:rsidRPr="00F54498">
          <w:rPr>
            <w:rFonts w:ascii="Times New Roman" w:eastAsia="Times New Roman" w:hAnsi="Times New Roman" w:cs="Times New Roman"/>
            <w:sz w:val="28"/>
          </w:rPr>
          <w:t>«Апріорі»</w:t>
        </w:r>
      </w:hyperlink>
      <w:r>
        <w:rPr>
          <w:rFonts w:ascii="Times New Roman" w:eastAsia="Times New Roman" w:hAnsi="Times New Roman" w:cs="Times New Roman"/>
          <w:sz w:val="28"/>
        </w:rPr>
        <w:t>, «</w:t>
      </w:r>
      <w:proofErr w:type="spellStart"/>
      <w:r>
        <w:rPr>
          <w:rFonts w:ascii="Times New Roman" w:eastAsia="Times New Roman" w:hAnsi="Times New Roman" w:cs="Times New Roman"/>
          <w:sz w:val="28"/>
        </w:rPr>
        <w:t>Урбіно</w:t>
      </w:r>
      <w:proofErr w:type="spellEnd"/>
      <w:r>
        <w:rPr>
          <w:rFonts w:ascii="Times New Roman" w:eastAsia="Times New Roman" w:hAnsi="Times New Roman" w:cs="Times New Roman"/>
          <w:sz w:val="28"/>
        </w:rPr>
        <w:t>», «Література і мистецтво», «Піраміда», «Свічадо», «</w:t>
      </w:r>
      <w:proofErr w:type="spellStart"/>
      <w:r>
        <w:rPr>
          <w:rFonts w:ascii="Times New Roman" w:eastAsia="Times New Roman" w:hAnsi="Times New Roman" w:cs="Times New Roman"/>
          <w:sz w:val="28"/>
        </w:rPr>
        <w:t>Терра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інкогніта</w:t>
      </w:r>
      <w:proofErr w:type="spellEnd"/>
      <w:r>
        <w:rPr>
          <w:rFonts w:ascii="Times New Roman" w:eastAsia="Times New Roman" w:hAnsi="Times New Roman" w:cs="Times New Roman"/>
          <w:sz w:val="28"/>
        </w:rPr>
        <w:t>», «Тріада плюс», «Астролябія», «Сполом», «</w:t>
      </w:r>
      <w:hyperlink r:id="rId10">
        <w:r w:rsidRPr="00C411E6">
          <w:rPr>
            <w:rFonts w:ascii="Times New Roman" w:eastAsia="Times New Roman" w:hAnsi="Times New Roman" w:cs="Times New Roman"/>
            <w:sz w:val="28"/>
          </w:rPr>
          <w:t>Видавництво Національного університету «Львівська політехніка»</w:t>
        </w:r>
      </w:hyperlink>
      <w:r>
        <w:rPr>
          <w:rFonts w:ascii="Times New Roman" w:eastAsia="Times New Roman" w:hAnsi="Times New Roman" w:cs="Times New Roman"/>
          <w:sz w:val="28"/>
        </w:rPr>
        <w:t xml:space="preserve">, «Ірбіс Комікси», «Коло», «Манускрипт», а також державні підприємства </w:t>
      </w:r>
      <w:r w:rsidR="00E60A21">
        <w:rPr>
          <w:rFonts w:ascii="Times New Roman" w:eastAsia="Times New Roman" w:hAnsi="Times New Roman" w:cs="Times New Roman"/>
          <w:sz w:val="28"/>
        </w:rPr>
        <w:t xml:space="preserve">«Каменяр» і «Світ» та інші. 95 % </w:t>
      </w:r>
      <w:r>
        <w:rPr>
          <w:rFonts w:ascii="Times New Roman" w:eastAsia="Times New Roman" w:hAnsi="Times New Roman" w:cs="Times New Roman"/>
          <w:sz w:val="28"/>
        </w:rPr>
        <w:t xml:space="preserve">книжкової продукції </w:t>
      </w:r>
      <w:r>
        <w:rPr>
          <w:rFonts w:ascii="Times New Roman" w:eastAsia="Times New Roman" w:hAnsi="Times New Roman" w:cs="Times New Roman"/>
          <w:sz w:val="28"/>
        </w:rPr>
        <w:lastRenderedPageBreak/>
        <w:t xml:space="preserve">львівських видавництв випускається </w:t>
      </w:r>
      <w:proofErr w:type="spellStart"/>
      <w:r>
        <w:rPr>
          <w:rFonts w:ascii="Times New Roman" w:eastAsia="Times New Roman" w:hAnsi="Times New Roman" w:cs="Times New Roman"/>
          <w:sz w:val="28"/>
        </w:rPr>
        <w:t>українськю</w:t>
      </w:r>
      <w:proofErr w:type="spellEnd"/>
      <w:r>
        <w:rPr>
          <w:rFonts w:ascii="Times New Roman" w:eastAsia="Times New Roman" w:hAnsi="Times New Roman" w:cs="Times New Roman"/>
          <w:sz w:val="28"/>
        </w:rPr>
        <w:t xml:space="preserve"> мовою, до 2</w:t>
      </w:r>
      <w:r w:rsidR="00266460">
        <w:rPr>
          <w:rFonts w:ascii="Times New Roman" w:eastAsia="Times New Roman" w:hAnsi="Times New Roman" w:cs="Times New Roman"/>
          <w:sz w:val="28"/>
        </w:rPr>
        <w:t xml:space="preserve"> % </w:t>
      </w:r>
      <w:r>
        <w:rPr>
          <w:rFonts w:ascii="Times New Roman" w:eastAsia="Times New Roman" w:hAnsi="Times New Roman" w:cs="Times New Roman"/>
          <w:sz w:val="28"/>
        </w:rPr>
        <w:t xml:space="preserve">– </w:t>
      </w:r>
      <w:r w:rsidR="00F54498">
        <w:rPr>
          <w:rFonts w:ascii="Times New Roman" w:eastAsia="Times New Roman" w:hAnsi="Times New Roman" w:cs="Times New Roman"/>
          <w:sz w:val="28"/>
        </w:rPr>
        <w:t>іноземною</w:t>
      </w:r>
      <w:r>
        <w:rPr>
          <w:rFonts w:ascii="Times New Roman" w:eastAsia="Times New Roman" w:hAnsi="Times New Roman" w:cs="Times New Roman"/>
          <w:sz w:val="28"/>
        </w:rPr>
        <w:t>, в межах 3</w:t>
      </w:r>
      <w:r w:rsidR="00266460">
        <w:rPr>
          <w:rFonts w:ascii="Times New Roman" w:eastAsia="Times New Roman" w:hAnsi="Times New Roman" w:cs="Times New Roman"/>
          <w:sz w:val="28"/>
        </w:rPr>
        <w:t> </w:t>
      </w:r>
      <w:r>
        <w:rPr>
          <w:rFonts w:ascii="Times New Roman" w:eastAsia="Times New Roman" w:hAnsi="Times New Roman" w:cs="Times New Roman"/>
          <w:sz w:val="28"/>
        </w:rPr>
        <w:t xml:space="preserve">% – навчальні та навчально-методичні посібники з вивчення іноземних мов.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Шкільні підручники мовами національних меншин України (польською, російською, румунською, молдовською, кримськотатарською, угорською) готуються до друку у видавництві «Світ».</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За даними Книжкової палати України, протягом 2019 року суб’єктами видав</w:t>
      </w:r>
      <w:r w:rsidR="00266460">
        <w:rPr>
          <w:rFonts w:ascii="Times New Roman" w:eastAsia="Times New Roman" w:hAnsi="Times New Roman" w:cs="Times New Roman"/>
          <w:sz w:val="28"/>
        </w:rPr>
        <w:t>ничої справи області випущено 1 </w:t>
      </w:r>
      <w:r>
        <w:rPr>
          <w:rFonts w:ascii="Times New Roman" w:eastAsia="Times New Roman" w:hAnsi="Times New Roman" w:cs="Times New Roman"/>
          <w:sz w:val="28"/>
        </w:rPr>
        <w:t>795 тис. назв книжкової продукції загальним накладом 2 904,0 тис. примірників (3-тє місце в Україні після м. Києва і Харківської області). Переважна більшість книжкової продукції Львівської області – це дитяча, художня та навчальна література.</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Відчутною проблемою є слабка здатність існуючих на Львівщині поліграфічних підприємств задовольнити потреби місцевих ініціатив у виготовленні відповідної сучасним вимогам, а також конкурентної за ціною поліграфічної продукції. У діючих друкарнях рівень рентабельності дуже низький. Тому значна частина замовлень розміщується на поліграфічних підприємствах інших регіонів України або ж за кордоном.</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Щороку, восени, у Львові проводиться Міжнародна виставка-ярмарок «Форум видавців» (</w:t>
      </w:r>
      <w:proofErr w:type="spellStart"/>
      <w:r>
        <w:rPr>
          <w:rFonts w:ascii="Times New Roman" w:eastAsia="Times New Roman" w:hAnsi="Times New Roman" w:cs="Times New Roman"/>
          <w:sz w:val="28"/>
        </w:rPr>
        <w:t>Bookforum</w:t>
      </w:r>
      <w:proofErr w:type="spellEnd"/>
      <w:r>
        <w:rPr>
          <w:rFonts w:ascii="Times New Roman" w:eastAsia="Times New Roman" w:hAnsi="Times New Roman" w:cs="Times New Roman"/>
          <w:sz w:val="28"/>
        </w:rPr>
        <w:t xml:space="preserve">).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Інформаційно-видавнича сфера області залишається вразливою для таких негативних тенденцій загальнонаціонального характеру як недостатнє представництво українських мистецьких творів у широкому інформаційному просторі, послаблення у суспільстві стратегічної ролі книги і читання, відставання рівня розвитку вітчизняного медіапростору, а також українського книговидання та </w:t>
      </w:r>
      <w:proofErr w:type="spellStart"/>
      <w:r>
        <w:rPr>
          <w:rFonts w:ascii="Times New Roman" w:eastAsia="Times New Roman" w:hAnsi="Times New Roman" w:cs="Times New Roman"/>
          <w:sz w:val="28"/>
        </w:rPr>
        <w:t>книгорозповсюдження</w:t>
      </w:r>
      <w:proofErr w:type="spellEnd"/>
      <w:r>
        <w:rPr>
          <w:rFonts w:ascii="Times New Roman" w:eastAsia="Times New Roman" w:hAnsi="Times New Roman" w:cs="Times New Roman"/>
          <w:sz w:val="28"/>
        </w:rPr>
        <w:t xml:space="preserve"> від рівня європейських держав.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Потенціал місцевих письменників, публіцистів, науковців залишається не вповні реалізованим, оскільки значна частка їх суспільно важливих, потенційно запитуваних читацькою аудиторією творів, підготовлених на якісному художньому та/чи науковому рівні, не мають перспективи випуску в комерційних видавництвах.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Ще однією загрозою для інформаційного простору Львівщини як складової інформаційного простору України є розгорнута проти України інформаційна війна, яка включає в себе поширення за допомогою широкого набору інструментів у вітчизняному інформаційному полі антиукраїнської пропаганди, неправдивої, викривленої та провокаційної інформації щодо подій в Україні.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Відповідно, життєво важливим для здорового розвитку інформаційного простору області є забезпечення зупинення поширення такої інформації, спростування та запобігання її негативним наслідкам. Крім мас-медіа, соціальних мереж, таким джерелом інформації є якісна проукраїнська книга.</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Забезпечення інформаційної безпеки, суспільної стабільності та злагоди на Львівщині потребує, зокрема, </w:t>
      </w:r>
      <w:proofErr w:type="spellStart"/>
      <w:r>
        <w:rPr>
          <w:rFonts w:ascii="Times New Roman" w:eastAsia="Times New Roman" w:hAnsi="Times New Roman" w:cs="Times New Roman"/>
          <w:sz w:val="28"/>
        </w:rPr>
        <w:t>проактивної</w:t>
      </w:r>
      <w:proofErr w:type="spellEnd"/>
      <w:r>
        <w:rPr>
          <w:rFonts w:ascii="Times New Roman" w:eastAsia="Times New Roman" w:hAnsi="Times New Roman" w:cs="Times New Roman"/>
          <w:sz w:val="28"/>
        </w:rPr>
        <w:t xml:space="preserve"> позиції місцевих ЗМІ щодо реагування на такі інформаційні атаки, вміння представників ЗМІ виявляти </w:t>
      </w:r>
      <w:r>
        <w:rPr>
          <w:rFonts w:ascii="Times New Roman" w:eastAsia="Times New Roman" w:hAnsi="Times New Roman" w:cs="Times New Roman"/>
          <w:sz w:val="28"/>
        </w:rPr>
        <w:lastRenderedPageBreak/>
        <w:t>«</w:t>
      </w:r>
      <w:proofErr w:type="spellStart"/>
      <w:r>
        <w:rPr>
          <w:rFonts w:ascii="Times New Roman" w:eastAsia="Times New Roman" w:hAnsi="Times New Roman" w:cs="Times New Roman"/>
          <w:sz w:val="28"/>
        </w:rPr>
        <w:t>фейкові</w:t>
      </w:r>
      <w:proofErr w:type="spellEnd"/>
      <w:r>
        <w:rPr>
          <w:rFonts w:ascii="Times New Roman" w:eastAsia="Times New Roman" w:hAnsi="Times New Roman" w:cs="Times New Roman"/>
          <w:sz w:val="28"/>
        </w:rPr>
        <w:t xml:space="preserve">» повідомлення та утримуватися від їх поширення, прискіпливо перевіряти отримувану ними інформацію та джерела її надходження, демонструвати високі стандарти в журналістиці.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Створити такі умови й уміння можливо шляхом організації та підтримки </w:t>
      </w:r>
      <w:proofErr w:type="spellStart"/>
      <w:r>
        <w:rPr>
          <w:rFonts w:ascii="Times New Roman" w:eastAsia="Times New Roman" w:hAnsi="Times New Roman" w:cs="Times New Roman"/>
          <w:sz w:val="28"/>
        </w:rPr>
        <w:t>промоційних</w:t>
      </w:r>
      <w:proofErr w:type="spellEnd"/>
      <w:r>
        <w:rPr>
          <w:rFonts w:ascii="Times New Roman" w:eastAsia="Times New Roman" w:hAnsi="Times New Roman" w:cs="Times New Roman"/>
          <w:sz w:val="28"/>
        </w:rPr>
        <w:t xml:space="preserve"> заходів щодо популяризації регіональної книги та проведення тематичних інформаційних кампаній.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Доцільно також стимулювати та заохочувати фаховий розвиток </w:t>
      </w:r>
      <w:proofErr w:type="spellStart"/>
      <w:r>
        <w:rPr>
          <w:rFonts w:ascii="Times New Roman" w:eastAsia="Times New Roman" w:hAnsi="Times New Roman" w:cs="Times New Roman"/>
          <w:sz w:val="28"/>
        </w:rPr>
        <w:t>медійників</w:t>
      </w:r>
      <w:proofErr w:type="spellEnd"/>
      <w:r>
        <w:rPr>
          <w:rFonts w:ascii="Times New Roman" w:eastAsia="Times New Roman" w:hAnsi="Times New Roman" w:cs="Times New Roman"/>
          <w:sz w:val="28"/>
        </w:rPr>
        <w:t xml:space="preserve">, дотримання ними журналістських стандартів, привернення їхньої уваги до суспільно важливих тем через організацію можливостей для професійного спілкування, проведення професійних і творчих конкурсів.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Ще однією складовою інформаційної безпеки є прозорість влади, відкрита та </w:t>
      </w:r>
      <w:proofErr w:type="spellStart"/>
      <w:r>
        <w:rPr>
          <w:rFonts w:ascii="Times New Roman" w:eastAsia="Times New Roman" w:hAnsi="Times New Roman" w:cs="Times New Roman"/>
          <w:sz w:val="28"/>
        </w:rPr>
        <w:t>проактивна</w:t>
      </w:r>
      <w:proofErr w:type="spellEnd"/>
      <w:r>
        <w:rPr>
          <w:rFonts w:ascii="Times New Roman" w:eastAsia="Times New Roman" w:hAnsi="Times New Roman" w:cs="Times New Roman"/>
          <w:sz w:val="28"/>
        </w:rPr>
        <w:t xml:space="preserve"> позиція </w:t>
      </w:r>
      <w:proofErr w:type="spellStart"/>
      <w:r>
        <w:rPr>
          <w:rFonts w:ascii="Times New Roman" w:eastAsia="Times New Roman" w:hAnsi="Times New Roman" w:cs="Times New Roman"/>
          <w:sz w:val="28"/>
        </w:rPr>
        <w:t>пресслужб</w:t>
      </w:r>
      <w:proofErr w:type="spellEnd"/>
      <w:r>
        <w:rPr>
          <w:rFonts w:ascii="Times New Roman" w:eastAsia="Times New Roman" w:hAnsi="Times New Roman" w:cs="Times New Roman"/>
          <w:sz w:val="28"/>
        </w:rPr>
        <w:t xml:space="preserve"> та інших підрозділів органів влади, які забезпечують комунікацію з громадськістю, оперативне поширення ними правдивої та затребуваної журналістами інформації, використання сучасних інструментів інформаційної діяльності.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Ефективна робота </w:t>
      </w:r>
      <w:proofErr w:type="spellStart"/>
      <w:r>
        <w:rPr>
          <w:rFonts w:ascii="Times New Roman" w:eastAsia="Times New Roman" w:hAnsi="Times New Roman" w:cs="Times New Roman"/>
          <w:sz w:val="28"/>
        </w:rPr>
        <w:t>пресслужб</w:t>
      </w:r>
      <w:proofErr w:type="spellEnd"/>
      <w:r>
        <w:rPr>
          <w:rFonts w:ascii="Times New Roman" w:eastAsia="Times New Roman" w:hAnsi="Times New Roman" w:cs="Times New Roman"/>
          <w:sz w:val="28"/>
        </w:rPr>
        <w:t xml:space="preserve"> потребує як кількісної, так і якісної інтенсифікації роботи з висвітлення діяльності місцевих органів влади, органів місцевого самоврядування, інформування про основні напрямки та стан реалізації реформ у державі.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Конструктивна присутність органів влади та місцевого самоврядування в інформаційному просторі має бути забезпечена, з одного боку, замовленням і розміщенням у друкованих ЗМІ, в ефірі </w:t>
      </w:r>
      <w:proofErr w:type="spellStart"/>
      <w:r>
        <w:rPr>
          <w:rFonts w:ascii="Times New Roman" w:eastAsia="Times New Roman" w:hAnsi="Times New Roman" w:cs="Times New Roman"/>
          <w:sz w:val="28"/>
        </w:rPr>
        <w:t>теле-</w:t>
      </w:r>
      <w:proofErr w:type="spellEnd"/>
      <w:r>
        <w:rPr>
          <w:rFonts w:ascii="Times New Roman" w:eastAsia="Times New Roman" w:hAnsi="Times New Roman" w:cs="Times New Roman"/>
          <w:sz w:val="28"/>
        </w:rPr>
        <w:t xml:space="preserve"> та радіоорганізацій, в </w:t>
      </w:r>
      <w:proofErr w:type="spellStart"/>
      <w:r>
        <w:rPr>
          <w:rFonts w:ascii="Times New Roman" w:eastAsia="Times New Roman" w:hAnsi="Times New Roman" w:cs="Times New Roman"/>
          <w:sz w:val="28"/>
        </w:rPr>
        <w:t>Інтернет-просторі</w:t>
      </w:r>
      <w:proofErr w:type="spellEnd"/>
      <w:r>
        <w:rPr>
          <w:rFonts w:ascii="Times New Roman" w:eastAsia="Times New Roman" w:hAnsi="Times New Roman" w:cs="Times New Roman"/>
          <w:sz w:val="28"/>
        </w:rPr>
        <w:t xml:space="preserve"> відповідних матеріалів на договірних засадах. З іншого боку – шляхом самостійного створення і поширення контенту, цікавого для розповсюджувачів і споживачів інформації. Це, у свою чергу, потребує проведення навчань, підвищення фахових </w:t>
      </w:r>
      <w:proofErr w:type="spellStart"/>
      <w:r>
        <w:rPr>
          <w:rFonts w:ascii="Times New Roman" w:eastAsia="Times New Roman" w:hAnsi="Times New Roman" w:cs="Times New Roman"/>
          <w:sz w:val="28"/>
        </w:rPr>
        <w:t>компетенцій</w:t>
      </w:r>
      <w:proofErr w:type="spellEnd"/>
      <w:r>
        <w:rPr>
          <w:rFonts w:ascii="Times New Roman" w:eastAsia="Times New Roman" w:hAnsi="Times New Roman" w:cs="Times New Roman"/>
          <w:sz w:val="28"/>
        </w:rPr>
        <w:t xml:space="preserve"> державних службовців та посадових осіб органів місцевого самоврядування, відповідальних за взаємодію зі ЗМІ та зв’язки з громадськістю, підвищення спроможності комунікаційних підрозділів, забезпечення належної технічної підтримки їх роботи.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Окрім того, важливу роль у сфері інформаційної безпеки відіграють навички свідомого </w:t>
      </w:r>
      <w:proofErr w:type="spellStart"/>
      <w:r>
        <w:rPr>
          <w:rFonts w:ascii="Times New Roman" w:eastAsia="Times New Roman" w:hAnsi="Times New Roman" w:cs="Times New Roman"/>
          <w:sz w:val="28"/>
        </w:rPr>
        <w:t>медіаспоживання</w:t>
      </w:r>
      <w:proofErr w:type="spellEnd"/>
      <w:r>
        <w:rPr>
          <w:rFonts w:ascii="Times New Roman" w:eastAsia="Times New Roman" w:hAnsi="Times New Roman" w:cs="Times New Roman"/>
          <w:sz w:val="28"/>
        </w:rPr>
        <w:t>, критичного мислення та аналізу інформації серед споживачів інформаційних повідомлень, перш за все – серед активної молоді, представників громадських організацій, ЗМІ та інших лідерів думки.</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даними незалежних соціологічних досліджень, основним джерелом інформації для пересічних громадян є телебачення. Саме тому важливе значення має підтримка КП «ТРК «Перший Західний». Фінансова підтримка ТРК «Перший Західний» є надзвичайно важливою, оскільки конкурувати їм із приватними телевізійними засобами масової інформації в сучасному інформаційному просторі надзвичайно складно.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У </w:t>
      </w:r>
      <w:proofErr w:type="spellStart"/>
      <w:r>
        <w:rPr>
          <w:rFonts w:ascii="Times New Roman" w:eastAsia="Times New Roman" w:hAnsi="Times New Roman" w:cs="Times New Roman"/>
          <w:sz w:val="28"/>
        </w:rPr>
        <w:t>телерадіоінформаційному</w:t>
      </w:r>
      <w:proofErr w:type="spellEnd"/>
      <w:r>
        <w:rPr>
          <w:rFonts w:ascii="Times New Roman" w:eastAsia="Times New Roman" w:hAnsi="Times New Roman" w:cs="Times New Roman"/>
          <w:sz w:val="28"/>
        </w:rPr>
        <w:t xml:space="preserve"> просторі Львівщини станом на грудень 2020 року функціонує 66 місцевих телерадіоорганізацій і провайдерів програмної послуги, що володіють 111 ліцензіями Національної ради </w:t>
      </w:r>
      <w:r>
        <w:rPr>
          <w:rFonts w:ascii="Times New Roman" w:eastAsia="Times New Roman" w:hAnsi="Times New Roman" w:cs="Times New Roman"/>
          <w:sz w:val="28"/>
        </w:rPr>
        <w:lastRenderedPageBreak/>
        <w:t xml:space="preserve">України з питань телебачення та радіомовлення. 49 ліцензіатів належать до приватної форми власності, 17 – до комунальної. Збільшення кількості </w:t>
      </w:r>
      <w:proofErr w:type="spellStart"/>
      <w:r>
        <w:rPr>
          <w:rFonts w:ascii="Times New Roman" w:eastAsia="Times New Roman" w:hAnsi="Times New Roman" w:cs="Times New Roman"/>
          <w:sz w:val="28"/>
        </w:rPr>
        <w:t>ФМ-радіомовників</w:t>
      </w:r>
      <w:proofErr w:type="spellEnd"/>
      <w:r>
        <w:rPr>
          <w:rFonts w:ascii="Times New Roman" w:eastAsia="Times New Roman" w:hAnsi="Times New Roman" w:cs="Times New Roman"/>
          <w:sz w:val="28"/>
        </w:rPr>
        <w:t xml:space="preserve"> упродовж останніх років, у межах проєкту «Мовлення територіальних громад», до 18 радіостанцій виокремилося в найпомітнішу і найважливішу тенденцію розвитку </w:t>
      </w:r>
      <w:proofErr w:type="spellStart"/>
      <w:r>
        <w:rPr>
          <w:rFonts w:ascii="Times New Roman" w:eastAsia="Times New Roman" w:hAnsi="Times New Roman" w:cs="Times New Roman"/>
          <w:sz w:val="28"/>
        </w:rPr>
        <w:t>телерадіоінформаційного</w:t>
      </w:r>
      <w:proofErr w:type="spellEnd"/>
      <w:r>
        <w:rPr>
          <w:rFonts w:ascii="Times New Roman" w:eastAsia="Times New Roman" w:hAnsi="Times New Roman" w:cs="Times New Roman"/>
          <w:sz w:val="28"/>
        </w:rPr>
        <w:t xml:space="preserve"> простору Львівщини.</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області, </w:t>
      </w:r>
      <w:r w:rsidR="00E60A21">
        <w:rPr>
          <w:rFonts w:ascii="Times New Roman" w:eastAsia="Times New Roman" w:hAnsi="Times New Roman" w:cs="Times New Roman"/>
          <w:sz w:val="28"/>
        </w:rPr>
        <w:t xml:space="preserve">зокрема, працюють комунальні </w:t>
      </w:r>
      <w:proofErr w:type="spellStart"/>
      <w:r w:rsidR="00E60A21">
        <w:rPr>
          <w:rFonts w:ascii="Times New Roman" w:eastAsia="Times New Roman" w:hAnsi="Times New Roman" w:cs="Times New Roman"/>
          <w:sz w:val="28"/>
        </w:rPr>
        <w:t>ФМ-радіостанції</w:t>
      </w:r>
      <w:proofErr w:type="spellEnd"/>
      <w:r w:rsidR="00E60A21">
        <w:rPr>
          <w:rFonts w:ascii="Times New Roman" w:eastAsia="Times New Roman" w:hAnsi="Times New Roman" w:cs="Times New Roman"/>
          <w:sz w:val="28"/>
        </w:rPr>
        <w:t xml:space="preserve">: у </w:t>
      </w:r>
      <w:proofErr w:type="spellStart"/>
      <w:r w:rsidR="00E60A21">
        <w:rPr>
          <w:rFonts w:ascii="Times New Roman" w:eastAsia="Times New Roman" w:hAnsi="Times New Roman" w:cs="Times New Roman"/>
          <w:sz w:val="28"/>
        </w:rPr>
        <w:t>Сокалі</w:t>
      </w:r>
      <w:proofErr w:type="spellEnd"/>
      <w:r w:rsidR="00E60A21">
        <w:rPr>
          <w:rFonts w:ascii="Times New Roman" w:eastAsia="Times New Roman" w:hAnsi="Times New Roman" w:cs="Times New Roman"/>
          <w:sz w:val="28"/>
        </w:rPr>
        <w:t xml:space="preserve"> – Р</w:t>
      </w:r>
      <w:r>
        <w:rPr>
          <w:rFonts w:ascii="Times New Roman" w:eastAsia="Times New Roman" w:hAnsi="Times New Roman" w:cs="Times New Roman"/>
          <w:sz w:val="28"/>
        </w:rPr>
        <w:t xml:space="preserve">адіо «Сокаль», у </w:t>
      </w:r>
      <w:r w:rsidR="00E60A21">
        <w:rPr>
          <w:rFonts w:ascii="Times New Roman" w:eastAsia="Times New Roman" w:hAnsi="Times New Roman" w:cs="Times New Roman"/>
          <w:sz w:val="28"/>
        </w:rPr>
        <w:t xml:space="preserve">Старому Самборі та </w:t>
      </w:r>
      <w:proofErr w:type="spellStart"/>
      <w:r w:rsidR="00E60A21">
        <w:rPr>
          <w:rFonts w:ascii="Times New Roman" w:eastAsia="Times New Roman" w:hAnsi="Times New Roman" w:cs="Times New Roman"/>
          <w:sz w:val="28"/>
        </w:rPr>
        <w:t>Добромилі</w:t>
      </w:r>
      <w:proofErr w:type="spellEnd"/>
      <w:r w:rsidR="00E60A21">
        <w:rPr>
          <w:rFonts w:ascii="Times New Roman" w:eastAsia="Times New Roman" w:hAnsi="Times New Roman" w:cs="Times New Roman"/>
          <w:sz w:val="28"/>
        </w:rPr>
        <w:t xml:space="preserve"> – Р</w:t>
      </w:r>
      <w:r>
        <w:rPr>
          <w:rFonts w:ascii="Times New Roman" w:eastAsia="Times New Roman" w:hAnsi="Times New Roman" w:cs="Times New Roman"/>
          <w:sz w:val="28"/>
        </w:rPr>
        <w:t xml:space="preserve">адіо «Голос Прикарпаття», у Трускавці – «Радіо </w:t>
      </w:r>
      <w:r w:rsidR="00E60A21">
        <w:rPr>
          <w:rFonts w:ascii="Times New Roman" w:eastAsia="Times New Roman" w:hAnsi="Times New Roman" w:cs="Times New Roman"/>
          <w:sz w:val="28"/>
        </w:rPr>
        <w:t>«</w:t>
      </w:r>
      <w:r>
        <w:rPr>
          <w:rFonts w:ascii="Times New Roman" w:eastAsia="Times New Roman" w:hAnsi="Times New Roman" w:cs="Times New Roman"/>
          <w:sz w:val="28"/>
        </w:rPr>
        <w:t xml:space="preserve">Трускавець», у </w:t>
      </w:r>
      <w:proofErr w:type="spellStart"/>
      <w:r>
        <w:rPr>
          <w:rFonts w:ascii="Times New Roman" w:eastAsia="Times New Roman" w:hAnsi="Times New Roman" w:cs="Times New Roman"/>
          <w:sz w:val="28"/>
        </w:rPr>
        <w:t>Турці</w:t>
      </w:r>
      <w:proofErr w:type="spellEnd"/>
      <w:r>
        <w:rPr>
          <w:rFonts w:ascii="Times New Roman" w:eastAsia="Times New Roman" w:hAnsi="Times New Roman" w:cs="Times New Roman"/>
          <w:sz w:val="28"/>
        </w:rPr>
        <w:t xml:space="preserve"> – </w:t>
      </w:r>
      <w:r w:rsidR="00E60A21">
        <w:rPr>
          <w:rFonts w:ascii="Times New Roman" w:eastAsia="Times New Roman" w:hAnsi="Times New Roman" w:cs="Times New Roman"/>
          <w:sz w:val="28"/>
        </w:rPr>
        <w:t>Р</w:t>
      </w:r>
      <w:r>
        <w:rPr>
          <w:rFonts w:ascii="Times New Roman" w:eastAsia="Times New Roman" w:hAnsi="Times New Roman" w:cs="Times New Roman"/>
          <w:sz w:val="28"/>
        </w:rPr>
        <w:t xml:space="preserve">адіо «Карпатський гомін», у Самборі – </w:t>
      </w:r>
      <w:r w:rsidR="00E60A21">
        <w:rPr>
          <w:rFonts w:ascii="Times New Roman" w:eastAsia="Times New Roman" w:hAnsi="Times New Roman" w:cs="Times New Roman"/>
          <w:sz w:val="28"/>
        </w:rPr>
        <w:t>Р</w:t>
      </w:r>
      <w:r>
        <w:rPr>
          <w:rFonts w:ascii="Times New Roman" w:eastAsia="Times New Roman" w:hAnsi="Times New Roman" w:cs="Times New Roman"/>
          <w:sz w:val="28"/>
        </w:rPr>
        <w:t xml:space="preserve">адіо «Говорить Самбір», у </w:t>
      </w:r>
      <w:proofErr w:type="spellStart"/>
      <w:r>
        <w:rPr>
          <w:rFonts w:ascii="Times New Roman" w:eastAsia="Times New Roman" w:hAnsi="Times New Roman" w:cs="Times New Roman"/>
          <w:sz w:val="28"/>
        </w:rPr>
        <w:t>Радехові</w:t>
      </w:r>
      <w:proofErr w:type="spellEnd"/>
      <w:r>
        <w:rPr>
          <w:rFonts w:ascii="Times New Roman" w:eastAsia="Times New Roman" w:hAnsi="Times New Roman" w:cs="Times New Roman"/>
          <w:sz w:val="28"/>
        </w:rPr>
        <w:t xml:space="preserve"> та </w:t>
      </w:r>
      <w:proofErr w:type="spellStart"/>
      <w:r>
        <w:rPr>
          <w:rFonts w:ascii="Times New Roman" w:eastAsia="Times New Roman" w:hAnsi="Times New Roman" w:cs="Times New Roman"/>
          <w:sz w:val="28"/>
        </w:rPr>
        <w:t>Перемишлянах</w:t>
      </w:r>
      <w:proofErr w:type="spellEnd"/>
      <w:r>
        <w:rPr>
          <w:rFonts w:ascii="Times New Roman" w:eastAsia="Times New Roman" w:hAnsi="Times New Roman" w:cs="Times New Roman"/>
          <w:sz w:val="28"/>
        </w:rPr>
        <w:t xml:space="preserve"> – «Радіо </w:t>
      </w:r>
      <w:r w:rsidR="00E60A21">
        <w:rPr>
          <w:rFonts w:ascii="Times New Roman" w:eastAsia="Times New Roman" w:hAnsi="Times New Roman" w:cs="Times New Roman"/>
          <w:sz w:val="28"/>
        </w:rPr>
        <w:t>«</w:t>
      </w:r>
      <w:proofErr w:type="spellStart"/>
      <w:r>
        <w:rPr>
          <w:rFonts w:ascii="Times New Roman" w:eastAsia="Times New Roman" w:hAnsi="Times New Roman" w:cs="Times New Roman"/>
          <w:sz w:val="28"/>
        </w:rPr>
        <w:t>Радехів</w:t>
      </w:r>
      <w:proofErr w:type="spellEnd"/>
      <w:r>
        <w:rPr>
          <w:rFonts w:ascii="Times New Roman" w:eastAsia="Times New Roman" w:hAnsi="Times New Roman" w:cs="Times New Roman"/>
          <w:sz w:val="28"/>
        </w:rPr>
        <w:t xml:space="preserve">», у Дрогобичі – </w:t>
      </w:r>
      <w:r w:rsidR="00E60A21">
        <w:rPr>
          <w:rFonts w:ascii="Times New Roman" w:eastAsia="Times New Roman" w:hAnsi="Times New Roman" w:cs="Times New Roman"/>
          <w:sz w:val="28"/>
        </w:rPr>
        <w:t>Р</w:t>
      </w:r>
      <w:r>
        <w:rPr>
          <w:rFonts w:ascii="Times New Roman" w:eastAsia="Times New Roman" w:hAnsi="Times New Roman" w:cs="Times New Roman"/>
          <w:sz w:val="28"/>
        </w:rPr>
        <w:t xml:space="preserve">адіо «Франкова земля», у </w:t>
      </w:r>
      <w:proofErr w:type="spellStart"/>
      <w:r>
        <w:rPr>
          <w:rFonts w:ascii="Times New Roman" w:eastAsia="Times New Roman" w:hAnsi="Times New Roman" w:cs="Times New Roman"/>
          <w:sz w:val="28"/>
        </w:rPr>
        <w:t>Буську</w:t>
      </w:r>
      <w:proofErr w:type="spellEnd"/>
      <w:r>
        <w:rPr>
          <w:rFonts w:ascii="Times New Roman" w:eastAsia="Times New Roman" w:hAnsi="Times New Roman" w:cs="Times New Roman"/>
          <w:sz w:val="28"/>
        </w:rPr>
        <w:t xml:space="preserve"> </w:t>
      </w:r>
      <w:r w:rsidR="00E60A21">
        <w:rPr>
          <w:rFonts w:ascii="Times New Roman" w:eastAsia="Times New Roman" w:hAnsi="Times New Roman" w:cs="Times New Roman"/>
          <w:sz w:val="28"/>
        </w:rPr>
        <w:t>– «</w:t>
      </w:r>
      <w:proofErr w:type="spellStart"/>
      <w:r w:rsidR="00E60A21">
        <w:rPr>
          <w:rFonts w:ascii="Times New Roman" w:eastAsia="Times New Roman" w:hAnsi="Times New Roman" w:cs="Times New Roman"/>
          <w:sz w:val="28"/>
        </w:rPr>
        <w:t>Буське</w:t>
      </w:r>
      <w:proofErr w:type="spellEnd"/>
      <w:r w:rsidR="00E60A21">
        <w:rPr>
          <w:rFonts w:ascii="Times New Roman" w:eastAsia="Times New Roman" w:hAnsi="Times New Roman" w:cs="Times New Roman"/>
          <w:sz w:val="28"/>
        </w:rPr>
        <w:t xml:space="preserve"> радіо», у Жидачеві – Р</w:t>
      </w:r>
      <w:r>
        <w:rPr>
          <w:rFonts w:ascii="Times New Roman" w:eastAsia="Times New Roman" w:hAnsi="Times New Roman" w:cs="Times New Roman"/>
          <w:sz w:val="28"/>
        </w:rPr>
        <w:t>адіо «Говори</w:t>
      </w:r>
      <w:r w:rsidR="00E60A21">
        <w:rPr>
          <w:rFonts w:ascii="Times New Roman" w:eastAsia="Times New Roman" w:hAnsi="Times New Roman" w:cs="Times New Roman"/>
          <w:sz w:val="28"/>
        </w:rPr>
        <w:t>ть Жидачів», у Бориславі – Радіо «Слово», у Бродах – Радіо «</w:t>
      </w:r>
      <w:proofErr w:type="spellStart"/>
      <w:r w:rsidR="00E60A21">
        <w:rPr>
          <w:rFonts w:ascii="Times New Roman" w:eastAsia="Times New Roman" w:hAnsi="Times New Roman" w:cs="Times New Roman"/>
          <w:sz w:val="28"/>
        </w:rPr>
        <w:t>Броди-ФМ</w:t>
      </w:r>
      <w:proofErr w:type="spellEnd"/>
      <w:r w:rsidR="00E60A21">
        <w:rPr>
          <w:rFonts w:ascii="Times New Roman" w:eastAsia="Times New Roman" w:hAnsi="Times New Roman" w:cs="Times New Roman"/>
          <w:sz w:val="28"/>
        </w:rPr>
        <w:t>», у Сколе – Р</w:t>
      </w:r>
      <w:r>
        <w:rPr>
          <w:rFonts w:ascii="Times New Roman" w:eastAsia="Times New Roman" w:hAnsi="Times New Roman" w:cs="Times New Roman"/>
          <w:sz w:val="28"/>
        </w:rPr>
        <w:t>адіо «</w:t>
      </w:r>
      <w:proofErr w:type="spellStart"/>
      <w:r>
        <w:rPr>
          <w:rFonts w:ascii="Times New Roman" w:eastAsia="Times New Roman" w:hAnsi="Times New Roman" w:cs="Times New Roman"/>
          <w:sz w:val="28"/>
        </w:rPr>
        <w:t>Сколівські</w:t>
      </w:r>
      <w:proofErr w:type="spellEnd"/>
      <w:r>
        <w:rPr>
          <w:rFonts w:ascii="Times New Roman" w:eastAsia="Times New Roman" w:hAnsi="Times New Roman" w:cs="Times New Roman"/>
          <w:sz w:val="28"/>
        </w:rPr>
        <w:t xml:space="preserve"> </w:t>
      </w:r>
      <w:r w:rsidR="00E60A21">
        <w:rPr>
          <w:rFonts w:ascii="Times New Roman" w:eastAsia="Times New Roman" w:hAnsi="Times New Roman" w:cs="Times New Roman"/>
          <w:sz w:val="28"/>
        </w:rPr>
        <w:t>Бескиди», у Львові та Бродах – Р</w:t>
      </w:r>
      <w:r>
        <w:rPr>
          <w:rFonts w:ascii="Times New Roman" w:eastAsia="Times New Roman" w:hAnsi="Times New Roman" w:cs="Times New Roman"/>
          <w:sz w:val="28"/>
        </w:rPr>
        <w:t xml:space="preserve">адіо «Перше». За кількістю діючих місцевих </w:t>
      </w:r>
      <w:proofErr w:type="spellStart"/>
      <w:r>
        <w:rPr>
          <w:rFonts w:ascii="Times New Roman" w:eastAsia="Times New Roman" w:hAnsi="Times New Roman" w:cs="Times New Roman"/>
          <w:sz w:val="28"/>
        </w:rPr>
        <w:t>ФМ-радіостанцій</w:t>
      </w:r>
      <w:proofErr w:type="spellEnd"/>
      <w:r>
        <w:rPr>
          <w:rFonts w:ascii="Times New Roman" w:eastAsia="Times New Roman" w:hAnsi="Times New Roman" w:cs="Times New Roman"/>
          <w:sz w:val="28"/>
        </w:rPr>
        <w:t xml:space="preserve"> Львівщина посідає друге місце в Україні.  Подальший розвиток та ст</w:t>
      </w:r>
      <w:r w:rsidR="00E60A21">
        <w:rPr>
          <w:rFonts w:ascii="Times New Roman" w:eastAsia="Times New Roman" w:hAnsi="Times New Roman" w:cs="Times New Roman"/>
          <w:sz w:val="28"/>
        </w:rPr>
        <w:t>ановлення медіа</w:t>
      </w:r>
      <w:r>
        <w:rPr>
          <w:rFonts w:ascii="Times New Roman" w:eastAsia="Times New Roman" w:hAnsi="Times New Roman" w:cs="Times New Roman"/>
          <w:sz w:val="28"/>
        </w:rPr>
        <w:t>простору області потребує організаційної, консультативної та матеріально-технічної підтримки з боку органів влади.</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У розвинених демократичних країнах громадянське суспільство виступає рівноправним партнером держави у вирішенні соціально-економічних, гуманітарних та політичних питаннях. Оцінка стану розвитку громадянського суспільства в Україні останніми роками стрімко зростає. Інститути громадянського суспільства гнучко реагують на зміну суспільних потреб. Революція Гідності була потужним поштовхом в історії розвитку організацій. Пріоритетом діяльності багатьох громадських, благодійних, організацій стала підтримка військовослужбовців та громадян, які постраждали від конфлікту на сході України. У 2020 році з’явився новий виклик – запобігання поширенню пандемії, спричиненої COVID-19, та боротьба з її наслідками. Це ставить нове завдання для змінення відношення до партнерства, пошуку взаємовигоди та взаємодії між органами влади та громадянським суспільством.</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Для визначення показників розвитку громадянського суспільства експерти беруть до уваги кількісне зростання зареєстрованих організацій, їхню організаційну спроможність, фінансову життєздатність, громадянське представництво, надання послуг. Зокрема, на Львівщині зареєстровано понад 6 тис. організацій громадянського суспільства.</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Варто зазначити, що в області кілька останніх років з’явилася тенденція дедалі ширшого залучення організацій громадянського суспільства до формування та реалізації регіональної політики. Зокрема, започатковано ряд позитивних процесів, спрямованих </w:t>
      </w:r>
      <w:r w:rsidR="00E60A21">
        <w:rPr>
          <w:rFonts w:ascii="Times New Roman" w:eastAsia="Times New Roman" w:hAnsi="Times New Roman" w:cs="Times New Roman"/>
          <w:sz w:val="28"/>
        </w:rPr>
        <w:t>на</w:t>
      </w:r>
      <w:r>
        <w:rPr>
          <w:rFonts w:ascii="Times New Roman" w:eastAsia="Times New Roman" w:hAnsi="Times New Roman" w:cs="Times New Roman"/>
          <w:sz w:val="28"/>
        </w:rPr>
        <w:t xml:space="preserve"> розвит</w:t>
      </w:r>
      <w:r w:rsidR="00E60A21">
        <w:rPr>
          <w:rFonts w:ascii="Times New Roman" w:eastAsia="Times New Roman" w:hAnsi="Times New Roman" w:cs="Times New Roman"/>
          <w:sz w:val="28"/>
        </w:rPr>
        <w:t>ок</w:t>
      </w:r>
      <w:r>
        <w:rPr>
          <w:rFonts w:ascii="Times New Roman" w:eastAsia="Times New Roman" w:hAnsi="Times New Roman" w:cs="Times New Roman"/>
          <w:sz w:val="28"/>
        </w:rPr>
        <w:t xml:space="preserve"> громадянського суспільства: залучення до розроблення нормативно-правових актів, участі у роботі консультативно-дорадчих органів, консультаціях із суспільно значущих питань, участі в заходах, підтримка ініціатив громадських організацій. Такі </w:t>
      </w:r>
      <w:r>
        <w:rPr>
          <w:rFonts w:ascii="Times New Roman" w:eastAsia="Times New Roman" w:hAnsi="Times New Roman" w:cs="Times New Roman"/>
          <w:sz w:val="28"/>
        </w:rPr>
        <w:lastRenderedPageBreak/>
        <w:t xml:space="preserve">форми взаємодії вказують на демократичність, публічність та реалістичність становлення громадянського суспільства в області.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Потрібно наголосити, що більшість стратегічних документів розробляються спільно з інститутами громадянського суспільства шляхом проведення консультацій з громадськістю. Таким чином, зростає потреба в підсиленні механізмів участі для налагодження взаємодії влади та громадськості.</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Традиційними формами взаємодії органів влади та інститутів громадянського </w:t>
      </w:r>
      <w:proofErr w:type="spellStart"/>
      <w:r>
        <w:rPr>
          <w:rFonts w:ascii="Times New Roman" w:eastAsia="Times New Roman" w:hAnsi="Times New Roman" w:cs="Times New Roman"/>
          <w:sz w:val="28"/>
        </w:rPr>
        <w:t>суспільсва</w:t>
      </w:r>
      <w:proofErr w:type="spellEnd"/>
      <w:r>
        <w:rPr>
          <w:rFonts w:ascii="Times New Roman" w:eastAsia="Times New Roman" w:hAnsi="Times New Roman" w:cs="Times New Roman"/>
          <w:sz w:val="28"/>
        </w:rPr>
        <w:t xml:space="preserve"> є співпраця в межах діяльності консультативно-дорадчих органів, зокрема громадської ради. Одним із завдань ради є формування сприятливого середовища для посилення ролі громадянського суспільства, залучення потенціалу його організацій до процесів формування, реалізації державної та регіональної політики, вирішення питань місцевого значення. Так, на Львівщині функціонують громадські ради при місцевих державних адміністраціях, органах місцевого самоврядування та територіальних органах центральних органів виконавчої влади.</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Варто відмітити, що демократичні держави активно використовують переваги залучення інститутів громадянського суспільства до співпраці, застосовують різноманітні механізми фінансової підтримки. Відтак на Львівщині запроваджено конкурс проєктів серед інститутів громадянського суспільства, яким надається фінансова підтримка на реалізацію заходів. Завданням організаторів конкурсу є визначити пріоритети, що стосуються розвитку громадянського суспільства. Щороку завдання та напрямки змінюються відповідно до регіональних потреб. Враховуючи збільшення довіри громадськості до влади, відбувається зростання порівняно із попередніми роками кількості поданих та реалізованих проєктів.</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Безумовно, розвиток громадянського суспільства в області є один із пріоритетних завдань, проте проблемним питанням залишається низький рівень інституційного розвитку громадянського суспільства та взаємної довіри, дієвих практик партнерства з органами влади.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Однак інститути громадянського суспільства, порівняно з іншими соціальними інституціями, мають високий рівень довіри населення. Спостерігається недостатнє залучення громадян до діяльності інститутів громадянського суспільства, що можна пояснити </w:t>
      </w:r>
      <w:r w:rsidR="00E60A21">
        <w:rPr>
          <w:rFonts w:ascii="Times New Roman" w:eastAsia="Times New Roman" w:hAnsi="Times New Roman" w:cs="Times New Roman"/>
          <w:sz w:val="28"/>
        </w:rPr>
        <w:t>низьким рівнем</w:t>
      </w:r>
      <w:r>
        <w:rPr>
          <w:rFonts w:ascii="Times New Roman" w:eastAsia="Times New Roman" w:hAnsi="Times New Roman" w:cs="Times New Roman"/>
          <w:sz w:val="28"/>
        </w:rPr>
        <w:t xml:space="preserve"> зацікавлен</w:t>
      </w:r>
      <w:r w:rsidR="00E60A21">
        <w:rPr>
          <w:rFonts w:ascii="Times New Roman" w:eastAsia="Times New Roman" w:hAnsi="Times New Roman" w:cs="Times New Roman"/>
          <w:sz w:val="28"/>
        </w:rPr>
        <w:t>о</w:t>
      </w:r>
      <w:r>
        <w:rPr>
          <w:rFonts w:ascii="Times New Roman" w:eastAsia="Times New Roman" w:hAnsi="Times New Roman" w:cs="Times New Roman"/>
          <w:sz w:val="28"/>
        </w:rPr>
        <w:t>ст</w:t>
      </w:r>
      <w:r w:rsidR="00E60A21">
        <w:rPr>
          <w:rFonts w:ascii="Times New Roman" w:eastAsia="Times New Roman" w:hAnsi="Times New Roman" w:cs="Times New Roman"/>
          <w:sz w:val="28"/>
        </w:rPr>
        <w:t>і</w:t>
      </w:r>
      <w:r>
        <w:rPr>
          <w:rFonts w:ascii="Times New Roman" w:eastAsia="Times New Roman" w:hAnsi="Times New Roman" w:cs="Times New Roman"/>
          <w:sz w:val="28"/>
        </w:rPr>
        <w:t>. Розуміння переваг громадської діяльності, інформування про форми співпраці з вже існуючими організаціями або створення нових є актуальними та необхідними умовами розвитку громадянського суспільства.</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Реалізація заходів Регіональної програми сприяння розвитку інформаційного простору та громадянського суспільства у Львівській області на 2018 – 2020 роки сприяла розвитку інформаційного простору та громадянського суспільства області. Зокрема, збільшено обсягу програм власного виробництва 8-10 годин ефірного часу на добу (35-40% контенту) телеканалу «ПЕРШИЙ ЗАХІДНИЙ»; створено «РАДІО ПЕРШЕ»; уп’ятеро збільшено присутність на </w:t>
      </w:r>
      <w:proofErr w:type="spellStart"/>
      <w:r>
        <w:rPr>
          <w:rFonts w:ascii="Times New Roman" w:eastAsia="Times New Roman" w:hAnsi="Times New Roman" w:cs="Times New Roman"/>
          <w:sz w:val="28"/>
        </w:rPr>
        <w:t>медіаринку</w:t>
      </w:r>
      <w:proofErr w:type="spellEnd"/>
      <w:r>
        <w:rPr>
          <w:rFonts w:ascii="Times New Roman" w:eastAsia="Times New Roman" w:hAnsi="Times New Roman" w:cs="Times New Roman"/>
          <w:sz w:val="28"/>
        </w:rPr>
        <w:t xml:space="preserve"> (у кабельних мережах, у Т2 у Бродах, </w:t>
      </w:r>
      <w:proofErr w:type="spellStart"/>
      <w:r>
        <w:rPr>
          <w:rFonts w:ascii="Times New Roman" w:eastAsia="Times New Roman" w:hAnsi="Times New Roman" w:cs="Times New Roman"/>
          <w:sz w:val="28"/>
        </w:rPr>
        <w:lastRenderedPageBreak/>
        <w:t>Підбужі</w:t>
      </w:r>
      <w:proofErr w:type="spellEnd"/>
      <w:r>
        <w:rPr>
          <w:rFonts w:ascii="Times New Roman" w:eastAsia="Times New Roman" w:hAnsi="Times New Roman" w:cs="Times New Roman"/>
          <w:sz w:val="28"/>
        </w:rPr>
        <w:t xml:space="preserve"> та Новому Роздолі на Львівщині); збільшено присутність на Сході України (</w:t>
      </w:r>
      <w:proofErr w:type="spellStart"/>
      <w:r>
        <w:rPr>
          <w:rFonts w:ascii="Times New Roman" w:eastAsia="Times New Roman" w:hAnsi="Times New Roman" w:cs="Times New Roman"/>
          <w:sz w:val="28"/>
        </w:rPr>
        <w:t>Бахмутівка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Зоринівка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Білолуцьк</w:t>
      </w:r>
      <w:proofErr w:type="spellEnd"/>
      <w:r>
        <w:rPr>
          <w:rFonts w:ascii="Times New Roman" w:eastAsia="Times New Roman" w:hAnsi="Times New Roman" w:cs="Times New Roman"/>
          <w:sz w:val="28"/>
        </w:rPr>
        <w:t xml:space="preserve">, Біловодськ, </w:t>
      </w:r>
      <w:proofErr w:type="spellStart"/>
      <w:r>
        <w:rPr>
          <w:rFonts w:ascii="Times New Roman" w:eastAsia="Times New Roman" w:hAnsi="Times New Roman" w:cs="Times New Roman"/>
          <w:sz w:val="28"/>
        </w:rPr>
        <w:t>Сватово</w:t>
      </w:r>
      <w:proofErr w:type="spellEnd"/>
      <w:r>
        <w:rPr>
          <w:rFonts w:ascii="Times New Roman" w:eastAsia="Times New Roman" w:hAnsi="Times New Roman" w:cs="Times New Roman"/>
          <w:sz w:val="28"/>
        </w:rPr>
        <w:t xml:space="preserve"> і </w:t>
      </w:r>
      <w:proofErr w:type="spellStart"/>
      <w:r>
        <w:rPr>
          <w:rFonts w:ascii="Times New Roman" w:eastAsia="Times New Roman" w:hAnsi="Times New Roman" w:cs="Times New Roman"/>
          <w:sz w:val="28"/>
        </w:rPr>
        <w:t>Марківка</w:t>
      </w:r>
      <w:proofErr w:type="spellEnd"/>
      <w:r>
        <w:rPr>
          <w:rFonts w:ascii="Times New Roman" w:eastAsia="Times New Roman" w:hAnsi="Times New Roman" w:cs="Times New Roman"/>
          <w:sz w:val="28"/>
        </w:rPr>
        <w:t xml:space="preserve"> на Луганщині).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 метою підтримки проєктів регіонального кінематограф</w:t>
      </w:r>
      <w:r w:rsidR="001A12E5">
        <w:rPr>
          <w:rFonts w:ascii="Times New Roman" w:eastAsia="Times New Roman" w:hAnsi="Times New Roman" w:cs="Times New Roman"/>
          <w:sz w:val="28"/>
        </w:rPr>
        <w:t>а</w:t>
      </w:r>
      <w:r>
        <w:rPr>
          <w:rFonts w:ascii="Times New Roman" w:eastAsia="Times New Roman" w:hAnsi="Times New Roman" w:cs="Times New Roman"/>
          <w:sz w:val="28"/>
        </w:rPr>
        <w:t xml:space="preserve">, надання можливості молодим талановитим режисерам реалізувати суспільно важливі </w:t>
      </w:r>
      <w:proofErr w:type="spellStart"/>
      <w:r>
        <w:rPr>
          <w:rFonts w:ascii="Times New Roman" w:eastAsia="Times New Roman" w:hAnsi="Times New Roman" w:cs="Times New Roman"/>
          <w:sz w:val="28"/>
        </w:rPr>
        <w:t>проєкти</w:t>
      </w:r>
      <w:proofErr w:type="spellEnd"/>
      <w:r>
        <w:rPr>
          <w:rFonts w:ascii="Times New Roman" w:eastAsia="Times New Roman" w:hAnsi="Times New Roman" w:cs="Times New Roman"/>
          <w:sz w:val="28"/>
        </w:rPr>
        <w:t xml:space="preserve"> в галузі </w:t>
      </w:r>
      <w:proofErr w:type="spellStart"/>
      <w:r>
        <w:rPr>
          <w:rFonts w:ascii="Times New Roman" w:eastAsia="Times New Roman" w:hAnsi="Times New Roman" w:cs="Times New Roman"/>
          <w:sz w:val="28"/>
        </w:rPr>
        <w:t>кіномистецтв</w:t>
      </w:r>
      <w:proofErr w:type="spellEnd"/>
      <w:r>
        <w:rPr>
          <w:rFonts w:ascii="Times New Roman" w:eastAsia="Times New Roman" w:hAnsi="Times New Roman" w:cs="Times New Roman"/>
          <w:sz w:val="28"/>
        </w:rPr>
        <w:t xml:space="preserve"> реалізовано 24 </w:t>
      </w:r>
      <w:proofErr w:type="spellStart"/>
      <w:r>
        <w:rPr>
          <w:rFonts w:ascii="Times New Roman" w:eastAsia="Times New Roman" w:hAnsi="Times New Roman" w:cs="Times New Roman"/>
          <w:sz w:val="28"/>
        </w:rPr>
        <w:t>проєкти</w:t>
      </w:r>
      <w:proofErr w:type="spellEnd"/>
      <w:r>
        <w:rPr>
          <w:rFonts w:ascii="Times New Roman" w:eastAsia="Times New Roman" w:hAnsi="Times New Roman" w:cs="Times New Roman"/>
          <w:sz w:val="28"/>
        </w:rPr>
        <w:t xml:space="preserve"> регіонального кіномистецтва.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Забезпечено виконання Закону України «Про реформування державних і комунальних друкованих засобів масової інформації», зокрема </w:t>
      </w:r>
      <w:proofErr w:type="spellStart"/>
      <w:r>
        <w:rPr>
          <w:rFonts w:ascii="Times New Roman" w:eastAsia="Times New Roman" w:hAnsi="Times New Roman" w:cs="Times New Roman"/>
          <w:sz w:val="28"/>
        </w:rPr>
        <w:t>ст</w:t>
      </w:r>
      <w:proofErr w:type="spellEnd"/>
      <w:r>
        <w:rPr>
          <w:rFonts w:ascii="Times New Roman" w:eastAsia="Times New Roman" w:hAnsi="Times New Roman" w:cs="Times New Roman"/>
          <w:sz w:val="28"/>
        </w:rPr>
        <w:t>атті 12 щодо надання адресної фінансової підтримки. 32 редакції місцевих друкованих ЗМІ стали переможцями конкурсу «Четверта влада», понад 70 періодичних видань отримали компенсацію на поліграфічні послуги безпосередньо пов’язані з виготовленням видання, що, у свою чергу, допомогло не лише зберегти розмаїття друкованих періодичних видань області, а й забезпечити популяризацію здобутків національної культури і мистецтва, сприяти правдивому висвітленню в періодичних виданнях культурологічного напряму досягнень та проблем культурно-мистецького життя держави, і культури національних меншин в Україні, створити сприятливі та змагальні умови для покращення розвитку газет; забезпечити об’єктивне висвітлення діяльності Львівської обласної ради, Львівської обласної державної адміністрації, районних державних адміністрацій, районних, міських, селищних і сільських рад, об’єднаних територіальних громад, органів самоорганізації населення, покращити поліграфічне та дизайнерське оформлення видань.</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З метою популяризації кращих здобутків вітчизняного книговидання, а також більш повного забезпечення населення області книгою, надрукованою державною мовою, для збереження інформаційного, освітнього та культурного рівня </w:t>
      </w:r>
      <w:r w:rsidR="001A12E5">
        <w:rPr>
          <w:rFonts w:ascii="Times New Roman" w:eastAsia="Times New Roman" w:hAnsi="Times New Roman" w:cs="Times New Roman"/>
          <w:sz w:val="28"/>
        </w:rPr>
        <w:t>громадян</w:t>
      </w:r>
      <w:r>
        <w:rPr>
          <w:rFonts w:ascii="Times New Roman" w:eastAsia="Times New Roman" w:hAnsi="Times New Roman" w:cs="Times New Roman"/>
          <w:sz w:val="28"/>
        </w:rPr>
        <w:t xml:space="preserve">, формування позитивного іміджу області і держави в рамках реалізації програми було проведено понад 20 виїзних книжкових виставок у межах області (м. Броди, м. Яворів, м. Червоноград,                  м. Трускавець, м. Сокаль, м. </w:t>
      </w:r>
      <w:proofErr w:type="spellStart"/>
      <w:r>
        <w:rPr>
          <w:rFonts w:ascii="Times New Roman" w:eastAsia="Times New Roman" w:hAnsi="Times New Roman" w:cs="Times New Roman"/>
          <w:sz w:val="28"/>
        </w:rPr>
        <w:t>Жовква</w:t>
      </w:r>
      <w:proofErr w:type="spellEnd"/>
      <w:r>
        <w:rPr>
          <w:rFonts w:ascii="Times New Roman" w:eastAsia="Times New Roman" w:hAnsi="Times New Roman" w:cs="Times New Roman"/>
          <w:sz w:val="28"/>
        </w:rPr>
        <w:t xml:space="preserve">, м. Миколаїв, м. </w:t>
      </w:r>
      <w:proofErr w:type="spellStart"/>
      <w:r>
        <w:rPr>
          <w:rFonts w:ascii="Times New Roman" w:eastAsia="Times New Roman" w:hAnsi="Times New Roman" w:cs="Times New Roman"/>
          <w:sz w:val="28"/>
        </w:rPr>
        <w:t>Радехів</w:t>
      </w:r>
      <w:proofErr w:type="spellEnd"/>
      <w:r>
        <w:rPr>
          <w:rFonts w:ascii="Times New Roman" w:eastAsia="Times New Roman" w:hAnsi="Times New Roman" w:cs="Times New Roman"/>
          <w:sz w:val="28"/>
        </w:rPr>
        <w:t xml:space="preserve">, м. Жидачів,                 м. Моршин та ін.) та понад 20 виставок за межами області (м. Київ,                        м. Черкаси, м. Чернігів, м. Херсон, м. Краматорськ, м. Запоріжжя, </w:t>
      </w:r>
      <w:r w:rsidR="001A12E5">
        <w:rPr>
          <w:rFonts w:ascii="Times New Roman" w:eastAsia="Times New Roman" w:hAnsi="Times New Roman" w:cs="Times New Roman"/>
          <w:sz w:val="28"/>
        </w:rPr>
        <w:br/>
      </w:r>
      <w:r>
        <w:rPr>
          <w:rFonts w:ascii="Times New Roman" w:eastAsia="Times New Roman" w:hAnsi="Times New Roman" w:cs="Times New Roman"/>
          <w:sz w:val="28"/>
        </w:rPr>
        <w:t xml:space="preserve">м. </w:t>
      </w:r>
      <w:proofErr w:type="spellStart"/>
      <w:r>
        <w:rPr>
          <w:rFonts w:ascii="Times New Roman" w:eastAsia="Times New Roman" w:hAnsi="Times New Roman" w:cs="Times New Roman"/>
          <w:sz w:val="28"/>
        </w:rPr>
        <w:t>Сєвєродонецьк</w:t>
      </w:r>
      <w:proofErr w:type="spellEnd"/>
      <w:r>
        <w:rPr>
          <w:rFonts w:ascii="Times New Roman" w:eastAsia="Times New Roman" w:hAnsi="Times New Roman" w:cs="Times New Roman"/>
          <w:sz w:val="28"/>
        </w:rPr>
        <w:t xml:space="preserve">, м. Миколаїв, м. Рим), а також книжкові виставки у межах м. Львова: </w:t>
      </w:r>
      <w:proofErr w:type="spellStart"/>
      <w:r>
        <w:rPr>
          <w:rFonts w:ascii="Times New Roman" w:eastAsia="Times New Roman" w:hAnsi="Times New Roman" w:cs="Times New Roman"/>
          <w:sz w:val="28"/>
        </w:rPr>
        <w:t>Book</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Forum</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Lviv</w:t>
      </w:r>
      <w:proofErr w:type="spellEnd"/>
      <w:r>
        <w:rPr>
          <w:rFonts w:ascii="Times New Roman" w:eastAsia="Times New Roman" w:hAnsi="Times New Roman" w:cs="Times New Roman"/>
          <w:sz w:val="28"/>
        </w:rPr>
        <w:t>, локальні виставкові заходи, пов’язані із відзначенням знаменних дат в історії України. У рамках проведення конкурсу «Кращі книги Львівщини» визначено і закуплено понад 600 на</w:t>
      </w:r>
      <w:r w:rsidR="001A12E5">
        <w:rPr>
          <w:rFonts w:ascii="Times New Roman" w:eastAsia="Times New Roman" w:hAnsi="Times New Roman" w:cs="Times New Roman"/>
          <w:sz w:val="28"/>
        </w:rPr>
        <w:t xml:space="preserve">йменувань книжкової продукції </w:t>
      </w:r>
      <w:r>
        <w:rPr>
          <w:rFonts w:ascii="Times New Roman" w:eastAsia="Times New Roman" w:hAnsi="Times New Roman" w:cs="Times New Roman"/>
          <w:sz w:val="28"/>
        </w:rPr>
        <w:t xml:space="preserve">переможців конкурсу.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Задля донесення інформації до широкого загалу про політичні репресії радянської влади у Львівській області впродовж 1939 – 1980-х років, розкриття архівних документів, промоції публіцистичних та наукових статей і нарисів про політичну та соціально-психологічну атмосферу тих років, механізми терору і насильства комуністичної тоталітарної системи, спогадів жертв репресій у таборах </w:t>
      </w:r>
      <w:proofErr w:type="spellStart"/>
      <w:r>
        <w:rPr>
          <w:rFonts w:ascii="Times New Roman" w:eastAsia="Times New Roman" w:hAnsi="Times New Roman" w:cs="Times New Roman"/>
          <w:sz w:val="28"/>
        </w:rPr>
        <w:t>ГУЛАГу</w:t>
      </w:r>
      <w:proofErr w:type="spellEnd"/>
      <w:r>
        <w:rPr>
          <w:rFonts w:ascii="Times New Roman" w:eastAsia="Times New Roman" w:hAnsi="Times New Roman" w:cs="Times New Roman"/>
          <w:sz w:val="28"/>
        </w:rPr>
        <w:t xml:space="preserve">, нескореність людського духу, </w:t>
      </w:r>
      <w:r>
        <w:rPr>
          <w:rFonts w:ascii="Times New Roman" w:eastAsia="Times New Roman" w:hAnsi="Times New Roman" w:cs="Times New Roman"/>
          <w:sz w:val="28"/>
        </w:rPr>
        <w:lastRenderedPageBreak/>
        <w:t>подвижництво і жертовність у боротьбі за незалежність української держави, видано 4-й та 5-й томи книг із серії «Реабілітовані історією» (</w:t>
      </w:r>
      <w:proofErr w:type="spellStart"/>
      <w:r>
        <w:rPr>
          <w:rFonts w:ascii="Times New Roman" w:eastAsia="Times New Roman" w:hAnsi="Times New Roman" w:cs="Times New Roman"/>
          <w:sz w:val="28"/>
        </w:rPr>
        <w:t>м.Дрогобич</w:t>
      </w:r>
      <w:proofErr w:type="spellEnd"/>
      <w:r>
        <w:rPr>
          <w:rFonts w:ascii="Times New Roman" w:eastAsia="Times New Roman" w:hAnsi="Times New Roman" w:cs="Times New Roman"/>
          <w:sz w:val="28"/>
        </w:rPr>
        <w:t>,  Дрогобицький і Жидачівський райони).</w:t>
      </w:r>
    </w:p>
    <w:p w:rsidR="00FB4059" w:rsidRDefault="00421136">
      <w:pPr>
        <w:tabs>
          <w:tab w:val="left" w:pos="426"/>
        </w:tabs>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З метою привернення уваги громадськості та конкретної цільової аудиторії до соціальних </w:t>
      </w:r>
      <w:proofErr w:type="spellStart"/>
      <w:r>
        <w:rPr>
          <w:rFonts w:ascii="Times New Roman" w:eastAsia="Times New Roman" w:hAnsi="Times New Roman" w:cs="Times New Roman"/>
          <w:sz w:val="28"/>
        </w:rPr>
        <w:t>проблематик</w:t>
      </w:r>
      <w:proofErr w:type="spellEnd"/>
      <w:r>
        <w:rPr>
          <w:rFonts w:ascii="Times New Roman" w:eastAsia="Times New Roman" w:hAnsi="Times New Roman" w:cs="Times New Roman"/>
          <w:sz w:val="28"/>
        </w:rPr>
        <w:t xml:space="preserve">, регулювання суспільних відносин інформативними методами; висвітлення урядових ініціатив, забезпечення двостороннього спілкування на основі правдивої, цілковитої інформованості; забезпечення прямого та зворотного зв’язку, здійснення позитивного впливу на масову свідомість громадськості та поведінку людей, соціальних груп, об’єднань, інститутів громадянського суспільств, проведено понад 150 інформаційних кампаній. </w:t>
      </w:r>
      <w:proofErr w:type="spellStart"/>
      <w:r>
        <w:rPr>
          <w:rFonts w:ascii="Times New Roman" w:eastAsia="Times New Roman" w:hAnsi="Times New Roman" w:cs="Times New Roman"/>
          <w:sz w:val="28"/>
        </w:rPr>
        <w:t>Наймасштабнішими</w:t>
      </w:r>
      <w:proofErr w:type="spellEnd"/>
      <w:r>
        <w:rPr>
          <w:rFonts w:ascii="Times New Roman" w:eastAsia="Times New Roman" w:hAnsi="Times New Roman" w:cs="Times New Roman"/>
          <w:sz w:val="28"/>
        </w:rPr>
        <w:t xml:space="preserve"> інформаційними кампаніями з роз'яснення урядових ініціатив і процесу реалізації реформ були інформаційні кампанії, пов'язані</w:t>
      </w:r>
      <w:r>
        <w:rPr>
          <w:rFonts w:ascii="Arial" w:eastAsia="Arial" w:hAnsi="Arial" w:cs="Arial"/>
          <w:sz w:val="27"/>
          <w:shd w:val="clear" w:color="auto" w:fill="FFFFFF"/>
        </w:rPr>
        <w:t> </w:t>
      </w:r>
      <w:r>
        <w:rPr>
          <w:rFonts w:ascii="Times New Roman" w:eastAsia="Times New Roman" w:hAnsi="Times New Roman" w:cs="Times New Roman"/>
          <w:sz w:val="28"/>
        </w:rPr>
        <w:t xml:space="preserve">з реалізацією урядової програми «Доступні ліки», державної програми «Патронат над дитиною»; щодо підписання декларації з лікарем «Обери свого лікаря»; щодо реформи системи інтернатів в Україні; щодо промоції здорового способу життя, яка була спрямована на запобігання шкідливому вживанню алкоголю населенням; щодо небезпеки </w:t>
      </w:r>
      <w:proofErr w:type="spellStart"/>
      <w:r>
        <w:rPr>
          <w:rFonts w:ascii="Times New Roman" w:eastAsia="Times New Roman" w:hAnsi="Times New Roman" w:cs="Times New Roman"/>
          <w:sz w:val="28"/>
        </w:rPr>
        <w:t>тютюнопа</w:t>
      </w:r>
      <w:r w:rsidR="00F40847">
        <w:rPr>
          <w:rFonts w:ascii="Times New Roman" w:eastAsia="Times New Roman" w:hAnsi="Times New Roman" w:cs="Times New Roman"/>
          <w:sz w:val="28"/>
        </w:rPr>
        <w:t>ління</w:t>
      </w:r>
      <w:proofErr w:type="spellEnd"/>
      <w:r w:rsidR="00F40847">
        <w:rPr>
          <w:rFonts w:ascii="Times New Roman" w:eastAsia="Times New Roman" w:hAnsi="Times New Roman" w:cs="Times New Roman"/>
          <w:sz w:val="28"/>
        </w:rPr>
        <w:t xml:space="preserve"> та впливу тютюнового диму;</w:t>
      </w:r>
      <w:r>
        <w:rPr>
          <w:rFonts w:ascii="Times New Roman" w:eastAsia="Times New Roman" w:hAnsi="Times New Roman" w:cs="Times New Roman"/>
          <w:sz w:val="28"/>
        </w:rPr>
        <w:t xml:space="preserve"> промоцію безпечного відпочинку на водоймах Львівщини; щодо необхідності проведення профілактичних щеплень; щодо вакцинації як єдиного захисту від кору; щодо протидії поширенню </w:t>
      </w:r>
      <w:proofErr w:type="spellStart"/>
      <w:r>
        <w:rPr>
          <w:rFonts w:ascii="Times New Roman" w:eastAsia="Times New Roman" w:hAnsi="Times New Roman" w:cs="Times New Roman"/>
          <w:sz w:val="28"/>
        </w:rPr>
        <w:t>коронавірусної</w:t>
      </w:r>
      <w:proofErr w:type="spellEnd"/>
      <w:r>
        <w:rPr>
          <w:rFonts w:ascii="Times New Roman" w:eastAsia="Times New Roman" w:hAnsi="Times New Roman" w:cs="Times New Roman"/>
          <w:sz w:val="28"/>
        </w:rPr>
        <w:t xml:space="preserve"> інфекції COVID-19; щодо реалізації соціальних ініціатив: промоція безпеки на автошляхах області «Дорога не пробачає», «Не літай швидше свого ангела-охоронця»; щодо запобігання та привернення уваги жителів області до проблеми випалювання сухої рослинності та її залишків «Не підпалюй! Не вбивай життя!», «Не пали!»; промоція української мови, створення єдиного культурного простору України; кампанії, спрямовані на промоцію й легалізацію трудових відносин; щодо боротьби з корупцією; щодо працевлаштування в Україні «Живи і працюй в Україні»; промоцію заходів з охорони ранньоквітучих і зникаючих рослин, а також рослин, занесених до Червоної книги України; щодо промоції і популяризації військової служби в ЗСУ, в Національній гвардії України, щодо національно-патріотичного виховання, вшанування пам’яті загиблих військових у зоні АТО (ООС); щодо підтримки військовополонених моряків; щодо відзначення подвигу військовослужбовців, які воювали в зоні АТО (ООС); щодо промоції відносини між Україною та НАТО на сучасному етапі та популяризацію пріоритетів інтеграції України у євроатлантичний </w:t>
      </w:r>
      <w:proofErr w:type="spellStart"/>
      <w:r>
        <w:rPr>
          <w:rFonts w:ascii="Times New Roman" w:eastAsia="Times New Roman" w:hAnsi="Times New Roman" w:cs="Times New Roman"/>
          <w:sz w:val="28"/>
        </w:rPr>
        <w:t>безпековий</w:t>
      </w:r>
      <w:proofErr w:type="spellEnd"/>
      <w:r>
        <w:rPr>
          <w:rFonts w:ascii="Times New Roman" w:eastAsia="Times New Roman" w:hAnsi="Times New Roman" w:cs="Times New Roman"/>
          <w:sz w:val="28"/>
        </w:rPr>
        <w:t xml:space="preserve"> простір; щодо відзначення державних і регіональних заходів (відзначення 150-річчя із дня народження Климентія Шептицького, промоція відзначення Дня Незалежності України, Дня Конституції України, Свята Героїв, Дня захисника України, вшанування пам’яті митрополита Української Греко-Католицької Церкви </w:t>
      </w:r>
      <w:proofErr w:type="spellStart"/>
      <w:r>
        <w:rPr>
          <w:rFonts w:ascii="Times New Roman" w:eastAsia="Times New Roman" w:hAnsi="Times New Roman" w:cs="Times New Roman"/>
          <w:sz w:val="28"/>
        </w:rPr>
        <w:t>Андрея</w:t>
      </w:r>
      <w:proofErr w:type="spellEnd"/>
      <w:r>
        <w:rPr>
          <w:rFonts w:ascii="Times New Roman" w:eastAsia="Times New Roman" w:hAnsi="Times New Roman" w:cs="Times New Roman"/>
          <w:sz w:val="28"/>
        </w:rPr>
        <w:t xml:space="preserve"> Шептицького, відзначення 30-ліття виходу УГКЦ з підпілля, відзначення 100-річчя </w:t>
      </w:r>
      <w:proofErr w:type="spellStart"/>
      <w:r>
        <w:rPr>
          <w:rFonts w:ascii="Times New Roman" w:eastAsia="Times New Roman" w:hAnsi="Times New Roman" w:cs="Times New Roman"/>
          <w:sz w:val="28"/>
        </w:rPr>
        <w:t>Чортківської</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офензиви</w:t>
      </w:r>
      <w:proofErr w:type="spellEnd"/>
      <w:r>
        <w:rPr>
          <w:rFonts w:ascii="Times New Roman" w:eastAsia="Times New Roman" w:hAnsi="Times New Roman" w:cs="Times New Roman"/>
          <w:sz w:val="28"/>
        </w:rPr>
        <w:t>) та інші.</w:t>
      </w:r>
    </w:p>
    <w:p w:rsidR="00FB4059" w:rsidRDefault="00421136">
      <w:pPr>
        <w:tabs>
          <w:tab w:val="left" w:pos="426"/>
        </w:tabs>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 метою підтримки ініціатив інститутів громадянського суспільства на Львівщині протягом 2018 – 2020 років проведено конкурси проєктів. За вказаний період реалізовано більше 100 проєктів інститутів громадянського суспільства. Варто зазначити, що реалізація заходів сприяє соціально-економічному розвитку та культурно-просвітницькій діяльності Львівщини, а також підвищенню інституційного розвитку інститутів громадянського суспільства.</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налагодження ефективної взаємодії інститутів громадянського суспільства з органами виконавчої влади та місцевого самоврядування проведено три Форуми організацій громадянського суспільства «Партнерство та розвиток». Під час таких заходів обговорювали взаємодію органів влади та громадськості в умовах об’єднання громад, ділилися міжнародним досвідом співпраці із громадськими організаціями, залучення їх до розвитку громад та існуючими механізмами співпраці ОГС з органами влади, а також розповідали про </w:t>
      </w:r>
      <w:proofErr w:type="spellStart"/>
      <w:r>
        <w:rPr>
          <w:rFonts w:ascii="Times New Roman" w:eastAsia="Times New Roman" w:hAnsi="Times New Roman" w:cs="Times New Roman"/>
          <w:sz w:val="28"/>
        </w:rPr>
        <w:t>діджитал-інструменти</w:t>
      </w:r>
      <w:proofErr w:type="spellEnd"/>
      <w:r>
        <w:rPr>
          <w:rFonts w:ascii="Times New Roman" w:eastAsia="Times New Roman" w:hAnsi="Times New Roman" w:cs="Times New Roman"/>
          <w:sz w:val="28"/>
        </w:rPr>
        <w:t xml:space="preserve"> для роботи в команді громадських організацій, проводились майстер-класи для представників інститутів громадянського суспільства з розвитку особистісних комунікаційних навичок.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Однією з найбільш розповсюджених форм взаємодії влади та громадськості є створення консультативно-дорадчих органів, зокрема упродовж 2017 – 2021 років діяли два склади Громадської ради при Львівській облдержадміністрації. У 2017 – 2019 роках – був 191 член громадської ради та 22 профільні комісії, з 2019 року і дотепер 279 членів громадської ради, при якій 30 профільних комісій. Каденція ради закінчується в травні 2021 року. У 2018 році проведено Всеукраїнський форум громадських рад, у якому взяло участь близько 100 учасників, представників громадських рад при облдержадміністраціях України. З метою налагодження належної комунікації між новоствореними громадськими радами у 2019 році проведено «Форум Громадських рад Львівщини», у якому взяло участь близько 80 учасників усіх районів Львівської області. Водночас, для налагодження ефективного діалогу, за участі голови облдержадміністрації відбулася зустріч голів громадських рад при районних державних адміністраціях та міськвиконкомах міських рад міст обласного значення. Зокрема, було підписано 3 Меморандуми про співробітництво та партнерство між громадськими радами.</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Окрім цього, департаментом проводились заходи, спрямовані на сприяння розвитку громадянського суспільства, зокрема для інституційного розвитку організацій громадянського суспільств. Проведено близько 100 тренінгів для громадськості, серед яких: «Оратор у кожному з нас», «</w:t>
      </w:r>
      <w:proofErr w:type="spellStart"/>
      <w:r>
        <w:rPr>
          <w:rFonts w:ascii="Times New Roman" w:eastAsia="Times New Roman" w:hAnsi="Times New Roman" w:cs="Times New Roman"/>
          <w:sz w:val="28"/>
          <w:shd w:val="clear" w:color="auto" w:fill="FFFFFF"/>
        </w:rPr>
        <w:t>Тренінговий</w:t>
      </w:r>
      <w:proofErr w:type="spellEnd"/>
      <w:r>
        <w:rPr>
          <w:rFonts w:ascii="Times New Roman" w:eastAsia="Times New Roman" w:hAnsi="Times New Roman" w:cs="Times New Roman"/>
          <w:sz w:val="28"/>
          <w:shd w:val="clear" w:color="auto" w:fill="FFFFFF"/>
        </w:rPr>
        <w:t xml:space="preserve"> день «#EXPRESS_DAY_training», «Взаємодія успіху», «Соціальне підприємство на базі благодійної організації», «Самопрезентація_Діловий етикет», «Не бійтесь публічних виступів! Як не хвилюватися і підготувати вдалу промову», «Дизайн мислення в </w:t>
      </w:r>
      <w:proofErr w:type="spellStart"/>
      <w:r>
        <w:rPr>
          <w:rFonts w:ascii="Times New Roman" w:eastAsia="Times New Roman" w:hAnsi="Times New Roman" w:cs="Times New Roman"/>
          <w:sz w:val="28"/>
          <w:shd w:val="clear" w:color="auto" w:fill="FFFFFF"/>
        </w:rPr>
        <w:t>проєктах</w:t>
      </w:r>
      <w:proofErr w:type="spellEnd"/>
      <w:r>
        <w:rPr>
          <w:rFonts w:ascii="Times New Roman" w:eastAsia="Times New Roman" w:hAnsi="Times New Roman" w:cs="Times New Roman"/>
          <w:sz w:val="28"/>
          <w:shd w:val="clear" w:color="auto" w:fill="FFFFFF"/>
        </w:rPr>
        <w:t>».</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lastRenderedPageBreak/>
        <w:t xml:space="preserve">З метою залучення представників інститутів громадянського суспільства до обговорення та внесення пропозицій до пріоритетів діяльності Уряду, проєктів </w:t>
      </w:r>
      <w:proofErr w:type="spellStart"/>
      <w:r>
        <w:rPr>
          <w:rFonts w:ascii="Times New Roman" w:eastAsia="Times New Roman" w:hAnsi="Times New Roman" w:cs="Times New Roman"/>
          <w:sz w:val="28"/>
          <w:shd w:val="clear" w:color="auto" w:fill="FFFFFF"/>
        </w:rPr>
        <w:t>нормативно-прававових</w:t>
      </w:r>
      <w:proofErr w:type="spellEnd"/>
      <w:r>
        <w:rPr>
          <w:rFonts w:ascii="Times New Roman" w:eastAsia="Times New Roman" w:hAnsi="Times New Roman" w:cs="Times New Roman"/>
          <w:sz w:val="28"/>
          <w:shd w:val="clear" w:color="auto" w:fill="FFFFFF"/>
        </w:rPr>
        <w:t xml:space="preserve"> актів відбулося близько 25 </w:t>
      </w:r>
      <w:proofErr w:type="spellStart"/>
      <w:r>
        <w:rPr>
          <w:rFonts w:ascii="Times New Roman" w:eastAsia="Times New Roman" w:hAnsi="Times New Roman" w:cs="Times New Roman"/>
          <w:sz w:val="28"/>
          <w:shd w:val="clear" w:color="auto" w:fill="FFFFFF"/>
        </w:rPr>
        <w:t>відеоконференцій</w:t>
      </w:r>
      <w:proofErr w:type="spellEnd"/>
      <w:r>
        <w:rPr>
          <w:rFonts w:ascii="Times New Roman" w:eastAsia="Times New Roman" w:hAnsi="Times New Roman" w:cs="Times New Roman"/>
          <w:sz w:val="28"/>
          <w:shd w:val="clear" w:color="auto" w:fill="FFFFFF"/>
        </w:rPr>
        <w:t xml:space="preserve"> із представниками Кабінету Міністрів України та експертним середовищем. Під час заходів обговорювали: удосконалення механізму надання соціальних і реабілітаційних послуг та </w:t>
      </w:r>
      <w:proofErr w:type="spellStart"/>
      <w:r>
        <w:rPr>
          <w:rFonts w:ascii="Times New Roman" w:eastAsia="Times New Roman" w:hAnsi="Times New Roman" w:cs="Times New Roman"/>
          <w:sz w:val="28"/>
          <w:shd w:val="clear" w:color="auto" w:fill="FFFFFF"/>
        </w:rPr>
        <w:t>проєкти</w:t>
      </w:r>
      <w:proofErr w:type="spellEnd"/>
      <w:r>
        <w:rPr>
          <w:rFonts w:ascii="Times New Roman" w:eastAsia="Times New Roman" w:hAnsi="Times New Roman" w:cs="Times New Roman"/>
          <w:sz w:val="28"/>
          <w:shd w:val="clear" w:color="auto" w:fill="FFFFFF"/>
        </w:rPr>
        <w:t xml:space="preserve"> Закону України «Про енергетичну безпеку», «Про залізничний транспорт України».</w:t>
      </w:r>
    </w:p>
    <w:p w:rsidR="00FB4059" w:rsidRDefault="00421136">
      <w:pPr>
        <w:tabs>
          <w:tab w:val="left" w:pos="567"/>
        </w:tabs>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Щороку проводиться вивчення громадської думки із суспільно важливих питань, а саме: вивчення електоральних настроїв населення області, а також настроїв громадськості щодо різних аспектів соціально-економічного життя Львівщини. Дослідження проводив ТзОВ «Український центр вивчення громадської думки «СОЦІНФОРМ» на тему: «Сприяння становленню та розвитку мережі інститутів громадянського суспільства в багатоманітності їх форм».</w:t>
      </w:r>
    </w:p>
    <w:p w:rsidR="00FB4059" w:rsidRDefault="00421136">
      <w:pPr>
        <w:tabs>
          <w:tab w:val="left" w:pos="567"/>
        </w:tabs>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Стосовно запровадження нових заходів з метою сприяння розвитку громадянського суспільства варто відзначити проведення «Школи комунікатора» для організацій громадянського суспільства, яка сприятиме налагодженню комунікації, підвищення рівня взаємодовіри та обміну досвідом між організаціями громадянського суспільства, органами влади.</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Також для вивчення міжнародного досвіду співпраці з інститутами громадянського суспільства відбудуться закордонні поїздки з метою впровадження нових та вдосконалення існуючих механізмів взаємодії органів влади та інститутів громадянського суспільства.</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У програмі передбачено створення інформаційних продуктів з метою популяризації громадської участі. Розроблення та поширення таких матеріалів сприятиме залученню громадян до участі в впровадженні суспільно значущих проєктів.</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Відповідно, розпочаті позитивні зміни налагодження взаємодії влади з інститутами громадянського суспільства на Львівщині потребують подальшого розвитку.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Розроблення нової Програми зумовлене змінами основних тенденцій розвитку громадянського та інформаційного суспільства, зростання його ролі в різноманітних сферах. Ця Програма дозволить стати стимулом для громадських організацій у налагодженні ефективної взаємодії з органами влади, закріпить належні умови їхньої взаємодовіри та сприятиме розвитку громадської активності. Програма розширить сферу відповідальності як і органів влади, так і інститутів громадянського суспільства, підсилить результативність цієї співпраці.</w:t>
      </w:r>
    </w:p>
    <w:p w:rsidR="00FB4059" w:rsidRDefault="00FB4059">
      <w:pPr>
        <w:tabs>
          <w:tab w:val="left" w:pos="1276"/>
        </w:tabs>
        <w:suppressAutoHyphens/>
        <w:spacing w:after="0" w:line="240" w:lineRule="auto"/>
        <w:ind w:firstLine="567"/>
        <w:jc w:val="both"/>
        <w:rPr>
          <w:rFonts w:ascii="Times New Roman" w:eastAsia="Times New Roman" w:hAnsi="Times New Roman" w:cs="Times New Roman"/>
          <w:b/>
          <w:sz w:val="28"/>
        </w:rPr>
      </w:pPr>
    </w:p>
    <w:p w:rsidR="00FB4059" w:rsidRDefault="00421136">
      <w:pPr>
        <w:tabs>
          <w:tab w:val="left" w:pos="1276"/>
        </w:tabs>
        <w:suppressAutoHyphens/>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sz w:val="28"/>
        </w:rPr>
        <w:t>3.</w:t>
      </w:r>
      <w:r>
        <w:rPr>
          <w:rFonts w:ascii="Times New Roman" w:eastAsia="Times New Roman" w:hAnsi="Times New Roman" w:cs="Times New Roman"/>
          <w:b/>
          <w:sz w:val="28"/>
        </w:rPr>
        <w:tab/>
        <w:t>Мета Програми</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Головною метою Програми є покращення стану інформування населення області про основні напрями реалізації та стан впровадження реформ в Україні, зміцнення інформаційної безпеки Львівщини, забезпечення висвітлення засобами масової інформації області, </w:t>
      </w:r>
      <w:proofErr w:type="spellStart"/>
      <w:r>
        <w:rPr>
          <w:rFonts w:ascii="Times New Roman" w:eastAsia="Times New Roman" w:hAnsi="Times New Roman" w:cs="Times New Roman"/>
          <w:sz w:val="28"/>
        </w:rPr>
        <w:t>теле-</w:t>
      </w:r>
      <w:proofErr w:type="spellEnd"/>
      <w:r>
        <w:rPr>
          <w:rFonts w:ascii="Times New Roman" w:eastAsia="Times New Roman" w:hAnsi="Times New Roman" w:cs="Times New Roman"/>
          <w:sz w:val="28"/>
        </w:rPr>
        <w:t xml:space="preserve">, </w:t>
      </w:r>
      <w:r>
        <w:rPr>
          <w:rFonts w:ascii="Times New Roman" w:eastAsia="Times New Roman" w:hAnsi="Times New Roman" w:cs="Times New Roman"/>
          <w:sz w:val="28"/>
        </w:rPr>
        <w:lastRenderedPageBreak/>
        <w:t xml:space="preserve">радіоорганізаціями та </w:t>
      </w:r>
      <w:proofErr w:type="spellStart"/>
      <w:r>
        <w:rPr>
          <w:rFonts w:ascii="Times New Roman" w:eastAsia="Times New Roman" w:hAnsi="Times New Roman" w:cs="Times New Roman"/>
          <w:sz w:val="28"/>
        </w:rPr>
        <w:t>Інтернет-виданнями</w:t>
      </w:r>
      <w:proofErr w:type="spellEnd"/>
      <w:r>
        <w:rPr>
          <w:rFonts w:ascii="Times New Roman" w:eastAsia="Times New Roman" w:hAnsi="Times New Roman" w:cs="Times New Roman"/>
          <w:sz w:val="28"/>
        </w:rPr>
        <w:t xml:space="preserve"> діяльності обласної державної адміністрації та обласної ради, реалізація на території області державної інформаційної політики, утвердження в медіапросторі європейських стандартів, забезпечення подальшого розвитку інформаційної інфраструктури Львівщини; розширення інформаційного простору як за рахунок збільшення можливостей доступу до каналів інформації, так і за рахунок підвищення якості інформації; розширення кола споживачів інформаційного продукту; реалізація заходів щодо соціального захисту журналістів; розширення асортименту книжкової продукції місцевих авторів області шляхом закупівлі найкращих зразків їх творчості, суспільно важливих видань; популяризація книжкової продукції та читання; стимулювання книговидавничої діяльності, підвищення престижності та визнання суспільної значущості праці журналістів, письменників; сприяння діяльності видавничо-поліграфічної галузі; забезпечення додаткових можливостей та створення сприятливих умов для розвитку громадянського суспільства, досягнення європейських стандартів забезпечення та захисту прав і свобод людини й громадянина, забезпечення громадської участі у прийнятті та реалізації владних рішень, створення можливостей для реалізації права осіб на отримання інформації, налагодження співпраці органів виконавчої влади, органів місцевого самоврядування та інститутів громадянського суспільства на партнерських засадах для задоволення потреб розвитку області з використанням різноманітних форм демократії участі.</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Стратегічними пріоритетами Програми є:</w:t>
      </w:r>
    </w:p>
    <w:p w:rsidR="00FB4059" w:rsidRDefault="00421136">
      <w:pPr>
        <w:tabs>
          <w:tab w:val="left" w:pos="0"/>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розвиток громадянського та інформаційного суспільства, підтримка свободи слова в області;</w:t>
      </w:r>
    </w:p>
    <w:p w:rsidR="00FB4059" w:rsidRDefault="00421136">
      <w:pPr>
        <w:tabs>
          <w:tab w:val="left" w:pos="993"/>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забезпечення комплексності підходів до реалізації в області державної політики сприяння розвитку інформаційного та громадянського суспільства;</w:t>
      </w:r>
    </w:p>
    <w:p w:rsidR="00FB4059" w:rsidRDefault="00421136">
      <w:pPr>
        <w:tabs>
          <w:tab w:val="left" w:pos="993"/>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сприяння встановленню максимальної відкритості, прозорості й підзвітності суспільству місцевих органів виконавчої влади та органів місцевого самоврядування;</w:t>
      </w:r>
    </w:p>
    <w:p w:rsidR="00FB4059" w:rsidRDefault="00421136">
      <w:pPr>
        <w:tabs>
          <w:tab w:val="left" w:pos="993"/>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утвердження демократії участі як основи суспільного розвитку;</w:t>
      </w:r>
    </w:p>
    <w:p w:rsidR="00FB4059" w:rsidRDefault="00421136">
      <w:pPr>
        <w:tabs>
          <w:tab w:val="left" w:pos="993"/>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залучення інститутів громадянського суспільства до формування й реалізації державної та регіональної політики;</w:t>
      </w:r>
    </w:p>
    <w:p w:rsidR="00FB4059" w:rsidRDefault="00421136">
      <w:pPr>
        <w:tabs>
          <w:tab w:val="left" w:pos="993"/>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проведення регулярних консультацій (діалогу) із громадськістю щодо найважливіших питань життя суспільства;</w:t>
      </w:r>
    </w:p>
    <w:p w:rsidR="00FB4059" w:rsidRDefault="00421136">
      <w:pPr>
        <w:tabs>
          <w:tab w:val="left" w:pos="993"/>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створення умов для розвитку громадянського суспільства та </w:t>
      </w:r>
      <w:proofErr w:type="spellStart"/>
      <w:r>
        <w:rPr>
          <w:rFonts w:ascii="Times New Roman" w:eastAsia="Times New Roman" w:hAnsi="Times New Roman" w:cs="Times New Roman"/>
          <w:sz w:val="28"/>
          <w:shd w:val="clear" w:color="auto" w:fill="FFFFFF"/>
        </w:rPr>
        <w:t>міжсекторальної</w:t>
      </w:r>
      <w:proofErr w:type="spellEnd"/>
      <w:r>
        <w:rPr>
          <w:rFonts w:ascii="Times New Roman" w:eastAsia="Times New Roman" w:hAnsi="Times New Roman" w:cs="Times New Roman"/>
          <w:sz w:val="28"/>
          <w:shd w:val="clear" w:color="auto" w:fill="FFFFFF"/>
        </w:rPr>
        <w:t xml:space="preserve"> співпраці;</w:t>
      </w:r>
    </w:p>
    <w:p w:rsidR="00FB4059" w:rsidRDefault="00421136">
      <w:pPr>
        <w:tabs>
          <w:tab w:val="left" w:pos="993"/>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запровадження громадського контролю за діяльністю органів виконавчої влади й органів місцевого самоврядування, посилення впливу інститутів громадянського суспільства на прийняття управлінських рішень та їх реалізацію;</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популяризації праці журналістів, їх фахового рівня, наближення до європейських стандартів у медійному просторі, сприяння фаховій комунікації та взаємодії у медійному середовищі області;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забезпечення та підтримка належних умов для ефективної реалізації на території області державної інформаційної політики, подальшого забезпечення відкритості у діяльності органів влади;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сприяння популяризації книжкової продукції Львівщини, підтримки творчості місцевих авторів, підвищення рівня читацької активності та популяризації читання;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забезпечення та підтримання належних умов для зміцнення і розвитку інформаційної галузі Львівщини, забезпечення задоволення інформаційних потреб населення області;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зміцнення інформаційної безпеки в області; </w:t>
      </w:r>
    </w:p>
    <w:p w:rsidR="00FB4059" w:rsidRDefault="00421136">
      <w:pPr>
        <w:tabs>
          <w:tab w:val="left" w:pos="993"/>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забезпечення висвітлення діяльності облдержадміністрації та обласної ради друкованими ЗМІ, засобами телерадіомовлення та </w:t>
      </w:r>
      <w:proofErr w:type="spellStart"/>
      <w:r>
        <w:rPr>
          <w:rFonts w:ascii="Times New Roman" w:eastAsia="Times New Roman" w:hAnsi="Times New Roman" w:cs="Times New Roman"/>
          <w:sz w:val="28"/>
          <w:shd w:val="clear" w:color="auto" w:fill="FFFFFF"/>
        </w:rPr>
        <w:t>Інтернет-виданнями</w:t>
      </w:r>
      <w:proofErr w:type="spellEnd"/>
      <w:r>
        <w:rPr>
          <w:rFonts w:ascii="Times New Roman" w:eastAsia="Times New Roman" w:hAnsi="Times New Roman" w:cs="Times New Roman"/>
          <w:sz w:val="28"/>
          <w:shd w:val="clear" w:color="auto" w:fill="FFFFFF"/>
        </w:rPr>
        <w:t>.</w:t>
      </w:r>
    </w:p>
    <w:p w:rsidR="00FB4059" w:rsidRDefault="00421136">
      <w:pPr>
        <w:tabs>
          <w:tab w:val="left" w:pos="993"/>
        </w:tab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На сьогодні прийнято низку законодавчих актів, які дозволяють говорити про розширення правового поля для взаємодії органів влади та інститутів громадянського суспільства. Водночас потенціалом результативної взаємодії на Львівщині є розроблення Програми, що сприятиме зростанню інституційних і процедурних можливостей для діяльності громадськості, створенню умов для повноцінного забезпечення і стимулювання громадянської активності, зокрема, шляхом забезпечення відкритості й прозорості діяльності органів виконавчої влади й органів місцевого самоврядування, залучення громадян та їх об’єднань до формування й реалізації політики на всіх рівнях.</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Програма передбачає реалізацію протягом 2021 – 2025 років низки комплексних та взаємоузгоджених заходів, головним об’єктом яких є інформаційно-видавнича сфера Львівської області. Заходи Програми спрямовані на інформування населення області про основні напрямки реалізації та стан впровадження реформ в Україні, зміцнення інформаційної безпеки, висвітлення діяльності обласної державної адміністрації, обласної ради, центральних органів виконавчої влади та удосконалення механізмів їх взаємодії з місцевими ЗМІ, забезпечення технічної підтримки здійснення такого інформування, поширення іншої інформації, що спрямована на досягнення суспільно корисних цілей, розвиток професійних </w:t>
      </w:r>
      <w:proofErr w:type="spellStart"/>
      <w:r>
        <w:rPr>
          <w:rFonts w:ascii="Times New Roman" w:eastAsia="Times New Roman" w:hAnsi="Times New Roman" w:cs="Times New Roman"/>
          <w:sz w:val="28"/>
        </w:rPr>
        <w:t>компетенцій</w:t>
      </w:r>
      <w:proofErr w:type="spellEnd"/>
      <w:r>
        <w:rPr>
          <w:rFonts w:ascii="Times New Roman" w:eastAsia="Times New Roman" w:hAnsi="Times New Roman" w:cs="Times New Roman"/>
          <w:sz w:val="28"/>
        </w:rPr>
        <w:t xml:space="preserve"> представників місцевих ЗМІ, популяризацію книжкових видань та читання, стимулювання книговидавничої діяльності, покриття витрат на поліграфічні послуги суспільно значущих періодичних друкованих видань та інше. </w:t>
      </w:r>
    </w:p>
    <w:p w:rsidR="00FB4059" w:rsidRDefault="00FB4059">
      <w:pPr>
        <w:suppressAutoHyphens/>
        <w:spacing w:after="0" w:line="240" w:lineRule="auto"/>
        <w:ind w:firstLine="567"/>
        <w:jc w:val="both"/>
        <w:rPr>
          <w:rFonts w:ascii="Times New Roman" w:eastAsia="Times New Roman" w:hAnsi="Times New Roman" w:cs="Times New Roman"/>
          <w:sz w:val="28"/>
        </w:rPr>
      </w:pPr>
    </w:p>
    <w:p w:rsidR="00FB4059" w:rsidRDefault="00421136">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b/>
          <w:sz w:val="28"/>
        </w:rPr>
        <w:t xml:space="preserve">4. Основні завдання Програми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Основними завданнями Програми є: забезпечення реалізації на території області державної інформаційної політики, зміцнення інформаційної безпеки в області, впровадження європейських стандартів у інформаційному середовищі, розвиток інформаційного простору, підтримка належних умов для забезпечення інформаційних потреб населення, підтримка творчості місцевих авторів, підвищення суспільного запиту на книжкову продукцію, популяризація професії журналіста в області, сприяння утвердженню в </w:t>
      </w:r>
      <w:r>
        <w:rPr>
          <w:rFonts w:ascii="Times New Roman" w:eastAsia="Times New Roman" w:hAnsi="Times New Roman" w:cs="Times New Roman"/>
          <w:sz w:val="28"/>
        </w:rPr>
        <w:lastRenderedPageBreak/>
        <w:t>області громадянського суспільства як гарантії демократичного розвитку держави, запровадження громадського контролю за діяльністю органів державної влади та органів місцевого самоврядування, забезпечення незалежної діяльності інститутів громадянського суспільства, створення умов для забезпечення широкого представництва інтересів громадян в органах державної влади та органах місцевого самоврядування, проведення регулярних консультацій із громадськістю з важливих питань життя суспільства й держави.</w:t>
      </w:r>
    </w:p>
    <w:p w:rsidR="00FB4059" w:rsidRDefault="00FB4059">
      <w:pPr>
        <w:suppressAutoHyphens/>
        <w:spacing w:after="0" w:line="240" w:lineRule="auto"/>
        <w:ind w:firstLine="567"/>
        <w:jc w:val="both"/>
        <w:rPr>
          <w:rFonts w:ascii="Times New Roman" w:eastAsia="Times New Roman" w:hAnsi="Times New Roman" w:cs="Times New Roman"/>
          <w:sz w:val="28"/>
          <w:shd w:val="clear" w:color="auto" w:fill="FFFFFF"/>
        </w:rPr>
      </w:pPr>
    </w:p>
    <w:p w:rsidR="00FB4059" w:rsidRDefault="00421136">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b/>
          <w:sz w:val="28"/>
        </w:rPr>
        <w:t xml:space="preserve">5. Основні заходи Програми </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Основні заходи реалізації Програми наведено в додатку 2.</w:t>
      </w:r>
    </w:p>
    <w:p w:rsidR="00FB4059" w:rsidRDefault="00FB4059">
      <w:pPr>
        <w:spacing w:after="0" w:line="240" w:lineRule="auto"/>
        <w:ind w:firstLine="567"/>
        <w:jc w:val="both"/>
        <w:rPr>
          <w:rFonts w:ascii="Times New Roman" w:eastAsia="Times New Roman" w:hAnsi="Times New Roman" w:cs="Times New Roman"/>
          <w:sz w:val="28"/>
        </w:rPr>
      </w:pPr>
    </w:p>
    <w:p w:rsidR="00FB4059" w:rsidRDefault="00421136">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b/>
          <w:sz w:val="28"/>
        </w:rPr>
        <w:t xml:space="preserve">6. Очікувані результати виконання Програми </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Реалізація Програми дозволить:</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всебічно висвітлювати діяльність місцевих органів виконавчої влади, зокрема Львівської обласної державної адміністрації, органів місцевого самоврядування, зокрема Львівської обласної ради, а також громадсько-політичне, економічне, культурне життя області й держави, мати оперативну та неупереджену інформацію про суспільно-політичне, соціально-економічне й культурне життя області;</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забезпечити системність інформаційної політики на території області, що сприятиме розумінню суспільством основних напрямів реалізації, стану та перспектив впровадження реформ в Україні; її результатом стане більш ефективне інформування жителів області про роботу обласної державної адміністрації та обласної ради, удосконалення механізмів інформаційної діяльності місцевих органів влади;</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зміцнити інформаційну безпеку на території області, підвищенню компетенції працівників ЗМІ, медійних організацій, органів влади та місцевого самоврядування, представників неурядових організацій у сфері протидії та запобігання загрозам в інформаційній сфері; зміцненню їхньої спроможності до опору інформаційним загрозам; розширенню можливостей жителів області для свідомого </w:t>
      </w:r>
      <w:proofErr w:type="spellStart"/>
      <w:r>
        <w:rPr>
          <w:rFonts w:ascii="Times New Roman" w:eastAsia="Times New Roman" w:hAnsi="Times New Roman" w:cs="Times New Roman"/>
          <w:sz w:val="28"/>
        </w:rPr>
        <w:t>медіаспоживання</w:t>
      </w:r>
      <w:proofErr w:type="spellEnd"/>
      <w:r>
        <w:rPr>
          <w:rFonts w:ascii="Times New Roman" w:eastAsia="Times New Roman" w:hAnsi="Times New Roman" w:cs="Times New Roman"/>
          <w:sz w:val="28"/>
        </w:rPr>
        <w:t xml:space="preserve"> та критичної оцінки інформації;</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підвищити рівень професійних </w:t>
      </w:r>
      <w:proofErr w:type="spellStart"/>
      <w:r>
        <w:rPr>
          <w:rFonts w:ascii="Times New Roman" w:eastAsia="Times New Roman" w:hAnsi="Times New Roman" w:cs="Times New Roman"/>
          <w:sz w:val="28"/>
        </w:rPr>
        <w:t>компетенцій</w:t>
      </w:r>
      <w:proofErr w:type="spellEnd"/>
      <w:r>
        <w:rPr>
          <w:rFonts w:ascii="Times New Roman" w:eastAsia="Times New Roman" w:hAnsi="Times New Roman" w:cs="Times New Roman"/>
          <w:sz w:val="28"/>
        </w:rPr>
        <w:t xml:space="preserve"> представників ЗМІ, поглиблення їхніх знань щодо окремих питань, тематик професійної діяльності, стимулюватиме комунікацію та взаємодію в медійному середовищі, забезпечить знайомство представників молоді з базовими журналістськими </w:t>
      </w:r>
      <w:proofErr w:type="spellStart"/>
      <w:r>
        <w:rPr>
          <w:rFonts w:ascii="Times New Roman" w:eastAsia="Times New Roman" w:hAnsi="Times New Roman" w:cs="Times New Roman"/>
          <w:sz w:val="28"/>
        </w:rPr>
        <w:t>компетенціями</w:t>
      </w:r>
      <w:proofErr w:type="spellEnd"/>
      <w:r>
        <w:rPr>
          <w:rFonts w:ascii="Times New Roman" w:eastAsia="Times New Roman" w:hAnsi="Times New Roman" w:cs="Times New Roman"/>
          <w:sz w:val="28"/>
        </w:rPr>
        <w:t>;</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збільшити наклад випущених в області примірників книг вітчизняних україномовних авторів;</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забезпечити конституційне право громадян на доступ до публічної інформації;</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забезпечити налагодження співпраці місцевих органів державної влади та органів місцевого самоврядування з інститутами громадянського суспільства;</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підвищити рівень компетентності, інституційної спроможності, відповідальності як інститутів громадянського суспільства, так і органів влади;</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зміцнити інститути громадянського суспільства області шляхом надання інформаційної, фінансової підтримки громадянському суспільству, проведення спільних заходів тощо; </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створити умови для участі інститутів громадянського суспільства й громадськості у формуванні й реалізації державної та регіональної політики за рахунок активного поширення інформації, врахування результатів участі громадськості в процесі прийняття рішень, доступу до інформації про участь громадськості в процесі прийняття рішень та результати такої участі, надання правових обґрунтувань неврахування думки громадськості при прийнятті рішення органом державної влади тощо;</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підвищити якість рішень місцевих органів виконавчої влади та органів місцевого самоврядування шляхом врахування законних інтересів громадськості;</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створити систему інформаційної підтримки процесу розвитку громадянського суспільства, консультацій із громадськістю, сприяння проведенню громадської експертизи, доступу до публічної інформації, обміну інформацією тощо;</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підвищити ефективність використання бюджетних ресурсів, спрямованих на розвиток громадянського суспільства, що призведе до позитивного впливу та залучення зовнішніх інвестицій на вирішення відповідних проблем;</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підвищити рівень довіри мешканців області до місцевих органів виконавчої влади й органів місцевого самоврядування;</w:t>
      </w:r>
    </w:p>
    <w:p w:rsidR="00FB4059" w:rsidRDefault="0042113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підвищити позитивний імідж області в Україні та за її межами шляхом залучення громадян до управління державними справами й прийняття рішень, впровадження важливих проєктів і громадських ініціатив, отримання позитивних результатів моніторингу діяльності місцевих органів виконавчої влади тощо.</w:t>
      </w:r>
    </w:p>
    <w:p w:rsidR="00FB4059" w:rsidRDefault="00FB4059">
      <w:pPr>
        <w:suppressAutoHyphens/>
        <w:spacing w:after="0" w:line="240" w:lineRule="auto"/>
        <w:ind w:firstLine="567"/>
        <w:jc w:val="both"/>
        <w:rPr>
          <w:rFonts w:ascii="Times New Roman" w:eastAsia="Times New Roman" w:hAnsi="Times New Roman" w:cs="Times New Roman"/>
          <w:shd w:val="clear" w:color="auto" w:fill="FFFFFF"/>
        </w:rPr>
      </w:pPr>
    </w:p>
    <w:p w:rsidR="00FB4059" w:rsidRDefault="00421136">
      <w:pPr>
        <w:tabs>
          <w:tab w:val="left" w:pos="1276"/>
        </w:tabs>
        <w:suppressAutoHyphens/>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sz w:val="28"/>
        </w:rPr>
        <w:t>7.</w:t>
      </w:r>
      <w:r>
        <w:rPr>
          <w:rFonts w:ascii="Times New Roman" w:eastAsia="Times New Roman" w:hAnsi="Times New Roman" w:cs="Times New Roman"/>
          <w:b/>
          <w:sz w:val="28"/>
        </w:rPr>
        <w:tab/>
        <w:t>Механізми реалізації Програми</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Програма реалізується департаментом внутрішньої та інформаційної політики Львівської обласної державної адміністрації за участі постійної комісії Львівської обласної ради з питань </w:t>
      </w:r>
      <w:r>
        <w:rPr>
          <w:rFonts w:ascii="Times New Roman" w:eastAsia="Times New Roman" w:hAnsi="Times New Roman" w:cs="Times New Roman"/>
          <w:sz w:val="28"/>
          <w:shd w:val="clear" w:color="auto" w:fill="FFFFFF"/>
        </w:rPr>
        <w:t>культури, інформаційної політики та промоції</w:t>
      </w:r>
      <w:r>
        <w:rPr>
          <w:rFonts w:ascii="Times New Roman" w:eastAsia="Times New Roman" w:hAnsi="Times New Roman" w:cs="Times New Roman"/>
          <w:sz w:val="28"/>
        </w:rPr>
        <w:t>.</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Фінансування заходів Програми передбачається за кошти обласного бюджету на 2021 – 2025 роки.</w:t>
      </w:r>
    </w:p>
    <w:p w:rsidR="00FB4059" w:rsidRDefault="00421136">
      <w:pPr>
        <w:suppressAutoHyphens/>
        <w:spacing w:after="0" w:line="240" w:lineRule="auto"/>
        <w:ind w:firstLine="580"/>
        <w:jc w:val="both"/>
        <w:rPr>
          <w:rFonts w:ascii="Times New Roman" w:eastAsia="Times New Roman" w:hAnsi="Times New Roman" w:cs="Times New Roman"/>
          <w:sz w:val="28"/>
        </w:rPr>
      </w:pPr>
      <w:r>
        <w:rPr>
          <w:rFonts w:ascii="Times New Roman" w:eastAsia="Times New Roman" w:hAnsi="Times New Roman" w:cs="Times New Roman"/>
          <w:sz w:val="28"/>
        </w:rPr>
        <w:t>Напрями (завдання) використання бюджетних коштів та зміни до них з визначеним обсягом фінансування щорічно затверджуються рішенням ради, що приймається на пленарних засіданнях сесії обласної ради.</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Зміни до завдань і заходів Програми погоджуються постійними комісіями з питань культури, інформаційної політики та промоції і з питань бюджету та соціального-економічного розвитку Львівської обласної ради з подальшим їх затвердженням сесією обласної ради.</w:t>
      </w:r>
    </w:p>
    <w:p w:rsidR="00FB4059" w:rsidRDefault="00421136">
      <w:pPr>
        <w:suppressAutoHyphen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Щорічно Програма доповнюється «Переліком завдань, заходів та показників Регіональної програми сприяння розвитку інформаційного простору та громадянського суспільства у Львівській області на 2021 – 2025 роки» на відповідний рік з конкретними обсягами фінансування, у межах визначених бюджетних призначень, який затверджується сесією обласної ради.</w:t>
      </w:r>
    </w:p>
    <w:p w:rsidR="00FB4059" w:rsidRDefault="00FB4059">
      <w:pPr>
        <w:suppressAutoHyphens/>
        <w:spacing w:after="0" w:line="240" w:lineRule="auto"/>
        <w:ind w:firstLine="567"/>
        <w:jc w:val="both"/>
        <w:rPr>
          <w:rFonts w:ascii="Times New Roman" w:eastAsia="Times New Roman" w:hAnsi="Times New Roman" w:cs="Times New Roman"/>
          <w:shd w:val="clear" w:color="auto" w:fill="FFFFFF"/>
        </w:rPr>
      </w:pPr>
    </w:p>
    <w:p w:rsidR="00FB4059" w:rsidRDefault="00421136">
      <w:pPr>
        <w:tabs>
          <w:tab w:val="left" w:pos="1276"/>
        </w:tabs>
        <w:suppressAutoHyphens/>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sz w:val="28"/>
        </w:rPr>
        <w:t>8.</w:t>
      </w:r>
      <w:r>
        <w:rPr>
          <w:rFonts w:ascii="Times New Roman" w:eastAsia="Times New Roman" w:hAnsi="Times New Roman" w:cs="Times New Roman"/>
          <w:b/>
          <w:sz w:val="28"/>
        </w:rPr>
        <w:tab/>
        <w:t>Ресурсне забезпечення реалізації Програми</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Плановий обсяг фінансового ресурсу для виконання завдань і заходів Програми визначається під час формування, розгляду та затвердження обласного бюджету на відповідний бюджетний рік.</w:t>
      </w:r>
    </w:p>
    <w:p w:rsidR="00FB4059" w:rsidRDefault="00FB4059">
      <w:pPr>
        <w:tabs>
          <w:tab w:val="left" w:pos="1276"/>
        </w:tabs>
        <w:suppressAutoHyphens/>
        <w:spacing w:after="0" w:line="240" w:lineRule="auto"/>
        <w:ind w:left="1276" w:firstLine="567"/>
        <w:jc w:val="both"/>
        <w:rPr>
          <w:rFonts w:ascii="Times New Roman" w:eastAsia="Times New Roman" w:hAnsi="Times New Roman" w:cs="Times New Roman"/>
          <w:b/>
        </w:rPr>
      </w:pPr>
    </w:p>
    <w:p w:rsidR="00FB4059" w:rsidRDefault="00421136">
      <w:pPr>
        <w:tabs>
          <w:tab w:val="left" w:pos="1276"/>
        </w:tabs>
        <w:suppressAutoHyphens/>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sz w:val="28"/>
        </w:rPr>
        <w:t>9.</w:t>
      </w:r>
      <w:r>
        <w:rPr>
          <w:rFonts w:ascii="Times New Roman" w:eastAsia="Times New Roman" w:hAnsi="Times New Roman" w:cs="Times New Roman"/>
          <w:b/>
          <w:sz w:val="28"/>
        </w:rPr>
        <w:tab/>
        <w:t>Координація, моніторинг та контроль за ходом виконання Програми</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Загальну координацію та контроль за виконанням Програми здійснює Львівська обласна державна адміністрація та Львівська обласна рада. </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Відповідальним виконавцем заходів Програми є департамент внутрішньої та інформаційної політики Львівської обласної державної адміністрації.</w:t>
      </w:r>
    </w:p>
    <w:p w:rsidR="00FB4059" w:rsidRDefault="00421136">
      <w:pPr>
        <w:suppressAutoHyphens/>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Виконавець Програми щоквартально до 15 числа наступного місяця після звітного періоду подає до департаменту економічної політики облдержадміністрації, постійних комісій Львівської обласної ради з питань культури, інформаційної політики та промоції і з питань бюджету, соціально-економічного розвитку звіт про стан виконання заходів програми, окрім річного звіту, який подається до 25 січня, наступного за звітним роком.</w:t>
      </w:r>
    </w:p>
    <w:p w:rsidR="00FB4059" w:rsidRDefault="00FB4059">
      <w:pPr>
        <w:tabs>
          <w:tab w:val="left" w:pos="1418"/>
        </w:tabs>
        <w:suppressAutoHyphens/>
        <w:spacing w:after="0" w:line="240" w:lineRule="auto"/>
        <w:ind w:left="5103"/>
        <w:jc w:val="both"/>
        <w:rPr>
          <w:rFonts w:ascii="Times New Roman" w:eastAsia="Times New Roman" w:hAnsi="Times New Roman" w:cs="Times New Roman"/>
          <w:b/>
          <w:sz w:val="28"/>
        </w:rPr>
      </w:pPr>
    </w:p>
    <w:p w:rsidR="00C411E6" w:rsidRPr="00D26C29" w:rsidRDefault="00C411E6">
      <w:pPr>
        <w:suppressAutoHyphens/>
        <w:spacing w:after="0" w:line="240" w:lineRule="auto"/>
        <w:jc w:val="right"/>
        <w:rPr>
          <w:rFonts w:ascii="Times New Roman" w:eastAsia="Times New Roman" w:hAnsi="Times New Roman" w:cs="Times New Roman"/>
          <w:sz w:val="28"/>
        </w:rPr>
      </w:pPr>
    </w:p>
    <w:p w:rsidR="00C411E6" w:rsidRPr="00D26C29" w:rsidRDefault="00C411E6">
      <w:pPr>
        <w:suppressAutoHyphens/>
        <w:spacing w:after="0" w:line="240" w:lineRule="auto"/>
        <w:jc w:val="right"/>
        <w:rPr>
          <w:rFonts w:ascii="Times New Roman" w:eastAsia="Times New Roman" w:hAnsi="Times New Roman" w:cs="Times New Roman"/>
          <w:sz w:val="28"/>
        </w:rPr>
      </w:pPr>
    </w:p>
    <w:p w:rsidR="00C411E6" w:rsidRPr="00D26C29" w:rsidRDefault="00C411E6">
      <w:pPr>
        <w:suppressAutoHyphens/>
        <w:spacing w:after="0" w:line="240" w:lineRule="auto"/>
        <w:jc w:val="right"/>
        <w:rPr>
          <w:rFonts w:ascii="Times New Roman" w:eastAsia="Times New Roman" w:hAnsi="Times New Roman" w:cs="Times New Roman"/>
          <w:sz w:val="28"/>
        </w:rPr>
      </w:pPr>
    </w:p>
    <w:p w:rsidR="00C411E6" w:rsidRPr="00D26C29" w:rsidRDefault="00C411E6">
      <w:pPr>
        <w:suppressAutoHyphens/>
        <w:spacing w:after="0" w:line="240" w:lineRule="auto"/>
        <w:jc w:val="right"/>
        <w:rPr>
          <w:rFonts w:ascii="Times New Roman" w:eastAsia="Times New Roman" w:hAnsi="Times New Roman" w:cs="Times New Roman"/>
          <w:sz w:val="28"/>
        </w:rPr>
      </w:pPr>
    </w:p>
    <w:p w:rsidR="00C411E6" w:rsidRPr="00D26C29" w:rsidRDefault="00C411E6">
      <w:pPr>
        <w:suppressAutoHyphens/>
        <w:spacing w:after="0" w:line="240" w:lineRule="auto"/>
        <w:jc w:val="right"/>
        <w:rPr>
          <w:rFonts w:ascii="Times New Roman" w:eastAsia="Times New Roman" w:hAnsi="Times New Roman" w:cs="Times New Roman"/>
          <w:sz w:val="28"/>
        </w:rPr>
      </w:pPr>
    </w:p>
    <w:p w:rsidR="00C411E6" w:rsidRPr="00C411E6" w:rsidRDefault="00C411E6" w:rsidP="00C411E6">
      <w:pPr>
        <w:suppressAutoHyphens/>
        <w:spacing w:after="0" w:line="240" w:lineRule="auto"/>
        <w:ind w:firstLine="708"/>
        <w:rPr>
          <w:rFonts w:ascii="Times New Roman" w:eastAsia="Times New Roman" w:hAnsi="Times New Roman" w:cs="Times New Roman"/>
          <w:b/>
          <w:sz w:val="28"/>
        </w:rPr>
      </w:pPr>
      <w:r>
        <w:rPr>
          <w:rFonts w:ascii="Times New Roman" w:eastAsia="Times New Roman" w:hAnsi="Times New Roman" w:cs="Times New Roman"/>
          <w:b/>
          <w:sz w:val="28"/>
        </w:rPr>
        <w:t>Керуючий справами</w:t>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sidRPr="00C411E6">
        <w:rPr>
          <w:rFonts w:ascii="Times New Roman" w:eastAsia="Times New Roman" w:hAnsi="Times New Roman" w:cs="Times New Roman"/>
          <w:b/>
          <w:sz w:val="28"/>
        </w:rPr>
        <w:t xml:space="preserve">Руслан </w:t>
      </w:r>
      <w:r>
        <w:rPr>
          <w:rFonts w:ascii="Times New Roman" w:eastAsia="Times New Roman" w:hAnsi="Times New Roman" w:cs="Times New Roman"/>
          <w:b/>
          <w:sz w:val="28"/>
        </w:rPr>
        <w:t>КАНДИБОР</w:t>
      </w:r>
    </w:p>
    <w:p w:rsidR="00C411E6" w:rsidRPr="00C411E6" w:rsidRDefault="00C411E6">
      <w:pPr>
        <w:suppressAutoHyphens/>
        <w:spacing w:after="0" w:line="240" w:lineRule="auto"/>
        <w:jc w:val="right"/>
        <w:rPr>
          <w:rFonts w:ascii="Times New Roman" w:eastAsia="Times New Roman" w:hAnsi="Times New Roman" w:cs="Times New Roman"/>
          <w:sz w:val="28"/>
          <w:lang w:val="ru-RU"/>
        </w:rPr>
      </w:pPr>
    </w:p>
    <w:p w:rsidR="00C411E6" w:rsidRPr="00C411E6" w:rsidRDefault="00C411E6">
      <w:pPr>
        <w:suppressAutoHyphens/>
        <w:spacing w:after="0" w:line="240" w:lineRule="auto"/>
        <w:jc w:val="right"/>
        <w:rPr>
          <w:rFonts w:ascii="Times New Roman" w:eastAsia="Times New Roman" w:hAnsi="Times New Roman" w:cs="Times New Roman"/>
          <w:sz w:val="28"/>
          <w:lang w:val="ru-RU"/>
        </w:rPr>
      </w:pPr>
    </w:p>
    <w:p w:rsidR="00C411E6" w:rsidRPr="00C411E6" w:rsidRDefault="00C411E6">
      <w:pPr>
        <w:suppressAutoHyphens/>
        <w:spacing w:after="0" w:line="240" w:lineRule="auto"/>
        <w:jc w:val="right"/>
        <w:rPr>
          <w:rFonts w:ascii="Times New Roman" w:eastAsia="Times New Roman" w:hAnsi="Times New Roman" w:cs="Times New Roman"/>
          <w:sz w:val="28"/>
          <w:lang w:val="ru-RU"/>
        </w:rPr>
      </w:pPr>
    </w:p>
    <w:p w:rsidR="00C411E6" w:rsidRPr="00C411E6" w:rsidRDefault="00C411E6">
      <w:pPr>
        <w:suppressAutoHyphens/>
        <w:spacing w:after="0" w:line="240" w:lineRule="auto"/>
        <w:jc w:val="right"/>
        <w:rPr>
          <w:rFonts w:ascii="Times New Roman" w:eastAsia="Times New Roman" w:hAnsi="Times New Roman" w:cs="Times New Roman"/>
          <w:sz w:val="28"/>
          <w:lang w:val="ru-RU"/>
        </w:rPr>
      </w:pPr>
    </w:p>
    <w:p w:rsidR="00C411E6" w:rsidRPr="00C411E6" w:rsidRDefault="00C411E6">
      <w:pPr>
        <w:suppressAutoHyphens/>
        <w:spacing w:after="0" w:line="240" w:lineRule="auto"/>
        <w:jc w:val="right"/>
        <w:rPr>
          <w:rFonts w:ascii="Times New Roman" w:eastAsia="Times New Roman" w:hAnsi="Times New Roman" w:cs="Times New Roman"/>
          <w:sz w:val="28"/>
          <w:lang w:val="ru-RU"/>
        </w:rPr>
      </w:pPr>
    </w:p>
    <w:p w:rsidR="00FB4059" w:rsidRDefault="00FB4059" w:rsidP="00C411E6">
      <w:pPr>
        <w:tabs>
          <w:tab w:val="center" w:pos="8505"/>
        </w:tabs>
        <w:suppressAutoHyphens/>
        <w:spacing w:after="0" w:line="240" w:lineRule="auto"/>
        <w:ind w:right="-314"/>
        <w:jc w:val="both"/>
        <w:rPr>
          <w:rFonts w:ascii="Times New Roman" w:eastAsia="Times New Roman" w:hAnsi="Times New Roman" w:cs="Times New Roman"/>
          <w:sz w:val="28"/>
        </w:rPr>
      </w:pPr>
    </w:p>
    <w:sectPr w:rsidR="00FB4059" w:rsidSect="00E02750">
      <w:footerReference w:type="default" r:id="rId11"/>
      <w:pgSz w:w="11906" w:h="16838"/>
      <w:pgMar w:top="1134"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904" w:rsidRDefault="00F27904" w:rsidP="009B20AA">
      <w:pPr>
        <w:spacing w:after="0" w:line="240" w:lineRule="auto"/>
      </w:pPr>
      <w:r>
        <w:separator/>
      </w:r>
    </w:p>
  </w:endnote>
  <w:endnote w:type="continuationSeparator" w:id="0">
    <w:p w:rsidR="00F27904" w:rsidRDefault="00F27904" w:rsidP="009B2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614573"/>
      <w:docPartObj>
        <w:docPartGallery w:val="Page Numbers (Bottom of Page)"/>
        <w:docPartUnique/>
      </w:docPartObj>
    </w:sdtPr>
    <w:sdtEndPr/>
    <w:sdtContent>
      <w:p w:rsidR="005F5072" w:rsidRDefault="005F5072">
        <w:pPr>
          <w:pStyle w:val="a7"/>
          <w:jc w:val="right"/>
        </w:pPr>
        <w:r>
          <w:fldChar w:fldCharType="begin"/>
        </w:r>
        <w:r>
          <w:instrText>PAGE   \* MERGEFORMAT</w:instrText>
        </w:r>
        <w:r>
          <w:fldChar w:fldCharType="separate"/>
        </w:r>
        <w:r w:rsidR="003A49D8">
          <w:rPr>
            <w:noProof/>
          </w:rPr>
          <w:t>2</w:t>
        </w:r>
        <w:r>
          <w:fldChar w:fldCharType="end"/>
        </w:r>
      </w:p>
    </w:sdtContent>
  </w:sdt>
  <w:p w:rsidR="009B20AA" w:rsidRDefault="009B20A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904" w:rsidRDefault="00F27904" w:rsidP="009B20AA">
      <w:pPr>
        <w:spacing w:after="0" w:line="240" w:lineRule="auto"/>
      </w:pPr>
      <w:r>
        <w:separator/>
      </w:r>
    </w:p>
  </w:footnote>
  <w:footnote w:type="continuationSeparator" w:id="0">
    <w:p w:rsidR="00F27904" w:rsidRDefault="00F27904" w:rsidP="009B20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647D2"/>
    <w:multiLevelType w:val="hybridMultilevel"/>
    <w:tmpl w:val="A7A62FFE"/>
    <w:lvl w:ilvl="0" w:tplc="DE52869C">
      <w:start w:val="1"/>
      <w:numFmt w:val="decimal"/>
      <w:lvlText w:val="%1."/>
      <w:lvlJc w:val="left"/>
      <w:pPr>
        <w:ind w:left="720" w:hanging="360"/>
      </w:pPr>
      <w:rPr>
        <w:rFonts w:ascii="Times New Roman" w:eastAsia="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5551EEC"/>
    <w:multiLevelType w:val="multilevel"/>
    <w:tmpl w:val="D960E7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6A3833"/>
    <w:multiLevelType w:val="multilevel"/>
    <w:tmpl w:val="5B1EE5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D45096"/>
    <w:multiLevelType w:val="multilevel"/>
    <w:tmpl w:val="80269A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8C4D2E"/>
    <w:multiLevelType w:val="multilevel"/>
    <w:tmpl w:val="41C808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4230E9"/>
    <w:multiLevelType w:val="multilevel"/>
    <w:tmpl w:val="1E96E2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CE2C36"/>
    <w:multiLevelType w:val="multilevel"/>
    <w:tmpl w:val="AAEA4D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30798C"/>
    <w:multiLevelType w:val="multilevel"/>
    <w:tmpl w:val="6624D6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3861A52"/>
    <w:multiLevelType w:val="multilevel"/>
    <w:tmpl w:val="DDA81E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9D47DD1"/>
    <w:multiLevelType w:val="multilevel"/>
    <w:tmpl w:val="36DC24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177D6D"/>
    <w:multiLevelType w:val="multilevel"/>
    <w:tmpl w:val="200607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8"/>
  </w:num>
  <w:num w:numId="4">
    <w:abstractNumId w:val="4"/>
  </w:num>
  <w:num w:numId="5">
    <w:abstractNumId w:val="5"/>
  </w:num>
  <w:num w:numId="6">
    <w:abstractNumId w:val="3"/>
  </w:num>
  <w:num w:numId="7">
    <w:abstractNumId w:val="9"/>
  </w:num>
  <w:num w:numId="8">
    <w:abstractNumId w:val="6"/>
  </w:num>
  <w:num w:numId="9">
    <w:abstractNumId w:val="10"/>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FB4059"/>
    <w:rsid w:val="001A12E5"/>
    <w:rsid w:val="00266460"/>
    <w:rsid w:val="002A22FA"/>
    <w:rsid w:val="002A77A6"/>
    <w:rsid w:val="003A49D8"/>
    <w:rsid w:val="00421136"/>
    <w:rsid w:val="00500953"/>
    <w:rsid w:val="005F5072"/>
    <w:rsid w:val="005F611F"/>
    <w:rsid w:val="00924D28"/>
    <w:rsid w:val="009B20AA"/>
    <w:rsid w:val="00AF7F28"/>
    <w:rsid w:val="00C411E6"/>
    <w:rsid w:val="00C873F7"/>
    <w:rsid w:val="00CD24F2"/>
    <w:rsid w:val="00D26C29"/>
    <w:rsid w:val="00D4010D"/>
    <w:rsid w:val="00D87FE3"/>
    <w:rsid w:val="00DC57DC"/>
    <w:rsid w:val="00E02750"/>
    <w:rsid w:val="00E60A21"/>
    <w:rsid w:val="00F27904"/>
    <w:rsid w:val="00F40847"/>
    <w:rsid w:val="00F54498"/>
    <w:rsid w:val="00F644EF"/>
    <w:rsid w:val="00F7077D"/>
    <w:rsid w:val="00FB40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077D"/>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7077D"/>
    <w:rPr>
      <w:rFonts w:ascii="Tahoma" w:hAnsi="Tahoma" w:cs="Tahoma"/>
      <w:sz w:val="16"/>
      <w:szCs w:val="16"/>
    </w:rPr>
  </w:style>
  <w:style w:type="paragraph" w:styleId="a5">
    <w:name w:val="header"/>
    <w:basedOn w:val="a"/>
    <w:link w:val="a6"/>
    <w:uiPriority w:val="99"/>
    <w:unhideWhenUsed/>
    <w:rsid w:val="009B20AA"/>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9B20AA"/>
  </w:style>
  <w:style w:type="paragraph" w:styleId="a7">
    <w:name w:val="footer"/>
    <w:basedOn w:val="a"/>
    <w:link w:val="a8"/>
    <w:uiPriority w:val="99"/>
    <w:unhideWhenUsed/>
    <w:rsid w:val="009B20AA"/>
    <w:pPr>
      <w:tabs>
        <w:tab w:val="center" w:pos="4677"/>
        <w:tab w:val="right" w:pos="9355"/>
      </w:tabs>
      <w:spacing w:after="0" w:line="240" w:lineRule="auto"/>
    </w:pPr>
  </w:style>
  <w:style w:type="character" w:customStyle="1" w:styleId="a8">
    <w:name w:val="Нижній колонтитул Знак"/>
    <w:basedOn w:val="a0"/>
    <w:link w:val="a7"/>
    <w:uiPriority w:val="99"/>
    <w:rsid w:val="009B20AA"/>
  </w:style>
  <w:style w:type="paragraph" w:styleId="a9">
    <w:name w:val="List Paragraph"/>
    <w:basedOn w:val="a"/>
    <w:uiPriority w:val="34"/>
    <w:qFormat/>
    <w:rsid w:val="005F50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uk.wikipedia.org/wiki/%D0%92%D0%B8%D0%B4%D0%B0%D0%B2%D0%BD%D0%B8%D1%86%D1%82%D0%B2%D0%BE_%D0%9D%D0%B0%D1%86%D1%96%D0%BE%D0%BD%D0%B0%D0%BB%D1%8C%D0%BD%D0%BE%D0%B3%D0%BE_%D1%83%D0%BD%D1%96%D0%B2%D0%B5%D1%80%D1%81%D0%B8%D1%82%D0%B5%D1%82%D1%83_%C2%AB%D0%9B%D1%8C%D0%B2%D1%96%D0%B2%D1%81%D1%8C%D0%BA%D0%B0_%D0%BF%D0%BE%D0%BB%D1%96%D1%82%D0%B5%D1%85%D0%BD%D1%96%D0%BA%D0%B0%C2%BB" TargetMode="External"/><Relationship Id="rId4" Type="http://schemas.microsoft.com/office/2007/relationships/stylesWithEffects" Target="stylesWithEffects.xml"/><Relationship Id="rId9" Type="http://schemas.openxmlformats.org/officeDocument/2006/relationships/hyperlink" Target="http://litcentr.in.ua/board/33-1-0-358"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743EB-F430-40C7-85C5-737F275C9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19</Pages>
  <Words>27905</Words>
  <Characters>15906</Characters>
  <Application>Microsoft Office Word</Application>
  <DocSecurity>0</DocSecurity>
  <Lines>132</Lines>
  <Paragraphs>87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rada75</cp:lastModifiedBy>
  <cp:revision>21</cp:revision>
  <cp:lastPrinted>2021-02-25T10:43:00Z</cp:lastPrinted>
  <dcterms:created xsi:type="dcterms:W3CDTF">2021-02-23T15:20:00Z</dcterms:created>
  <dcterms:modified xsi:type="dcterms:W3CDTF">2021-02-25T13:50:00Z</dcterms:modified>
</cp:coreProperties>
</file>