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EB" w:rsidRDefault="00EE1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ІНФОРМАЦІЙНЕ ПОВІДОМЛЕННЯ</w:t>
      </w:r>
    </w:p>
    <w:p w:rsidR="004F68EB" w:rsidRDefault="00EE19BF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управління з питань цифрового розвитку </w:t>
      </w:r>
      <w:bookmarkStart w:id="0" w:name="_GoBack"/>
      <w:bookmarkEnd w:id="0"/>
      <w:r>
        <w:rPr>
          <w:b/>
          <w:sz w:val="28"/>
          <w:szCs w:val="28"/>
          <w:highlight w:val="white"/>
        </w:rPr>
        <w:t xml:space="preserve">Львівської обласної державної адміністрації про проведення </w:t>
      </w:r>
      <w:r w:rsidR="004B4F80">
        <w:rPr>
          <w:b/>
          <w:sz w:val="28"/>
          <w:szCs w:val="28"/>
          <w:highlight w:val="white"/>
        </w:rPr>
        <w:t>консультацій з громадськістю</w:t>
      </w:r>
      <w:r>
        <w:rPr>
          <w:b/>
          <w:sz w:val="28"/>
          <w:szCs w:val="28"/>
          <w:highlight w:val="white"/>
        </w:rPr>
        <w:t xml:space="preserve"> щодо </w:t>
      </w:r>
      <w:proofErr w:type="spellStart"/>
      <w:r>
        <w:rPr>
          <w:b/>
          <w:sz w:val="28"/>
          <w:szCs w:val="28"/>
          <w:highlight w:val="white"/>
        </w:rPr>
        <w:t>проєкту</w:t>
      </w:r>
      <w:proofErr w:type="spellEnd"/>
      <w:r>
        <w:rPr>
          <w:b/>
          <w:sz w:val="28"/>
          <w:szCs w:val="28"/>
          <w:highlight w:val="white"/>
        </w:rPr>
        <w:t xml:space="preserve"> Регіональної програми інформатизації “Цифрова Львівщина” на 2022-2024 роки </w:t>
      </w:r>
    </w:p>
    <w:p w:rsidR="004F68EB" w:rsidRDefault="00EE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ab/>
        <w:t xml:space="preserve">Зміст матеріалів винесених на обговорення: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Регіональної програми інформатизації </w:t>
      </w:r>
      <w:r>
        <w:rPr>
          <w:sz w:val="28"/>
          <w:szCs w:val="28"/>
        </w:rPr>
        <w:t xml:space="preserve">“Цифрова Львівщина” </w:t>
      </w:r>
      <w:r>
        <w:rPr>
          <w:color w:val="000000"/>
          <w:sz w:val="28"/>
          <w:szCs w:val="28"/>
        </w:rPr>
        <w:t>на 202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роки</w:t>
      </w:r>
    </w:p>
    <w:p w:rsidR="004F68EB" w:rsidRDefault="00EE19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ab/>
        <w:t xml:space="preserve">Мета проведення консультацій з громадськістю: </w:t>
      </w:r>
      <w:r>
        <w:rPr>
          <w:color w:val="000000"/>
          <w:sz w:val="28"/>
          <w:szCs w:val="28"/>
        </w:rPr>
        <w:t xml:space="preserve">збір пропозицій </w:t>
      </w:r>
      <w:r>
        <w:rPr>
          <w:sz w:val="28"/>
          <w:szCs w:val="28"/>
        </w:rPr>
        <w:t>з метою їх врахування при розробці Регіональної програми інформатизації “Цифрова Львівщина” на 2022-2024 роки</w:t>
      </w:r>
    </w:p>
    <w:p w:rsidR="004F68EB" w:rsidRDefault="00EE19B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Соціальні групи населення та заінтересовані сторони, інтереси яких стосуватимуться плану заходів:</w:t>
      </w:r>
      <w:r>
        <w:rPr>
          <w:sz w:val="28"/>
          <w:szCs w:val="28"/>
        </w:rPr>
        <w:t xml:space="preserve"> експертне середовище, органи місцевого самоврядування області, представники інститутів громадянського суспільства, громадські активісти, журналісти та інші представники ЗМІ.</w:t>
      </w:r>
    </w:p>
    <w:p w:rsidR="004F68EB" w:rsidRPr="004B4F80" w:rsidRDefault="00EE19BF" w:rsidP="004B4F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4B4F80">
        <w:rPr>
          <w:b/>
          <w:sz w:val="28"/>
          <w:szCs w:val="28"/>
        </w:rPr>
        <w:t>Можливі наслідки проведення в життя рішення для різних соціальних груп населення та заінтересованих сторін:</w:t>
      </w:r>
      <w:r w:rsidRPr="004B4F80">
        <w:rPr>
          <w:sz w:val="28"/>
          <w:szCs w:val="28"/>
        </w:rPr>
        <w:t xml:space="preserve"> </w:t>
      </w:r>
      <w:r w:rsidR="004B4F80" w:rsidRPr="004B4F80">
        <w:rPr>
          <w:sz w:val="28"/>
          <w:szCs w:val="28"/>
        </w:rPr>
        <w:t xml:space="preserve">покращення ефективності управління та підвищення рівня якості життя в області, підвищення рівня доступності цифрових сервісів і послуг для громадян,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технологій. </w:t>
      </w:r>
      <w:r w:rsidR="004B4F80">
        <w:rPr>
          <w:sz w:val="28"/>
          <w:szCs w:val="28"/>
        </w:rPr>
        <w:t>Також с</w:t>
      </w:r>
      <w:r w:rsidR="004B4F80" w:rsidRPr="004B4F80">
        <w:rPr>
          <w:sz w:val="28"/>
          <w:szCs w:val="28"/>
        </w:rPr>
        <w:t>прияння соціально-економічному розвитку регіону шляхом упровадження сучасних та перспективних інформаційних технологій в усі сфери життєдіяльності регіону, створення умов для модернізації інформаційної інфраструктури</w:t>
      </w:r>
      <w:r w:rsidR="004B4F80">
        <w:rPr>
          <w:sz w:val="28"/>
          <w:szCs w:val="28"/>
        </w:rPr>
        <w:t>.</w:t>
      </w:r>
    </w:p>
    <w:p w:rsidR="004F68EB" w:rsidRDefault="00EE19BF">
      <w:pPr>
        <w:spacing w:line="276" w:lineRule="auto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>Способи забезпечення участі в обговоренні:</w:t>
      </w:r>
      <w:r>
        <w:rPr>
          <w:sz w:val="28"/>
          <w:szCs w:val="28"/>
        </w:rPr>
        <w:t xml:space="preserve"> </w:t>
      </w:r>
      <w:r w:rsidRPr="00EE19BF">
        <w:rPr>
          <w:sz w:val="28"/>
          <w:szCs w:val="28"/>
        </w:rPr>
        <w:t>електронні консультації.</w:t>
      </w:r>
    </w:p>
    <w:p w:rsidR="004F68EB" w:rsidRPr="00EE19BF" w:rsidRDefault="00EE19BF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Строк подання пропозицій та зауважень: </w:t>
      </w:r>
      <w:r w:rsidRPr="00EE19BF">
        <w:rPr>
          <w:sz w:val="28"/>
          <w:szCs w:val="28"/>
        </w:rPr>
        <w:t>з 11</w:t>
      </w:r>
      <w:r w:rsidR="004B4F80">
        <w:rPr>
          <w:sz w:val="28"/>
          <w:szCs w:val="28"/>
        </w:rPr>
        <w:t xml:space="preserve"> листопада до 25 листопада 2021 </w:t>
      </w:r>
      <w:r w:rsidRPr="00EE19BF">
        <w:rPr>
          <w:sz w:val="28"/>
          <w:szCs w:val="28"/>
        </w:rPr>
        <w:t>року.</w:t>
      </w:r>
    </w:p>
    <w:p w:rsidR="004F68EB" w:rsidRPr="00EE19BF" w:rsidRDefault="00EE19BF">
      <w:pPr>
        <w:spacing w:line="276" w:lineRule="auto"/>
        <w:ind w:firstLine="708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Номер телефону, за яким надаються консультації з обговорюваного питання та приймаються </w:t>
      </w:r>
      <w:r w:rsidRPr="00EE19BF">
        <w:rPr>
          <w:sz w:val="28"/>
          <w:szCs w:val="28"/>
        </w:rPr>
        <w:t>пропозиції: 0676739308.</w:t>
      </w:r>
    </w:p>
    <w:p w:rsidR="004F68EB" w:rsidRDefault="00EE19BF">
      <w:pPr>
        <w:spacing w:line="276" w:lineRule="auto"/>
        <w:ind w:firstLine="708"/>
        <w:jc w:val="both"/>
        <w:rPr>
          <w:sz w:val="28"/>
          <w:szCs w:val="28"/>
        </w:rPr>
      </w:pPr>
      <w:r w:rsidRPr="00EE19BF">
        <w:rPr>
          <w:sz w:val="28"/>
          <w:szCs w:val="28"/>
        </w:rPr>
        <w:t>Контактна особа: Столярчук Максим Леонідович</w:t>
      </w:r>
      <w:r>
        <w:rPr>
          <w:sz w:val="28"/>
          <w:szCs w:val="28"/>
        </w:rPr>
        <w:t xml:space="preserve"> </w:t>
      </w:r>
    </w:p>
    <w:p w:rsidR="004F68EB" w:rsidRPr="00EE19BF" w:rsidRDefault="00EE19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Електронна скринька для подання пропозицій в режимі електронного листування:</w:t>
      </w:r>
      <w:r w:rsidRPr="00EE19BF">
        <w:t xml:space="preserve"> </w:t>
      </w:r>
      <w:proofErr w:type="spellStart"/>
      <w:r w:rsidRPr="00EE19BF">
        <w:rPr>
          <w:sz w:val="28"/>
          <w:szCs w:val="28"/>
          <w:lang w:val="en-US"/>
        </w:rPr>
        <w:t>Thedigital</w:t>
      </w:r>
      <w:proofErr w:type="spellEnd"/>
      <w:r w:rsidRPr="00EE19BF">
        <w:rPr>
          <w:sz w:val="28"/>
          <w:szCs w:val="28"/>
        </w:rPr>
        <w:t>@</w:t>
      </w:r>
      <w:proofErr w:type="spellStart"/>
      <w:r w:rsidRPr="00EE19BF">
        <w:rPr>
          <w:sz w:val="28"/>
          <w:szCs w:val="28"/>
        </w:rPr>
        <w:t>loda</w:t>
      </w:r>
      <w:proofErr w:type="spellEnd"/>
      <w:r w:rsidRPr="00EE19BF">
        <w:rPr>
          <w:sz w:val="28"/>
          <w:szCs w:val="28"/>
        </w:rPr>
        <w:t>.</w:t>
      </w:r>
      <w:proofErr w:type="spellStart"/>
      <w:r w:rsidRPr="00EE19BF">
        <w:rPr>
          <w:sz w:val="28"/>
          <w:szCs w:val="28"/>
          <w:lang w:val="en-US"/>
        </w:rPr>
        <w:t>gov</w:t>
      </w:r>
      <w:proofErr w:type="spellEnd"/>
      <w:r w:rsidRPr="00EE19BF">
        <w:rPr>
          <w:sz w:val="28"/>
          <w:szCs w:val="28"/>
          <w:lang w:val="ru-RU"/>
        </w:rPr>
        <w:t>.</w:t>
      </w:r>
      <w:proofErr w:type="spellStart"/>
      <w:r w:rsidRPr="00EE19BF">
        <w:rPr>
          <w:sz w:val="28"/>
          <w:szCs w:val="28"/>
        </w:rPr>
        <w:t>ua</w:t>
      </w:r>
      <w:proofErr w:type="spellEnd"/>
      <w:r w:rsidR="004B4F80">
        <w:rPr>
          <w:sz w:val="28"/>
          <w:szCs w:val="28"/>
        </w:rPr>
        <w:t>.</w:t>
      </w:r>
    </w:p>
    <w:p w:rsidR="004F68EB" w:rsidRPr="00EE19BF" w:rsidRDefault="00EE19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Письмові пропозиції надсилати за </w:t>
      </w:r>
      <w:proofErr w:type="spellStart"/>
      <w:r>
        <w:rPr>
          <w:sz w:val="28"/>
          <w:szCs w:val="28"/>
        </w:rPr>
        <w:t>адресою</w:t>
      </w:r>
      <w:proofErr w:type="spellEnd"/>
      <w:r w:rsidRPr="00EE19BF">
        <w:rPr>
          <w:sz w:val="28"/>
          <w:szCs w:val="28"/>
        </w:rPr>
        <w:t xml:space="preserve">: 79008, м. Львів, вул. </w:t>
      </w:r>
      <w:r w:rsidR="004B4F80">
        <w:rPr>
          <w:sz w:val="28"/>
          <w:szCs w:val="28"/>
        </w:rPr>
        <w:t>В. </w:t>
      </w:r>
      <w:r w:rsidRPr="00EE19BF">
        <w:rPr>
          <w:sz w:val="28"/>
          <w:szCs w:val="28"/>
        </w:rPr>
        <w:t xml:space="preserve">Винниченка, 18; </w:t>
      </w:r>
    </w:p>
    <w:p w:rsidR="004B4F80" w:rsidRDefault="00EE19BF" w:rsidP="004B4F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 і спосіб оприлюднення результатів обговорення: </w:t>
      </w:r>
      <w:r w:rsidR="004B4F80">
        <w:rPr>
          <w:sz w:val="28"/>
          <w:szCs w:val="28"/>
        </w:rPr>
        <w:t xml:space="preserve">після 29 листопада 2021 </w:t>
      </w:r>
      <w:r w:rsidRPr="00EE19BF">
        <w:rPr>
          <w:sz w:val="28"/>
          <w:szCs w:val="28"/>
        </w:rPr>
        <w:t>року на офіційному сайті Львівської обласної державної адміністрації в рубриці «Консультації з громадськістю» (</w:t>
      </w:r>
      <w:hyperlink r:id="rId5">
        <w:r w:rsidRPr="00EE19BF">
          <w:rPr>
            <w:color w:val="000000"/>
            <w:sz w:val="28"/>
            <w:szCs w:val="28"/>
          </w:rPr>
          <w:t>http://loda.gov.ua/konsultacii_gromadskist</w:t>
        </w:r>
      </w:hyperlink>
      <w:r w:rsidRPr="00EE19BF">
        <w:rPr>
          <w:sz w:val="28"/>
          <w:szCs w:val="28"/>
        </w:rPr>
        <w:t>).</w:t>
      </w:r>
    </w:p>
    <w:p w:rsidR="004B4F80" w:rsidRPr="004B4F80" w:rsidRDefault="004B4F80" w:rsidP="004B4F80">
      <w:pPr>
        <w:spacing w:line="276" w:lineRule="auto"/>
        <w:ind w:firstLine="708"/>
        <w:jc w:val="both"/>
        <w:rPr>
          <w:rFonts w:ascii="Calibri" w:eastAsia="Calibri" w:hAnsi="Calibri" w:cs="Calibri"/>
          <w:sz w:val="22"/>
          <w:szCs w:val="22"/>
        </w:rPr>
      </w:pPr>
      <w:r w:rsidRPr="004B4F80">
        <w:rPr>
          <w:sz w:val="28"/>
          <w:szCs w:val="28"/>
        </w:rPr>
        <w:t>Інститути громадянського суспільства, наукові та експертні організації, інші юридичні особи під час подання пропозицій і зауважень у письмовій формі зазначають своє найменування та місцезнаходження.</w:t>
      </w:r>
    </w:p>
    <w:p w:rsidR="004B4F80" w:rsidRPr="004B4F80" w:rsidRDefault="004B4F80" w:rsidP="004B4F8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131"/>
      <w:bookmarkEnd w:id="2"/>
      <w:r w:rsidRPr="004B4F80">
        <w:rPr>
          <w:sz w:val="28"/>
          <w:szCs w:val="28"/>
        </w:rPr>
        <w:t>Анонімні пропозиції не реєструються і не розглядаються.</w:t>
      </w:r>
    </w:p>
    <w:p w:rsidR="004F68EB" w:rsidRDefault="004F68EB"/>
    <w:sectPr w:rsidR="004F68EB" w:rsidSect="004B4F80">
      <w:pgSz w:w="11906" w:h="16838"/>
      <w:pgMar w:top="568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F68EB"/>
    <w:rsid w:val="002D1D25"/>
    <w:rsid w:val="003C71F9"/>
    <w:rsid w:val="004B4F80"/>
    <w:rsid w:val="004F68EB"/>
    <w:rsid w:val="00E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14553-2D76-4E4E-B16B-47B882A8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91"/>
  </w:style>
  <w:style w:type="paragraph" w:styleId="1">
    <w:name w:val="heading 1"/>
    <w:basedOn w:val="a"/>
    <w:next w:val="a"/>
    <w:rsid w:val="003C71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71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71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C71F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C71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71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71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71F9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293C91"/>
    <w:rPr>
      <w:color w:val="0563C1" w:themeColor="hyperlink"/>
      <w:u w:val="single"/>
    </w:rPr>
  </w:style>
  <w:style w:type="paragraph" w:styleId="a5">
    <w:name w:val="Body Text"/>
    <w:basedOn w:val="a"/>
    <w:link w:val="a6"/>
    <w:semiHidden/>
    <w:unhideWhenUsed/>
    <w:rsid w:val="00293C91"/>
    <w:pPr>
      <w:suppressAutoHyphens/>
      <w:spacing w:before="60"/>
    </w:pPr>
    <w:rPr>
      <w:lang w:eastAsia="zh-CN"/>
    </w:rPr>
  </w:style>
  <w:style w:type="character" w:customStyle="1" w:styleId="a6">
    <w:name w:val="Основний текст Знак"/>
    <w:basedOn w:val="a0"/>
    <w:link w:val="a5"/>
    <w:semiHidden/>
    <w:rsid w:val="00293C91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Normal (Web)"/>
    <w:basedOn w:val="a"/>
    <w:uiPriority w:val="99"/>
    <w:semiHidden/>
    <w:unhideWhenUsed/>
    <w:rsid w:val="006458DB"/>
    <w:pPr>
      <w:spacing w:before="100" w:beforeAutospacing="1" w:after="100" w:afterAutospacing="1"/>
    </w:pPr>
  </w:style>
  <w:style w:type="paragraph" w:styleId="a8">
    <w:name w:val="Subtitle"/>
    <w:basedOn w:val="a"/>
    <w:next w:val="a"/>
    <w:rsid w:val="003C71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vps2">
    <w:name w:val="rvps2"/>
    <w:basedOn w:val="a"/>
    <w:rsid w:val="004B4F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da.gov.ua/konsultacii_gromadsk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S2X80rV3oLsiqbj/JsaIgRuRbA==">AMUW2mWK0xaGjHx7w0tuzbey0bu7wZgL+baYuzhyAbNtQHJehyoSwZQslkDIeh/Pj35Rrf6xO5MHnd/EV2AGnsYXqz1/MfA/T9YXIMnB51n7Vj33WrZlaiYXxxOzzIyCceTB1qH1S0Qa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Viytovuch_J</dc:creator>
  <cp:lastModifiedBy>Presa1</cp:lastModifiedBy>
  <cp:revision>4</cp:revision>
  <dcterms:created xsi:type="dcterms:W3CDTF">2021-11-10T14:53:00Z</dcterms:created>
  <dcterms:modified xsi:type="dcterms:W3CDTF">2021-11-11T12:12:00Z</dcterms:modified>
</cp:coreProperties>
</file>